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226A890" w14:textId="77777777" w:rsidR="00FB084F" w:rsidRDefault="00FB084F" w:rsidP="009C1BC3">
      <w:pPr>
        <w:tabs>
          <w:tab w:val="left" w:pos="8100"/>
        </w:tabs>
        <w:jc w:val="both"/>
        <w:rPr>
          <w:rFonts w:ascii="Tahoma" w:hAnsi="Tahoma" w:cs="Tahoma"/>
        </w:rPr>
      </w:pPr>
    </w:p>
    <w:p w14:paraId="401D5987" w14:textId="71F22CDB" w:rsidR="001137EC" w:rsidRPr="001137EC" w:rsidRDefault="001137EC" w:rsidP="001137EC">
      <w:pPr>
        <w:tabs>
          <w:tab w:val="center" w:pos="5670"/>
        </w:tabs>
        <w:jc w:val="both"/>
        <w:outlineLvl w:val="0"/>
        <w:rPr>
          <w:rFonts w:ascii="Tahoma" w:hAnsi="Tahoma" w:cs="Tahoma"/>
          <w:sz w:val="26"/>
          <w:szCs w:val="26"/>
        </w:rPr>
      </w:pPr>
      <w:r w:rsidRPr="001137EC">
        <w:rPr>
          <w:rFonts w:ascii="Tahoma" w:hAnsi="Tahoma" w:cs="Tahoma"/>
          <w:b/>
          <w:sz w:val="26"/>
          <w:szCs w:val="26"/>
        </w:rPr>
        <w:t xml:space="preserve">Szám: </w:t>
      </w:r>
      <w:r w:rsidR="00E812CD">
        <w:rPr>
          <w:rFonts w:ascii="Tahoma" w:hAnsi="Tahoma" w:cs="Tahoma"/>
          <w:sz w:val="26"/>
          <w:szCs w:val="26"/>
        </w:rPr>
        <w:t>ÖNK/1-9</w:t>
      </w:r>
      <w:r w:rsidR="00962BDD">
        <w:rPr>
          <w:rFonts w:ascii="Tahoma" w:hAnsi="Tahoma" w:cs="Tahoma"/>
          <w:sz w:val="26"/>
          <w:szCs w:val="26"/>
        </w:rPr>
        <w:t>/202</w:t>
      </w:r>
      <w:r w:rsidR="004A6BD6">
        <w:rPr>
          <w:rFonts w:ascii="Tahoma" w:hAnsi="Tahoma" w:cs="Tahoma"/>
          <w:sz w:val="26"/>
          <w:szCs w:val="26"/>
        </w:rPr>
        <w:t>4</w:t>
      </w:r>
      <w:r w:rsidRPr="001137EC">
        <w:rPr>
          <w:rFonts w:ascii="Tahoma" w:hAnsi="Tahoma" w:cs="Tahoma"/>
          <w:sz w:val="26"/>
          <w:szCs w:val="26"/>
        </w:rPr>
        <w:t>.</w:t>
      </w:r>
    </w:p>
    <w:p w14:paraId="6F4A1694" w14:textId="77777777" w:rsidR="001137EC" w:rsidRPr="001137EC" w:rsidRDefault="001137EC" w:rsidP="001137EC">
      <w:pPr>
        <w:tabs>
          <w:tab w:val="left" w:pos="567"/>
        </w:tabs>
        <w:suppressAutoHyphens/>
        <w:jc w:val="center"/>
        <w:rPr>
          <w:rFonts w:ascii="Tahoma" w:hAnsi="Tahoma" w:cs="Tahoma"/>
          <w:b/>
          <w:sz w:val="26"/>
          <w:szCs w:val="26"/>
          <w:lang w:eastAsia="zh-CN"/>
        </w:rPr>
      </w:pPr>
    </w:p>
    <w:p w14:paraId="085124DA" w14:textId="77777777" w:rsidR="001137EC" w:rsidRPr="001137EC" w:rsidRDefault="001137EC" w:rsidP="001137EC">
      <w:pPr>
        <w:tabs>
          <w:tab w:val="left" w:pos="567"/>
        </w:tabs>
        <w:suppressAutoHyphens/>
        <w:rPr>
          <w:rFonts w:ascii="Tahoma" w:hAnsi="Tahoma" w:cs="Tahoma"/>
          <w:b/>
          <w:sz w:val="26"/>
          <w:szCs w:val="26"/>
          <w:lang w:eastAsia="zh-CN"/>
        </w:rPr>
      </w:pPr>
    </w:p>
    <w:p w14:paraId="2BFF870E" w14:textId="77777777" w:rsidR="001137EC" w:rsidRPr="00726E1E" w:rsidRDefault="001137EC" w:rsidP="001137EC">
      <w:pPr>
        <w:keepNext/>
        <w:jc w:val="center"/>
        <w:outlineLvl w:val="0"/>
        <w:rPr>
          <w:rFonts w:ascii="Tahoma" w:hAnsi="Tahoma" w:cs="Tahoma"/>
          <w:b/>
          <w:bCs/>
          <w:noProof/>
          <w:sz w:val="28"/>
          <w:szCs w:val="28"/>
        </w:rPr>
      </w:pPr>
      <w:r w:rsidRPr="00726E1E">
        <w:rPr>
          <w:rFonts w:ascii="Tahoma" w:hAnsi="Tahoma" w:cs="Tahoma"/>
          <w:b/>
          <w:noProof/>
          <w:sz w:val="28"/>
          <w:szCs w:val="28"/>
        </w:rPr>
        <w:t xml:space="preserve">ELŐTERJESZTÉS </w:t>
      </w:r>
    </w:p>
    <w:p w14:paraId="04ECDEFC" w14:textId="0E4D9F8C" w:rsidR="001137EC" w:rsidRPr="00726E1E" w:rsidRDefault="001137EC" w:rsidP="001137EC">
      <w:pPr>
        <w:tabs>
          <w:tab w:val="left" w:pos="567"/>
        </w:tabs>
        <w:suppressAutoHyphens/>
        <w:jc w:val="center"/>
        <w:rPr>
          <w:rFonts w:ascii="Tahoma" w:hAnsi="Tahoma" w:cs="Tahoma"/>
          <w:b/>
          <w:noProof/>
          <w:sz w:val="28"/>
          <w:szCs w:val="28"/>
        </w:rPr>
      </w:pPr>
      <w:r w:rsidRPr="00726E1E">
        <w:rPr>
          <w:rFonts w:ascii="Tahoma" w:hAnsi="Tahoma" w:cs="Tahoma"/>
          <w:b/>
          <w:noProof/>
          <w:sz w:val="28"/>
          <w:szCs w:val="28"/>
        </w:rPr>
        <w:t>Veszprém</w:t>
      </w:r>
      <w:r w:rsidR="00A70D86">
        <w:rPr>
          <w:rFonts w:ascii="Tahoma" w:hAnsi="Tahoma" w:cs="Tahoma"/>
          <w:b/>
          <w:noProof/>
          <w:sz w:val="28"/>
          <w:szCs w:val="28"/>
        </w:rPr>
        <w:t xml:space="preserve"> Megyei Jogú Város Önkormányzatának</w:t>
      </w:r>
      <w:r w:rsidRPr="00726E1E">
        <w:rPr>
          <w:rFonts w:ascii="Tahoma" w:hAnsi="Tahoma" w:cs="Tahoma"/>
          <w:b/>
          <w:noProof/>
          <w:sz w:val="28"/>
          <w:szCs w:val="28"/>
        </w:rPr>
        <w:t xml:space="preserve"> </w:t>
      </w:r>
    </w:p>
    <w:p w14:paraId="0E33142F" w14:textId="63EB1605" w:rsidR="001137EC" w:rsidRPr="00726E1E" w:rsidRDefault="00C05E36" w:rsidP="001137EC">
      <w:pPr>
        <w:tabs>
          <w:tab w:val="left" w:pos="567"/>
        </w:tabs>
        <w:suppressAutoHyphens/>
        <w:jc w:val="center"/>
        <w:rPr>
          <w:rFonts w:ascii="Tahoma" w:hAnsi="Tahoma" w:cs="Tahoma"/>
          <w:b/>
          <w:noProof/>
          <w:sz w:val="28"/>
          <w:szCs w:val="28"/>
        </w:rPr>
      </w:pPr>
      <w:r>
        <w:rPr>
          <w:rFonts w:ascii="Tahoma" w:hAnsi="Tahoma" w:cs="Tahoma"/>
          <w:b/>
          <w:noProof/>
          <w:sz w:val="28"/>
          <w:szCs w:val="28"/>
        </w:rPr>
        <w:t>202</w:t>
      </w:r>
      <w:r w:rsidR="00B60301">
        <w:rPr>
          <w:rFonts w:ascii="Tahoma" w:hAnsi="Tahoma" w:cs="Tahoma"/>
          <w:b/>
          <w:noProof/>
          <w:sz w:val="28"/>
          <w:szCs w:val="28"/>
        </w:rPr>
        <w:t>4</w:t>
      </w:r>
      <w:r w:rsidR="001137EC" w:rsidRPr="00726E1E">
        <w:rPr>
          <w:rFonts w:ascii="Tahoma" w:hAnsi="Tahoma" w:cs="Tahoma"/>
          <w:b/>
          <w:noProof/>
          <w:sz w:val="28"/>
          <w:szCs w:val="28"/>
        </w:rPr>
        <w:t xml:space="preserve">. </w:t>
      </w:r>
      <w:r w:rsidR="00B60301">
        <w:rPr>
          <w:rFonts w:ascii="Tahoma" w:hAnsi="Tahoma" w:cs="Tahoma"/>
          <w:b/>
          <w:noProof/>
          <w:sz w:val="28"/>
          <w:szCs w:val="28"/>
        </w:rPr>
        <w:t>szeptember 2</w:t>
      </w:r>
      <w:r w:rsidR="00801F62">
        <w:rPr>
          <w:rFonts w:ascii="Tahoma" w:hAnsi="Tahoma" w:cs="Tahoma"/>
          <w:b/>
          <w:noProof/>
          <w:sz w:val="28"/>
          <w:szCs w:val="28"/>
        </w:rPr>
        <w:t>6</w:t>
      </w:r>
      <w:r w:rsidR="00771A96" w:rsidRPr="00726E1E">
        <w:rPr>
          <w:rFonts w:ascii="Tahoma" w:hAnsi="Tahoma" w:cs="Tahoma"/>
          <w:b/>
          <w:noProof/>
          <w:sz w:val="28"/>
          <w:szCs w:val="28"/>
        </w:rPr>
        <w:t>-i</w:t>
      </w:r>
      <w:r w:rsidR="001137EC" w:rsidRPr="00726E1E">
        <w:rPr>
          <w:rFonts w:ascii="Tahoma" w:hAnsi="Tahoma" w:cs="Tahoma"/>
          <w:b/>
          <w:noProof/>
          <w:sz w:val="28"/>
          <w:szCs w:val="28"/>
        </w:rPr>
        <w:t xml:space="preserve"> </w:t>
      </w:r>
    </w:p>
    <w:p w14:paraId="589A101C" w14:textId="77777777" w:rsidR="001137EC" w:rsidRPr="00AA2C8E" w:rsidRDefault="001137EC" w:rsidP="001137EC">
      <w:pPr>
        <w:tabs>
          <w:tab w:val="left" w:pos="567"/>
        </w:tabs>
        <w:suppressAutoHyphens/>
        <w:jc w:val="center"/>
        <w:rPr>
          <w:rFonts w:ascii="Tahoma" w:hAnsi="Tahoma" w:cs="Tahoma"/>
          <w:b/>
          <w:sz w:val="26"/>
          <w:szCs w:val="26"/>
          <w:lang w:eastAsia="zh-CN"/>
        </w:rPr>
      </w:pPr>
      <w:r w:rsidRPr="00726E1E">
        <w:rPr>
          <w:rFonts w:ascii="Tahoma" w:hAnsi="Tahoma" w:cs="Tahoma"/>
          <w:b/>
          <w:noProof/>
          <w:sz w:val="28"/>
          <w:szCs w:val="28"/>
        </w:rPr>
        <w:t>Közgyűlésére</w:t>
      </w:r>
    </w:p>
    <w:p w14:paraId="3A9E84CB" w14:textId="77777777" w:rsidR="001137EC" w:rsidRPr="00AA2C8E" w:rsidRDefault="001137EC" w:rsidP="00DE1639">
      <w:pPr>
        <w:jc w:val="both"/>
        <w:rPr>
          <w:rFonts w:ascii="Tahoma" w:hAnsi="Tahoma" w:cs="Tahoma"/>
          <w:b/>
          <w:u w:val="single"/>
        </w:rPr>
      </w:pPr>
    </w:p>
    <w:p w14:paraId="6CEF6499" w14:textId="77777777" w:rsidR="001137EC" w:rsidRPr="00AA2C8E" w:rsidRDefault="001137EC" w:rsidP="00DE1639">
      <w:pPr>
        <w:jc w:val="both"/>
        <w:rPr>
          <w:rFonts w:ascii="Tahoma" w:hAnsi="Tahoma" w:cs="Tahoma"/>
          <w:b/>
          <w:u w:val="single"/>
        </w:rPr>
      </w:pPr>
    </w:p>
    <w:p w14:paraId="1CC47D64" w14:textId="605324E2" w:rsidR="0002039D" w:rsidRPr="0002039D" w:rsidRDefault="001137EC" w:rsidP="00DE1639">
      <w:pPr>
        <w:ind w:left="993" w:right="-426" w:hanging="993"/>
        <w:jc w:val="both"/>
        <w:rPr>
          <w:rFonts w:ascii="Tahoma" w:hAnsi="Tahoma" w:cs="Tahoma"/>
        </w:rPr>
      </w:pPr>
      <w:r w:rsidRPr="00463FD8">
        <w:rPr>
          <w:rFonts w:ascii="Tahoma" w:hAnsi="Tahoma" w:cs="Tahoma"/>
          <w:b/>
        </w:rPr>
        <w:t xml:space="preserve">Tárgy: </w:t>
      </w:r>
      <w:r w:rsidRPr="00463FD8">
        <w:rPr>
          <w:rFonts w:ascii="Tahoma" w:hAnsi="Tahoma" w:cs="Tahoma"/>
          <w:b/>
        </w:rPr>
        <w:tab/>
      </w:r>
      <w:r w:rsidR="00574116">
        <w:rPr>
          <w:rFonts w:ascii="Tahoma" w:hAnsi="Tahoma" w:cs="Tahoma"/>
        </w:rPr>
        <w:t xml:space="preserve">Döntés </w:t>
      </w:r>
      <w:r w:rsidR="00B130AB" w:rsidRPr="0078555E">
        <w:rPr>
          <w:rFonts w:ascii="Tahoma" w:hAnsi="Tahoma" w:cs="Tahoma"/>
        </w:rPr>
        <w:t xml:space="preserve">a </w:t>
      </w:r>
      <w:r w:rsidR="00C44EAC">
        <w:rPr>
          <w:rFonts w:ascii="Tahoma" w:hAnsi="Tahoma" w:cs="Tahoma"/>
        </w:rPr>
        <w:t>Liget Kávézó</w:t>
      </w:r>
      <w:r w:rsidR="00574116">
        <w:rPr>
          <w:rFonts w:ascii="Tahoma" w:hAnsi="Tahoma" w:cs="Tahoma"/>
        </w:rPr>
        <w:t xml:space="preserve"> </w:t>
      </w:r>
      <w:r w:rsidR="00574116" w:rsidRPr="0002039D">
        <w:rPr>
          <w:rFonts w:ascii="Tahoma" w:hAnsi="Tahoma" w:cs="Tahoma"/>
        </w:rPr>
        <w:t>bérlet jogcímén történő hasznosításra kijelöléséről</w:t>
      </w:r>
    </w:p>
    <w:p w14:paraId="29DCB40C" w14:textId="77777777" w:rsidR="001137EC" w:rsidRPr="00463FD8" w:rsidRDefault="001137EC" w:rsidP="00DE1639">
      <w:pPr>
        <w:ind w:right="-426"/>
        <w:jc w:val="both"/>
        <w:rPr>
          <w:rFonts w:ascii="Tahoma" w:hAnsi="Tahoma" w:cs="Tahoma"/>
        </w:rPr>
      </w:pPr>
    </w:p>
    <w:p w14:paraId="12F408ED" w14:textId="77777777" w:rsidR="001137EC" w:rsidRPr="00463FD8" w:rsidRDefault="001137EC" w:rsidP="00DE1639">
      <w:pPr>
        <w:tabs>
          <w:tab w:val="left" w:pos="3261"/>
        </w:tabs>
        <w:jc w:val="both"/>
        <w:rPr>
          <w:rFonts w:ascii="Tahoma" w:hAnsi="Tahoma" w:cs="Tahoma"/>
          <w:b/>
        </w:rPr>
      </w:pPr>
      <w:r w:rsidRPr="00463FD8">
        <w:rPr>
          <w:rFonts w:ascii="Tahoma" w:hAnsi="Tahoma" w:cs="Tahoma"/>
          <w:b/>
        </w:rPr>
        <w:t xml:space="preserve">Előterjesztő: </w:t>
      </w:r>
      <w:r w:rsidRPr="00463FD8">
        <w:rPr>
          <w:rFonts w:ascii="Tahoma" w:hAnsi="Tahoma" w:cs="Tahoma"/>
        </w:rPr>
        <w:t>Porga Gyula polgármester</w:t>
      </w:r>
    </w:p>
    <w:p w14:paraId="37073A66" w14:textId="77777777" w:rsidR="001137EC" w:rsidRPr="00463FD8" w:rsidRDefault="001137EC" w:rsidP="00DE1639">
      <w:pPr>
        <w:jc w:val="both"/>
        <w:rPr>
          <w:rFonts w:ascii="Tahoma" w:hAnsi="Tahoma" w:cs="Tahoma"/>
          <w:b/>
        </w:rPr>
      </w:pPr>
    </w:p>
    <w:p w14:paraId="459E61E3" w14:textId="77777777" w:rsidR="00F93CB9" w:rsidRDefault="001137EC" w:rsidP="00DE1639">
      <w:pPr>
        <w:ind w:left="5387" w:right="-427" w:hanging="5387"/>
        <w:rPr>
          <w:rFonts w:ascii="Tahoma" w:eastAsia="Calibri" w:hAnsi="Tahoma" w:cs="Tahoma"/>
        </w:rPr>
      </w:pPr>
      <w:r w:rsidRPr="00576A1C">
        <w:rPr>
          <w:rFonts w:ascii="Tahoma" w:hAnsi="Tahoma" w:cs="Tahoma"/>
          <w:b/>
        </w:rPr>
        <w:t xml:space="preserve">Az előterjesztés előkészítésében részt vett: </w:t>
      </w:r>
      <w:r w:rsidRPr="00576A1C">
        <w:rPr>
          <w:rFonts w:ascii="Tahoma" w:hAnsi="Tahoma" w:cs="Tahoma"/>
          <w:b/>
        </w:rPr>
        <w:tab/>
      </w:r>
      <w:r w:rsidR="00447FBB">
        <w:rPr>
          <w:rFonts w:ascii="Tahoma" w:eastAsia="Calibri" w:hAnsi="Tahoma" w:cs="Tahoma"/>
        </w:rPr>
        <w:t>Dr. Józsa Tamás</w:t>
      </w:r>
      <w:r w:rsidR="00AA1D57">
        <w:rPr>
          <w:rFonts w:ascii="Tahoma" w:eastAsia="Calibri" w:hAnsi="Tahoma" w:cs="Tahoma"/>
        </w:rPr>
        <w:t xml:space="preserve"> </w:t>
      </w:r>
    </w:p>
    <w:p w14:paraId="70E0F326" w14:textId="0D0CF84D" w:rsidR="001137EC" w:rsidRDefault="001137EC" w:rsidP="00DE1639">
      <w:pPr>
        <w:ind w:left="5387" w:right="-427"/>
        <w:rPr>
          <w:rFonts w:ascii="Tahoma" w:eastAsia="Calibri" w:hAnsi="Tahoma" w:cs="Tahoma"/>
        </w:rPr>
      </w:pPr>
      <w:proofErr w:type="gramStart"/>
      <w:r w:rsidRPr="00576A1C">
        <w:rPr>
          <w:rFonts w:ascii="Tahoma" w:eastAsia="Calibri" w:hAnsi="Tahoma" w:cs="Tahoma"/>
        </w:rPr>
        <w:t>kabinetfőnök</w:t>
      </w:r>
      <w:proofErr w:type="gramEnd"/>
      <w:r w:rsidRPr="00576A1C">
        <w:rPr>
          <w:rFonts w:ascii="Tahoma" w:eastAsia="Calibri" w:hAnsi="Tahoma" w:cs="Tahoma"/>
        </w:rPr>
        <w:t>, irodavezető</w:t>
      </w:r>
    </w:p>
    <w:p w14:paraId="00DCDA11" w14:textId="77777777" w:rsidR="001137EC" w:rsidRPr="00576A1C" w:rsidRDefault="001137EC" w:rsidP="00DE1639">
      <w:pPr>
        <w:ind w:left="4679" w:firstLine="708"/>
        <w:jc w:val="both"/>
        <w:rPr>
          <w:rFonts w:ascii="Tahoma" w:eastAsia="Calibri" w:hAnsi="Tahoma" w:cs="Tahoma"/>
        </w:rPr>
      </w:pPr>
      <w:proofErr w:type="gramStart"/>
      <w:r w:rsidRPr="00576A1C">
        <w:rPr>
          <w:rFonts w:ascii="Tahoma" w:eastAsia="Calibri" w:hAnsi="Tahoma" w:cs="Tahoma"/>
        </w:rPr>
        <w:t>dr.</w:t>
      </w:r>
      <w:proofErr w:type="gramEnd"/>
      <w:r w:rsidRPr="00576A1C">
        <w:rPr>
          <w:rFonts w:ascii="Tahoma" w:eastAsia="Calibri" w:hAnsi="Tahoma" w:cs="Tahoma"/>
        </w:rPr>
        <w:t xml:space="preserve"> Kónya Norbert csoportvezető</w:t>
      </w:r>
    </w:p>
    <w:p w14:paraId="33A668F6" w14:textId="4750232C" w:rsidR="00DE0545" w:rsidRPr="00576A1C" w:rsidRDefault="00AA1D57" w:rsidP="00DE1639">
      <w:pPr>
        <w:tabs>
          <w:tab w:val="left" w:pos="4253"/>
        </w:tabs>
        <w:spacing w:line="276" w:lineRule="auto"/>
        <w:rPr>
          <w:rFonts w:ascii="Tahoma" w:eastAsia="Calibri" w:hAnsi="Tahoma" w:cs="Tahoma"/>
          <w:bCs/>
          <w:lang w:eastAsia="en-US"/>
        </w:rPr>
      </w:pPr>
      <w:r>
        <w:rPr>
          <w:rFonts w:ascii="Tahoma" w:eastAsia="Calibri" w:hAnsi="Tahoma" w:cs="Tahoma"/>
          <w:bCs/>
          <w:lang w:eastAsia="en-US"/>
        </w:rPr>
        <w:tab/>
      </w:r>
    </w:p>
    <w:p w14:paraId="12157459" w14:textId="681E18FB" w:rsidR="001137EC" w:rsidRPr="00576A1C" w:rsidRDefault="00DE0545" w:rsidP="00DE1639">
      <w:pPr>
        <w:tabs>
          <w:tab w:val="center" w:pos="5670"/>
        </w:tabs>
        <w:rPr>
          <w:rFonts w:ascii="Tahoma" w:hAnsi="Tahoma" w:cs="Tahoma"/>
          <w:bCs/>
        </w:rPr>
      </w:pPr>
      <w:r w:rsidRPr="00576A1C">
        <w:rPr>
          <w:rFonts w:ascii="Tahoma" w:hAnsi="Tahoma" w:cs="Tahoma"/>
          <w:b/>
          <w:bCs/>
        </w:rPr>
        <w:t>Az előterjesztést megtárgyalta:</w:t>
      </w:r>
      <w:r w:rsidR="00A33A27">
        <w:rPr>
          <w:rFonts w:ascii="Tahoma" w:hAnsi="Tahoma" w:cs="Tahoma"/>
          <w:b/>
          <w:bCs/>
        </w:rPr>
        <w:t xml:space="preserve"> </w:t>
      </w:r>
      <w:r w:rsidRPr="00576A1C">
        <w:rPr>
          <w:rFonts w:ascii="Tahoma" w:hAnsi="Tahoma" w:cs="Tahoma"/>
          <w:bCs/>
        </w:rPr>
        <w:t>Veszprém MJV Önkormányzata Közgyűlésének</w:t>
      </w:r>
      <w:r w:rsidR="00F93CB9">
        <w:rPr>
          <w:rFonts w:ascii="Tahoma" w:hAnsi="Tahoma" w:cs="Tahoma"/>
          <w:bCs/>
        </w:rPr>
        <w:t>:</w:t>
      </w:r>
    </w:p>
    <w:p w14:paraId="11A8306B" w14:textId="35EF546E" w:rsidR="00DE0545" w:rsidRPr="00576A1C" w:rsidRDefault="00DE0545" w:rsidP="00DE1639">
      <w:pPr>
        <w:tabs>
          <w:tab w:val="center" w:pos="5670"/>
        </w:tabs>
        <w:ind w:left="3828"/>
        <w:rPr>
          <w:rFonts w:ascii="Tahoma" w:hAnsi="Tahoma" w:cs="Tahoma"/>
          <w:bCs/>
        </w:rPr>
      </w:pPr>
      <w:r w:rsidRPr="00576A1C">
        <w:rPr>
          <w:rFonts w:ascii="Tahoma" w:hAnsi="Tahoma" w:cs="Tahoma"/>
          <w:bCs/>
        </w:rPr>
        <w:t>Pénzügyi és Költségvetési Bizottsága</w:t>
      </w:r>
    </w:p>
    <w:p w14:paraId="7C5626A6" w14:textId="1AB43DF0" w:rsidR="00DE0545" w:rsidRPr="00576A1C" w:rsidRDefault="00DE0545" w:rsidP="00DE1639">
      <w:pPr>
        <w:tabs>
          <w:tab w:val="center" w:pos="5670"/>
        </w:tabs>
        <w:ind w:left="3828"/>
        <w:rPr>
          <w:rFonts w:ascii="Tahoma" w:hAnsi="Tahoma" w:cs="Tahoma"/>
          <w:bCs/>
        </w:rPr>
      </w:pPr>
      <w:r w:rsidRPr="00576A1C">
        <w:rPr>
          <w:rFonts w:ascii="Tahoma" w:hAnsi="Tahoma" w:cs="Tahoma"/>
          <w:bCs/>
        </w:rPr>
        <w:t>Tulajdonosi Bizottsága</w:t>
      </w:r>
    </w:p>
    <w:p w14:paraId="1015ADD6" w14:textId="5273E3A5" w:rsidR="001137EC" w:rsidRPr="00576A1C" w:rsidRDefault="00DE0545" w:rsidP="00DE1639">
      <w:pPr>
        <w:tabs>
          <w:tab w:val="center" w:pos="5670"/>
        </w:tabs>
        <w:ind w:left="3828"/>
        <w:rPr>
          <w:rFonts w:ascii="Tahoma" w:hAnsi="Tahoma" w:cs="Tahoma"/>
          <w:bCs/>
        </w:rPr>
      </w:pPr>
      <w:r w:rsidRPr="00576A1C">
        <w:rPr>
          <w:rFonts w:ascii="Tahoma" w:hAnsi="Tahoma" w:cs="Tahoma"/>
          <w:bCs/>
        </w:rPr>
        <w:t>Városstratégiai és Városmarketing Bizottsága</w:t>
      </w:r>
    </w:p>
    <w:p w14:paraId="2ABAA437" w14:textId="38F34F68" w:rsidR="00DE0545" w:rsidRPr="00576A1C" w:rsidRDefault="00DE0545" w:rsidP="00DE1639">
      <w:pPr>
        <w:tabs>
          <w:tab w:val="center" w:pos="5670"/>
        </w:tabs>
        <w:ind w:left="3828"/>
        <w:rPr>
          <w:rFonts w:ascii="Tahoma" w:hAnsi="Tahoma" w:cs="Tahoma"/>
          <w:b/>
          <w:bCs/>
        </w:rPr>
      </w:pPr>
      <w:r w:rsidRPr="00576A1C">
        <w:rPr>
          <w:rFonts w:ascii="Tahoma" w:hAnsi="Tahoma" w:cs="Tahoma"/>
          <w:bCs/>
        </w:rPr>
        <w:t>Ügyrendi és Igazgatási Bizottság</w:t>
      </w:r>
    </w:p>
    <w:p w14:paraId="553A91AB" w14:textId="77777777" w:rsidR="001137EC" w:rsidRPr="00576A1C" w:rsidRDefault="001137EC" w:rsidP="00DE1639">
      <w:pPr>
        <w:tabs>
          <w:tab w:val="center" w:pos="5670"/>
        </w:tabs>
        <w:rPr>
          <w:rFonts w:ascii="Tahoma" w:hAnsi="Tahoma" w:cs="Tahoma"/>
          <w:b/>
          <w:bCs/>
        </w:rPr>
      </w:pPr>
    </w:p>
    <w:p w14:paraId="559DDE3C" w14:textId="77777777" w:rsidR="00DE1639" w:rsidRDefault="00DE1639" w:rsidP="00DE1639">
      <w:pPr>
        <w:spacing w:line="480" w:lineRule="auto"/>
        <w:rPr>
          <w:rFonts w:ascii="Tahoma" w:eastAsia="Calibri" w:hAnsi="Tahoma" w:cs="Tahoma"/>
          <w:lang w:eastAsia="en-US"/>
        </w:rPr>
      </w:pPr>
    </w:p>
    <w:p w14:paraId="246393D1" w14:textId="77777777" w:rsidR="00DE1639" w:rsidRDefault="00DE1639" w:rsidP="00DE1639">
      <w:pPr>
        <w:spacing w:line="480" w:lineRule="auto"/>
        <w:rPr>
          <w:rFonts w:ascii="Tahoma" w:eastAsia="Calibri" w:hAnsi="Tahoma" w:cs="Tahoma"/>
          <w:lang w:eastAsia="en-US"/>
        </w:rPr>
      </w:pPr>
    </w:p>
    <w:p w14:paraId="42F33619" w14:textId="6B4A3E91" w:rsidR="00463FD8" w:rsidRDefault="00463FD8" w:rsidP="00DE1639">
      <w:pPr>
        <w:spacing w:line="480" w:lineRule="auto"/>
        <w:rPr>
          <w:rFonts w:ascii="Tahoma" w:eastAsia="Calibri" w:hAnsi="Tahoma" w:cs="Tahoma"/>
          <w:lang w:eastAsia="en-US"/>
        </w:rPr>
      </w:pPr>
      <w:r w:rsidRPr="00576A1C">
        <w:rPr>
          <w:rFonts w:ascii="Tahoma" w:eastAsia="Calibri" w:hAnsi="Tahoma" w:cs="Tahoma"/>
          <w:lang w:eastAsia="en-US"/>
        </w:rPr>
        <w:t xml:space="preserve">A döntés meghozatala </w:t>
      </w:r>
      <w:r w:rsidR="00B130AB">
        <w:rPr>
          <w:rFonts w:ascii="Tahoma" w:eastAsia="Calibri" w:hAnsi="Tahoma" w:cs="Tahoma"/>
          <w:b/>
          <w:lang w:eastAsia="en-US"/>
        </w:rPr>
        <w:t>egyszerű</w:t>
      </w:r>
      <w:r w:rsidRPr="00576A1C">
        <w:rPr>
          <w:rFonts w:ascii="Tahoma" w:eastAsia="Calibri" w:hAnsi="Tahoma" w:cs="Tahoma"/>
          <w:lang w:eastAsia="en-US"/>
        </w:rPr>
        <w:t xml:space="preserve"> többséget igényel.</w:t>
      </w:r>
    </w:p>
    <w:p w14:paraId="52EE6845" w14:textId="77777777" w:rsidR="00A70D86" w:rsidRDefault="00A70D86" w:rsidP="00DE1639">
      <w:pPr>
        <w:spacing w:line="480" w:lineRule="auto"/>
        <w:rPr>
          <w:rFonts w:ascii="Tahoma" w:eastAsia="Calibri" w:hAnsi="Tahoma" w:cs="Tahoma"/>
          <w:lang w:eastAsia="en-US"/>
        </w:rPr>
      </w:pPr>
    </w:p>
    <w:p w14:paraId="1F22F191" w14:textId="77777777" w:rsidR="00A70D86" w:rsidRDefault="00A70D86" w:rsidP="00DE1639">
      <w:pPr>
        <w:spacing w:line="480" w:lineRule="auto"/>
        <w:rPr>
          <w:rFonts w:ascii="Tahoma" w:eastAsia="Calibri" w:hAnsi="Tahoma" w:cs="Tahoma"/>
          <w:lang w:eastAsia="en-US"/>
        </w:rPr>
      </w:pPr>
    </w:p>
    <w:p w14:paraId="3D907794" w14:textId="77777777" w:rsidR="00902BD2" w:rsidRDefault="00902BD2" w:rsidP="00DE1639">
      <w:pPr>
        <w:spacing w:line="480" w:lineRule="auto"/>
        <w:rPr>
          <w:rFonts w:ascii="Tahoma" w:eastAsia="Calibri" w:hAnsi="Tahoma" w:cs="Tahoma"/>
          <w:lang w:eastAsia="en-US"/>
        </w:rPr>
      </w:pPr>
    </w:p>
    <w:p w14:paraId="1B2A819C" w14:textId="77777777" w:rsidR="00DE1639" w:rsidRDefault="00DE1639" w:rsidP="00DE1639">
      <w:pPr>
        <w:spacing w:line="480" w:lineRule="auto"/>
        <w:rPr>
          <w:rFonts w:ascii="Tahoma" w:eastAsia="Calibri" w:hAnsi="Tahoma" w:cs="Tahoma"/>
          <w:lang w:eastAsia="en-US"/>
        </w:rPr>
      </w:pPr>
    </w:p>
    <w:p w14:paraId="48BAF87E" w14:textId="77777777" w:rsidR="00DE1639" w:rsidRDefault="00DE1639" w:rsidP="00DE1639">
      <w:pPr>
        <w:spacing w:line="480" w:lineRule="auto"/>
        <w:rPr>
          <w:rFonts w:ascii="Tahoma" w:eastAsia="Calibri" w:hAnsi="Tahoma" w:cs="Tahoma"/>
          <w:lang w:eastAsia="en-US"/>
        </w:rPr>
      </w:pPr>
    </w:p>
    <w:p w14:paraId="54F37AFE" w14:textId="77777777" w:rsidR="00DE1639" w:rsidRDefault="00DE1639" w:rsidP="00DE1639">
      <w:pPr>
        <w:spacing w:line="480" w:lineRule="auto"/>
        <w:rPr>
          <w:rFonts w:ascii="Tahoma" w:eastAsia="Calibri" w:hAnsi="Tahoma" w:cs="Tahoma"/>
          <w:lang w:eastAsia="en-US"/>
        </w:rPr>
      </w:pPr>
    </w:p>
    <w:p w14:paraId="076F22EB" w14:textId="77777777" w:rsidR="001137EC" w:rsidRDefault="001137EC" w:rsidP="00DE1639">
      <w:pPr>
        <w:tabs>
          <w:tab w:val="center" w:pos="5670"/>
        </w:tabs>
        <w:rPr>
          <w:rFonts w:ascii="Tahoma" w:hAnsi="Tahoma" w:cs="Tahoma"/>
        </w:rPr>
      </w:pPr>
      <w:r w:rsidRPr="00576A1C">
        <w:rPr>
          <w:rFonts w:ascii="Tahoma" w:hAnsi="Tahoma" w:cs="Tahoma"/>
          <w:b/>
          <w:bCs/>
        </w:rPr>
        <w:t>Az előterjesztés törvényességi felülvizsgálatát végezte:</w:t>
      </w:r>
      <w:r w:rsidRPr="00576A1C">
        <w:rPr>
          <w:rFonts w:ascii="Tahoma" w:hAnsi="Tahoma" w:cs="Tahoma"/>
        </w:rPr>
        <w:t xml:space="preserve"> </w:t>
      </w:r>
    </w:p>
    <w:p w14:paraId="628D6A89" w14:textId="6A48406E" w:rsidR="0042530D" w:rsidRDefault="0042530D" w:rsidP="00DE1639">
      <w:pPr>
        <w:rPr>
          <w:rFonts w:ascii="Tahoma" w:hAnsi="Tahoma" w:cs="Tahoma"/>
        </w:rPr>
      </w:pPr>
    </w:p>
    <w:p w14:paraId="7AF879D8" w14:textId="1B6561C8" w:rsidR="00FB084F" w:rsidRDefault="00902BD2" w:rsidP="00DE1639">
      <w:pPr>
        <w:ind w:left="5664"/>
        <w:rPr>
          <w:rFonts w:ascii="Tahoma" w:hAnsi="Tahoma" w:cs="Tahoma"/>
        </w:rPr>
      </w:pPr>
      <w:r>
        <w:rPr>
          <w:rFonts w:ascii="Tahoma" w:hAnsi="Tahoma" w:cs="Tahoma"/>
        </w:rPr>
        <w:t>Nagyné</w:t>
      </w:r>
      <w:r w:rsidR="00A70D86">
        <w:rPr>
          <w:rFonts w:ascii="Tahoma" w:hAnsi="Tahoma" w:cs="Tahoma"/>
        </w:rPr>
        <w:t xml:space="preserve"> dr. </w:t>
      </w:r>
      <w:r>
        <w:rPr>
          <w:rFonts w:ascii="Tahoma" w:hAnsi="Tahoma" w:cs="Tahoma"/>
        </w:rPr>
        <w:t>Kerekes Zsófia</w:t>
      </w:r>
    </w:p>
    <w:p w14:paraId="46BF7BB6" w14:textId="07777F47" w:rsidR="00A70D86" w:rsidRDefault="00902BD2" w:rsidP="00DE1639">
      <w:pPr>
        <w:ind w:left="5664"/>
        <w:rPr>
          <w:rFonts w:ascii="Tahoma" w:hAnsi="Tahoma" w:cs="Tahoma"/>
        </w:rPr>
      </w:pPr>
      <w:r>
        <w:rPr>
          <w:rFonts w:ascii="Tahoma" w:hAnsi="Tahoma" w:cs="Tahoma"/>
        </w:rPr>
        <w:tab/>
      </w:r>
      <w:proofErr w:type="gramStart"/>
      <w:r>
        <w:rPr>
          <w:rFonts w:ascii="Tahoma" w:hAnsi="Tahoma" w:cs="Tahoma"/>
        </w:rPr>
        <w:t>jogi</w:t>
      </w:r>
      <w:proofErr w:type="gramEnd"/>
      <w:r>
        <w:rPr>
          <w:rFonts w:ascii="Tahoma" w:hAnsi="Tahoma" w:cs="Tahoma"/>
        </w:rPr>
        <w:t xml:space="preserve"> referens</w:t>
      </w:r>
    </w:p>
    <w:p w14:paraId="29675579" w14:textId="77777777" w:rsidR="00424081" w:rsidRPr="00F15CB6" w:rsidRDefault="009C1BC3" w:rsidP="00DE1639">
      <w:pPr>
        <w:tabs>
          <w:tab w:val="center" w:pos="19846"/>
        </w:tabs>
        <w:jc w:val="both"/>
        <w:rPr>
          <w:rFonts w:ascii="Tahoma" w:hAnsi="Tahoma" w:cs="Tahoma"/>
          <w:b/>
        </w:rPr>
      </w:pPr>
      <w:r>
        <w:rPr>
          <w:rFonts w:ascii="Tahoma" w:hAnsi="Tahoma" w:cs="Tahoma"/>
        </w:rPr>
        <w:br w:type="page"/>
      </w:r>
      <w:r w:rsidR="00424081" w:rsidRPr="00F15CB6">
        <w:rPr>
          <w:rFonts w:ascii="Tahoma" w:hAnsi="Tahoma" w:cs="Tahoma"/>
          <w:b/>
        </w:rPr>
        <w:lastRenderedPageBreak/>
        <w:t>Tisztelt Közgyűlés!</w:t>
      </w:r>
    </w:p>
    <w:p w14:paraId="7C46BC20" w14:textId="77777777" w:rsidR="00550F2C" w:rsidRPr="00550F2C" w:rsidRDefault="00550F2C" w:rsidP="00A33A27">
      <w:pPr>
        <w:jc w:val="both"/>
        <w:rPr>
          <w:rFonts w:ascii="Tahoma" w:hAnsi="Tahoma" w:cs="Tahoma"/>
        </w:rPr>
      </w:pPr>
    </w:p>
    <w:p w14:paraId="60C96290" w14:textId="77014B18" w:rsidR="001A23EF" w:rsidRDefault="00E42C3C" w:rsidP="00A33A27">
      <w:pPr>
        <w:jc w:val="both"/>
        <w:rPr>
          <w:rFonts w:ascii="Tahoma" w:hAnsi="Tahoma" w:cs="Tahoma"/>
        </w:rPr>
      </w:pPr>
      <w:r>
        <w:rPr>
          <w:rFonts w:ascii="Tahoma" w:hAnsi="Tahoma" w:cs="Tahoma"/>
        </w:rPr>
        <w:t>Veszprém Megyei Jogú Város Önkormányzata (a továbbiakban:</w:t>
      </w:r>
      <w:r w:rsidR="0042530D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 xml:space="preserve">Önkormányzat) tulajdonában van a </w:t>
      </w:r>
      <w:r w:rsidR="00020362">
        <w:rPr>
          <w:rFonts w:ascii="Tahoma" w:hAnsi="Tahoma" w:cs="Tahoma"/>
        </w:rPr>
        <w:t>Veszprém</w:t>
      </w:r>
      <w:r>
        <w:rPr>
          <w:rFonts w:ascii="Tahoma" w:hAnsi="Tahoma" w:cs="Tahoma"/>
        </w:rPr>
        <w:t xml:space="preserve"> </w:t>
      </w:r>
      <w:r w:rsidR="00C05E36">
        <w:rPr>
          <w:rFonts w:ascii="Tahoma" w:hAnsi="Tahoma" w:cs="Tahoma"/>
        </w:rPr>
        <w:t>5043</w:t>
      </w:r>
      <w:r>
        <w:rPr>
          <w:rFonts w:ascii="Tahoma" w:hAnsi="Tahoma" w:cs="Tahoma"/>
        </w:rPr>
        <w:t xml:space="preserve"> hrsz.-ú,</w:t>
      </w:r>
      <w:r w:rsidR="001A23EF">
        <w:rPr>
          <w:rFonts w:ascii="Tahoma" w:hAnsi="Tahoma" w:cs="Tahoma"/>
        </w:rPr>
        <w:t xml:space="preserve"> </w:t>
      </w:r>
      <w:r w:rsidR="00962BDD">
        <w:rPr>
          <w:rFonts w:ascii="Tahoma" w:hAnsi="Tahoma" w:cs="Tahoma"/>
        </w:rPr>
        <w:t>„</w:t>
      </w:r>
      <w:r>
        <w:rPr>
          <w:rFonts w:ascii="Tahoma" w:hAnsi="Tahoma" w:cs="Tahoma"/>
        </w:rPr>
        <w:t>kivett</w:t>
      </w:r>
      <w:r w:rsidR="0002039D">
        <w:rPr>
          <w:rFonts w:ascii="Tahoma" w:hAnsi="Tahoma" w:cs="Tahoma"/>
        </w:rPr>
        <w:t xml:space="preserve"> </w:t>
      </w:r>
      <w:r w:rsidR="00C05E36">
        <w:rPr>
          <w:rFonts w:ascii="Tahoma" w:hAnsi="Tahoma" w:cs="Tahoma"/>
        </w:rPr>
        <w:t>kálvária</w:t>
      </w:r>
      <w:r w:rsidR="00E812CD">
        <w:rPr>
          <w:rFonts w:ascii="Tahoma" w:hAnsi="Tahoma" w:cs="Tahoma"/>
        </w:rPr>
        <w:t xml:space="preserve">, </w:t>
      </w:r>
      <w:r w:rsidR="00E812CD" w:rsidRPr="00727986">
        <w:rPr>
          <w:rFonts w:ascii="Tahoma" w:hAnsi="Tahoma" w:cs="Tahoma"/>
        </w:rPr>
        <w:t>kávézó</w:t>
      </w:r>
      <w:r w:rsidR="00C05E36" w:rsidRPr="00727986">
        <w:rPr>
          <w:rFonts w:ascii="Tahoma" w:hAnsi="Tahoma" w:cs="Tahoma"/>
        </w:rPr>
        <w:t>” megnevezésű</w:t>
      </w:r>
      <w:r w:rsidR="00962BDD">
        <w:rPr>
          <w:rFonts w:ascii="Tahoma" w:hAnsi="Tahoma" w:cs="Tahoma"/>
        </w:rPr>
        <w:t>,</w:t>
      </w:r>
      <w:r w:rsidR="00C05E36">
        <w:rPr>
          <w:rFonts w:ascii="Tahoma" w:hAnsi="Tahoma" w:cs="Tahoma"/>
        </w:rPr>
        <w:t xml:space="preserve"> 9500</w:t>
      </w:r>
      <w:r>
        <w:rPr>
          <w:rFonts w:ascii="Tahoma" w:hAnsi="Tahoma" w:cs="Tahoma"/>
        </w:rPr>
        <w:t xml:space="preserve"> m</w:t>
      </w:r>
      <w:r w:rsidRPr="00A70D86">
        <w:rPr>
          <w:rFonts w:ascii="Tahoma" w:hAnsi="Tahoma" w:cs="Tahoma"/>
          <w:vertAlign w:val="superscript"/>
        </w:rPr>
        <w:t>2</w:t>
      </w:r>
      <w:r>
        <w:rPr>
          <w:rFonts w:ascii="Tahoma" w:hAnsi="Tahoma" w:cs="Tahoma"/>
        </w:rPr>
        <w:t xml:space="preserve"> t</w:t>
      </w:r>
      <w:r w:rsidR="005E149E">
        <w:rPr>
          <w:rFonts w:ascii="Tahoma" w:hAnsi="Tahoma" w:cs="Tahoma"/>
        </w:rPr>
        <w:t>erületű ingatlan</w:t>
      </w:r>
      <w:r w:rsidR="007818A4">
        <w:rPr>
          <w:rFonts w:ascii="Tahoma" w:hAnsi="Tahoma" w:cs="Tahoma"/>
        </w:rPr>
        <w:t>on</w:t>
      </w:r>
      <w:r w:rsidR="005E149E">
        <w:rPr>
          <w:rFonts w:ascii="Tahoma" w:hAnsi="Tahoma" w:cs="Tahoma"/>
        </w:rPr>
        <w:t xml:space="preserve"> </w:t>
      </w:r>
      <w:r w:rsidR="007818A4" w:rsidRPr="007818A4">
        <w:rPr>
          <w:rFonts w:ascii="Tahoma" w:hAnsi="Tahoma" w:cs="Tahoma"/>
        </w:rPr>
        <w:t xml:space="preserve">található </w:t>
      </w:r>
      <w:r w:rsidR="007818A4">
        <w:rPr>
          <w:rFonts w:ascii="Tahoma" w:hAnsi="Tahoma" w:cs="Tahoma"/>
        </w:rPr>
        <w:t>kávézó funkciójú épület</w:t>
      </w:r>
      <w:r w:rsidR="007818A4" w:rsidRPr="007818A4">
        <w:rPr>
          <w:rFonts w:ascii="Tahoma" w:hAnsi="Tahoma" w:cs="Tahoma"/>
        </w:rPr>
        <w:t xml:space="preserve"> (a továbbiakban: Épület). </w:t>
      </w:r>
      <w:r w:rsidR="00DE1639">
        <w:rPr>
          <w:rFonts w:ascii="Tahoma" w:hAnsi="Tahoma" w:cs="Tahoma"/>
        </w:rPr>
        <w:t xml:space="preserve">Az </w:t>
      </w:r>
      <w:r w:rsidR="00842822">
        <w:rPr>
          <w:rFonts w:ascii="Tahoma" w:hAnsi="Tahoma" w:cs="Tahoma"/>
        </w:rPr>
        <w:t xml:space="preserve">Épületet </w:t>
      </w:r>
      <w:r w:rsidR="007818A4" w:rsidRPr="007818A4">
        <w:rPr>
          <w:rFonts w:ascii="Tahoma" w:hAnsi="Tahoma" w:cs="Tahoma"/>
        </w:rPr>
        <w:t>Veszprém Megyei Jogú Város Önkormányzata Közgyűlés</w:t>
      </w:r>
      <w:r w:rsidR="00E812CD">
        <w:rPr>
          <w:rFonts w:ascii="Tahoma" w:hAnsi="Tahoma" w:cs="Tahoma"/>
        </w:rPr>
        <w:t>ének</w:t>
      </w:r>
      <w:r w:rsidR="007818A4" w:rsidRPr="007818A4">
        <w:rPr>
          <w:rFonts w:ascii="Tahoma" w:hAnsi="Tahoma" w:cs="Tahoma"/>
        </w:rPr>
        <w:t xml:space="preserve"> </w:t>
      </w:r>
      <w:r w:rsidR="00594EFC">
        <w:rPr>
          <w:rFonts w:ascii="Tahoma" w:hAnsi="Tahoma" w:cs="Tahoma"/>
        </w:rPr>
        <w:t>86/2023. (III. 30.)</w:t>
      </w:r>
      <w:r w:rsidR="007818A4" w:rsidRPr="007818A4">
        <w:rPr>
          <w:rFonts w:ascii="Tahoma" w:hAnsi="Tahoma" w:cs="Tahoma"/>
        </w:rPr>
        <w:t xml:space="preserve"> határozat</w:t>
      </w:r>
      <w:r w:rsidR="00842822">
        <w:rPr>
          <w:rFonts w:ascii="Tahoma" w:hAnsi="Tahoma" w:cs="Tahoma"/>
        </w:rPr>
        <w:t>a alapján, bérlet jogcímén, 15 éves határozott időre a Fügefagyi Kft</w:t>
      </w:r>
      <w:r w:rsidR="00E812CD">
        <w:rPr>
          <w:rFonts w:ascii="Tahoma" w:hAnsi="Tahoma" w:cs="Tahoma"/>
        </w:rPr>
        <w:t>.</w:t>
      </w:r>
      <w:r w:rsidR="00842822">
        <w:rPr>
          <w:rFonts w:ascii="Tahoma" w:hAnsi="Tahoma" w:cs="Tahoma"/>
        </w:rPr>
        <w:t xml:space="preserve"> hasznosítja.</w:t>
      </w:r>
      <w:r w:rsidR="007818A4" w:rsidRPr="007818A4">
        <w:rPr>
          <w:rFonts w:ascii="Tahoma" w:hAnsi="Tahoma" w:cs="Tahoma"/>
        </w:rPr>
        <w:t xml:space="preserve"> </w:t>
      </w:r>
      <w:r w:rsidR="006E60DA" w:rsidRPr="006E60DA">
        <w:rPr>
          <w:rFonts w:ascii="Tahoma" w:hAnsi="Tahoma" w:cs="Tahoma"/>
        </w:rPr>
        <w:t>A bérleti szerződés 7.2 pontja értelmében a bérleti jogviszonyt bármelyik fél 180 napos felmondási határidővel felmondhatja.</w:t>
      </w:r>
    </w:p>
    <w:p w14:paraId="791C186A" w14:textId="77777777" w:rsidR="006E60DA" w:rsidRDefault="006E60DA" w:rsidP="00A33A27">
      <w:pPr>
        <w:jc w:val="both"/>
        <w:rPr>
          <w:rFonts w:ascii="Tahoma" w:hAnsi="Tahoma" w:cs="Tahoma"/>
        </w:rPr>
      </w:pPr>
    </w:p>
    <w:p w14:paraId="4A8F0010" w14:textId="7476890C" w:rsidR="006E60DA" w:rsidRPr="006E60DA" w:rsidRDefault="006E60DA" w:rsidP="006E60DA">
      <w:pPr>
        <w:jc w:val="both"/>
        <w:rPr>
          <w:rFonts w:ascii="Tahoma" w:hAnsi="Tahoma" w:cs="Tahoma"/>
        </w:rPr>
      </w:pPr>
      <w:r w:rsidRPr="006E60DA">
        <w:rPr>
          <w:rFonts w:ascii="Tahoma" w:hAnsi="Tahoma" w:cs="Tahoma"/>
        </w:rPr>
        <w:t xml:space="preserve">A </w:t>
      </w:r>
      <w:r>
        <w:rPr>
          <w:rFonts w:ascii="Tahoma" w:hAnsi="Tahoma" w:cs="Tahoma"/>
        </w:rPr>
        <w:t xml:space="preserve">Fügefagyi </w:t>
      </w:r>
      <w:r w:rsidRPr="006E60DA">
        <w:rPr>
          <w:rFonts w:ascii="Tahoma" w:hAnsi="Tahoma" w:cs="Tahoma"/>
        </w:rPr>
        <w:t xml:space="preserve">Kft. 2024. </w:t>
      </w:r>
      <w:r w:rsidR="009F6319">
        <w:rPr>
          <w:rFonts w:ascii="Tahoma" w:hAnsi="Tahoma" w:cs="Tahoma"/>
        </w:rPr>
        <w:t>április 29</w:t>
      </w:r>
      <w:r w:rsidRPr="006E60DA">
        <w:rPr>
          <w:rFonts w:ascii="Tahoma" w:hAnsi="Tahoma" w:cs="Tahoma"/>
        </w:rPr>
        <w:t xml:space="preserve">. napján kelt levelével felmondta a bérleti szerződést. A felmondás 2024. </w:t>
      </w:r>
      <w:r w:rsidR="009F6319">
        <w:rPr>
          <w:rFonts w:ascii="Tahoma" w:hAnsi="Tahoma" w:cs="Tahoma"/>
        </w:rPr>
        <w:t>április 29.</w:t>
      </w:r>
      <w:r w:rsidRPr="006E60DA">
        <w:rPr>
          <w:rFonts w:ascii="Tahoma" w:hAnsi="Tahoma" w:cs="Tahoma"/>
        </w:rPr>
        <w:t xml:space="preserve"> napján jutott az Önkormányzat tudomására, ezért fentiek alapján a bérleti szerződés </w:t>
      </w:r>
      <w:r w:rsidRPr="00727986">
        <w:rPr>
          <w:rFonts w:ascii="Tahoma" w:hAnsi="Tahoma" w:cs="Tahoma"/>
        </w:rPr>
        <w:t xml:space="preserve">2024. </w:t>
      </w:r>
      <w:r w:rsidR="008A4A88" w:rsidRPr="00727986">
        <w:rPr>
          <w:rFonts w:ascii="Tahoma" w:hAnsi="Tahoma" w:cs="Tahoma"/>
        </w:rPr>
        <w:t>október 25</w:t>
      </w:r>
      <w:r w:rsidR="009F6319" w:rsidRPr="00727986">
        <w:rPr>
          <w:rFonts w:ascii="Tahoma" w:hAnsi="Tahoma" w:cs="Tahoma"/>
        </w:rPr>
        <w:t>. napján</w:t>
      </w:r>
      <w:r w:rsidRPr="00727986">
        <w:rPr>
          <w:rFonts w:ascii="Tahoma" w:hAnsi="Tahoma" w:cs="Tahoma"/>
        </w:rPr>
        <w:t xml:space="preserve"> szűnik meg.</w:t>
      </w:r>
    </w:p>
    <w:p w14:paraId="62908B63" w14:textId="77777777" w:rsidR="00753DA3" w:rsidRPr="00576A1C" w:rsidRDefault="00753DA3" w:rsidP="00A33A27">
      <w:pPr>
        <w:jc w:val="both"/>
        <w:rPr>
          <w:rFonts w:ascii="Tahoma" w:hAnsi="Tahoma" w:cs="Tahoma"/>
        </w:rPr>
      </w:pPr>
    </w:p>
    <w:p w14:paraId="0A6B8973" w14:textId="07AAC63E" w:rsidR="00574116" w:rsidRDefault="00574116" w:rsidP="00574116">
      <w:pPr>
        <w:jc w:val="both"/>
        <w:rPr>
          <w:rFonts w:ascii="Tahoma" w:hAnsi="Tahoma" w:cs="Tahoma"/>
        </w:rPr>
      </w:pPr>
      <w:r w:rsidRPr="00B912B7">
        <w:rPr>
          <w:rFonts w:ascii="Tahoma" w:hAnsi="Tahoma" w:cs="Tahoma"/>
        </w:rPr>
        <w:t>A</w:t>
      </w:r>
      <w:r w:rsidR="006C0BFE">
        <w:rPr>
          <w:rFonts w:ascii="Tahoma" w:hAnsi="Tahoma" w:cs="Tahoma"/>
        </w:rPr>
        <w:t>z ingatlan, melyen a</w:t>
      </w:r>
      <w:r w:rsidR="008B148C">
        <w:rPr>
          <w:rFonts w:ascii="Tahoma" w:hAnsi="Tahoma" w:cs="Tahoma"/>
        </w:rPr>
        <w:t>z Épület</w:t>
      </w:r>
      <w:r w:rsidR="006C0BFE">
        <w:rPr>
          <w:rFonts w:ascii="Tahoma" w:hAnsi="Tahoma" w:cs="Tahoma"/>
        </w:rPr>
        <w:t xml:space="preserve"> található,</w:t>
      </w:r>
      <w:r w:rsidRPr="00B912B7">
        <w:rPr>
          <w:rFonts w:ascii="Tahoma" w:hAnsi="Tahoma" w:cs="Tahoma"/>
        </w:rPr>
        <w:t xml:space="preserve"> Veszprém központjában, az Egyetem utca – Megyeház tér – Erzsébet sétány</w:t>
      </w:r>
      <w:r w:rsidR="00902BD2">
        <w:rPr>
          <w:rFonts w:ascii="Tahoma" w:hAnsi="Tahoma" w:cs="Tahoma"/>
        </w:rPr>
        <w:t xml:space="preserve"> </w:t>
      </w:r>
      <w:r w:rsidRPr="00B912B7">
        <w:rPr>
          <w:rFonts w:ascii="Tahoma" w:hAnsi="Tahoma" w:cs="Tahoma"/>
        </w:rPr>
        <w:t>– Erzsébet liget által határolt területen helyezkedik el</w:t>
      </w:r>
      <w:r w:rsidR="008E1803">
        <w:rPr>
          <w:rFonts w:ascii="Tahoma" w:hAnsi="Tahoma" w:cs="Tahoma"/>
        </w:rPr>
        <w:t xml:space="preserve">, mellyel </w:t>
      </w:r>
      <w:r w:rsidRPr="00B912B7">
        <w:rPr>
          <w:rFonts w:ascii="Tahoma" w:hAnsi="Tahoma" w:cs="Tahoma"/>
        </w:rPr>
        <w:t xml:space="preserve">több, a város szempontjából fontos intézmény közvetlen határos. A Püspökkertben a </w:t>
      </w:r>
      <w:r w:rsidR="00902BD2">
        <w:rPr>
          <w:rFonts w:ascii="Tahoma" w:hAnsi="Tahoma" w:cs="Tahoma"/>
        </w:rPr>
        <w:t xml:space="preserve">Veszprémi </w:t>
      </w:r>
      <w:r w:rsidRPr="00B912B7">
        <w:rPr>
          <w:rFonts w:ascii="Tahoma" w:hAnsi="Tahoma" w:cs="Tahoma"/>
        </w:rPr>
        <w:t>Petőfi Színház és az Eötvös Károly Könyvtár, a Megyeháza épülete, az Erzsébet sétány mentén a Csermák Antal Zeneiskola és a Laczkó Dezső Múzeum, valamint közvetlen a területen, a Kálvária-dombon a középkori Szent Miklós templom rom található. A terület jelentős határát képezi a Pannon Egyetem Campusa</w:t>
      </w:r>
      <w:r w:rsidR="008E1803">
        <w:rPr>
          <w:rFonts w:ascii="Tahoma" w:hAnsi="Tahoma" w:cs="Tahoma"/>
        </w:rPr>
        <w:t>.</w:t>
      </w:r>
    </w:p>
    <w:p w14:paraId="4A0E70AA" w14:textId="77777777" w:rsidR="008E1803" w:rsidRDefault="008E1803" w:rsidP="00574116">
      <w:pPr>
        <w:jc w:val="both"/>
        <w:rPr>
          <w:rFonts w:ascii="Tahoma" w:hAnsi="Tahoma" w:cs="Tahoma"/>
        </w:rPr>
      </w:pPr>
    </w:p>
    <w:p w14:paraId="0984126F" w14:textId="1DC54680" w:rsidR="008E1803" w:rsidRPr="00B912B7" w:rsidRDefault="008E1803" w:rsidP="00574116">
      <w:pPr>
        <w:jc w:val="both"/>
        <w:rPr>
          <w:rFonts w:ascii="Tahoma" w:hAnsi="Tahoma" w:cs="Tahoma"/>
        </w:rPr>
      </w:pPr>
      <w:r>
        <w:rPr>
          <w:rFonts w:ascii="Tahoma" w:hAnsi="Tahoma" w:cs="Tahom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42E6422" wp14:editId="2DAE063F">
                <wp:simplePos x="0" y="0"/>
                <wp:positionH relativeFrom="column">
                  <wp:posOffset>2687320</wp:posOffset>
                </wp:positionH>
                <wp:positionV relativeFrom="paragraph">
                  <wp:posOffset>1001040</wp:posOffset>
                </wp:positionV>
                <wp:extent cx="372368" cy="355690"/>
                <wp:effectExtent l="0" t="0" r="27940" b="25400"/>
                <wp:wrapNone/>
                <wp:docPr id="1416395397" name="Ellipsz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2368" cy="35569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2C127EC2" id="Ellipszis 1" o:spid="_x0000_s1026" style="position:absolute;margin-left:211.6pt;margin-top:78.8pt;width:29.3pt;height:2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" filled="f" strokecolor="red" strokeweight="1pt">
                <v:stroke joinstyle="miter"/>
              </v:oval>
            </w:pict>
          </mc:Fallback>
        </mc:AlternateContent>
      </w:r>
      <w:r w:rsidRPr="008E1803">
        <w:rPr>
          <w:rFonts w:ascii="Tahoma" w:hAnsi="Tahoma" w:cs="Tahoma"/>
          <w:noProof/>
        </w:rPr>
        <w:drawing>
          <wp:inline distT="0" distB="0" distL="0" distR="0" wp14:anchorId="7A05CC63" wp14:editId="43EE9BFB">
            <wp:extent cx="5760720" cy="2720975"/>
            <wp:effectExtent l="0" t="0" r="0" b="3175"/>
            <wp:docPr id="167071453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071453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2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84A710" w14:textId="74B853F1" w:rsidR="00574116" w:rsidRPr="008E1803" w:rsidRDefault="008E1803" w:rsidP="008E1803">
      <w:pPr>
        <w:jc w:val="center"/>
        <w:rPr>
          <w:rFonts w:ascii="Tahoma" w:hAnsi="Tahoma" w:cs="Tahoma"/>
          <w:sz w:val="20"/>
          <w:szCs w:val="20"/>
        </w:rPr>
      </w:pPr>
      <w:r w:rsidRPr="008E1803">
        <w:rPr>
          <w:rFonts w:ascii="Tahoma" w:hAnsi="Tahoma" w:cs="Tahoma"/>
          <w:sz w:val="20"/>
          <w:szCs w:val="20"/>
        </w:rPr>
        <w:t>Az ingatlan természetbeni elhelyezkedése</w:t>
      </w:r>
    </w:p>
    <w:p w14:paraId="6B3E89A7" w14:textId="77777777" w:rsidR="008E1803" w:rsidRPr="00B912B7" w:rsidRDefault="008E1803" w:rsidP="008E1803">
      <w:pPr>
        <w:jc w:val="center"/>
        <w:rPr>
          <w:rFonts w:ascii="Tahoma" w:hAnsi="Tahoma" w:cs="Tahoma"/>
        </w:rPr>
      </w:pPr>
    </w:p>
    <w:p w14:paraId="7526C5D7" w14:textId="36CD1FE9" w:rsidR="006E0B36" w:rsidRDefault="00902BD2" w:rsidP="00A33A27">
      <w:pPr>
        <w:jc w:val="both"/>
        <w:rPr>
          <w:rFonts w:ascii="Tahoma" w:hAnsi="Tahoma" w:cs="Tahoma"/>
        </w:rPr>
      </w:pPr>
      <w:r>
        <w:rPr>
          <w:rFonts w:ascii="Tahoma" w:hAnsi="Tahoma" w:cs="Tahoma"/>
        </w:rPr>
        <w:t>A</w:t>
      </w:r>
      <w:r w:rsidR="00724A36">
        <w:rPr>
          <w:rFonts w:ascii="Tahoma" w:hAnsi="Tahoma" w:cs="Tahoma"/>
        </w:rPr>
        <w:t>z előterjesztés tárgy</w:t>
      </w:r>
      <w:r w:rsidR="008B148C">
        <w:rPr>
          <w:rFonts w:ascii="Tahoma" w:hAnsi="Tahoma" w:cs="Tahoma"/>
        </w:rPr>
        <w:t>át képező Épület</w:t>
      </w:r>
      <w:r w:rsidR="00724A36">
        <w:rPr>
          <w:rFonts w:ascii="Tahoma" w:hAnsi="Tahoma" w:cs="Tahoma"/>
        </w:rPr>
        <w:t xml:space="preserve"> a </w:t>
      </w:r>
      <w:r w:rsidR="00724A36" w:rsidRPr="00724A36">
        <w:rPr>
          <w:rFonts w:ascii="Tahoma" w:hAnsi="Tahoma" w:cs="Tahoma"/>
        </w:rPr>
        <w:t xml:space="preserve">TOP-7.1.1-16-H-ERFA-2019-00078 </w:t>
      </w:r>
      <w:proofErr w:type="spellStart"/>
      <w:r w:rsidR="00724A36" w:rsidRPr="00724A36">
        <w:rPr>
          <w:rFonts w:ascii="Tahoma" w:hAnsi="Tahoma" w:cs="Tahoma"/>
        </w:rPr>
        <w:t>azonosítójú</w:t>
      </w:r>
      <w:proofErr w:type="spellEnd"/>
      <w:r w:rsidR="00724A36" w:rsidRPr="00724A36">
        <w:rPr>
          <w:rFonts w:ascii="Tahoma" w:hAnsi="Tahoma" w:cs="Tahoma"/>
        </w:rPr>
        <w:t xml:space="preserve">, „Szent Miklós-szegi Kálvária-domb és környezetének infrastrukturális felújítása és funkcióbővítése” című projekt támogatási konstrukció keretén </w:t>
      </w:r>
      <w:r w:rsidR="00724A36">
        <w:rPr>
          <w:rFonts w:ascii="Tahoma" w:hAnsi="Tahoma" w:cs="Tahoma"/>
        </w:rPr>
        <w:t>belül kialakított</w:t>
      </w:r>
      <w:r w:rsidR="00C05E36">
        <w:rPr>
          <w:rFonts w:ascii="Tahoma" w:hAnsi="Tahoma" w:cs="Tahoma"/>
        </w:rPr>
        <w:t xml:space="preserve"> </w:t>
      </w:r>
      <w:r w:rsidR="006E0B36">
        <w:rPr>
          <w:rFonts w:ascii="Tahoma" w:hAnsi="Tahoma" w:cs="Tahoma"/>
        </w:rPr>
        <w:t>113,5 m</w:t>
      </w:r>
      <w:r w:rsidR="006E0B36" w:rsidRPr="00140D00">
        <w:rPr>
          <w:rFonts w:ascii="Tahoma" w:hAnsi="Tahoma" w:cs="Tahoma"/>
          <w:vertAlign w:val="superscript"/>
        </w:rPr>
        <w:t>2</w:t>
      </w:r>
      <w:r w:rsidR="006E0B36">
        <w:rPr>
          <w:rFonts w:ascii="Tahoma" w:hAnsi="Tahoma" w:cs="Tahoma"/>
        </w:rPr>
        <w:t xml:space="preserve"> nettó területű, egyszintes</w:t>
      </w:r>
      <w:r w:rsidR="00D00CA8">
        <w:rPr>
          <w:rFonts w:ascii="Tahoma" w:hAnsi="Tahoma" w:cs="Tahoma"/>
        </w:rPr>
        <w:t>,</w:t>
      </w:r>
      <w:r w:rsidR="00A70D86">
        <w:rPr>
          <w:rFonts w:ascii="Tahoma" w:hAnsi="Tahoma" w:cs="Tahoma"/>
        </w:rPr>
        <w:t xml:space="preserve"> zöldtető </w:t>
      </w:r>
      <w:r w:rsidR="006E0B36">
        <w:rPr>
          <w:rFonts w:ascii="Tahoma" w:hAnsi="Tahoma" w:cs="Tahoma"/>
        </w:rPr>
        <w:t>fedésű, kávéház</w:t>
      </w:r>
      <w:r w:rsidR="008B148C">
        <w:rPr>
          <w:rFonts w:ascii="Tahoma" w:hAnsi="Tahoma" w:cs="Tahoma"/>
        </w:rPr>
        <w:t>.</w:t>
      </w:r>
    </w:p>
    <w:p w14:paraId="4086B511" w14:textId="77777777" w:rsidR="000C4147" w:rsidRDefault="000C4147">
      <w:pPr>
        <w:rPr>
          <w:rFonts w:ascii="Tahoma" w:hAnsi="Tahoma" w:cs="Tahoma"/>
        </w:rPr>
      </w:pPr>
      <w:r>
        <w:rPr>
          <w:rFonts w:ascii="Tahoma" w:hAnsi="Tahoma" w:cs="Tahoma"/>
        </w:rPr>
        <w:br w:type="page"/>
      </w:r>
    </w:p>
    <w:p w14:paraId="6B80B1A1" w14:textId="3A0A846A" w:rsidR="006E0B36" w:rsidRDefault="00902BD2" w:rsidP="00A33A27">
      <w:pPr>
        <w:jc w:val="both"/>
        <w:rPr>
          <w:rFonts w:ascii="Tahoma" w:hAnsi="Tahoma" w:cs="Tahoma"/>
        </w:rPr>
      </w:pPr>
      <w:r>
        <w:rPr>
          <w:rFonts w:ascii="Tahoma" w:hAnsi="Tahoma" w:cs="Tahoma"/>
        </w:rPr>
        <w:lastRenderedPageBreak/>
        <w:t>A</w:t>
      </w:r>
      <w:r w:rsidR="000C4147">
        <w:rPr>
          <w:rFonts w:ascii="Tahoma" w:hAnsi="Tahoma" w:cs="Tahoma"/>
        </w:rPr>
        <w:t xml:space="preserve">z </w:t>
      </w:r>
      <w:r w:rsidR="006E0B36">
        <w:rPr>
          <w:rFonts w:ascii="Tahoma" w:hAnsi="Tahoma" w:cs="Tahoma"/>
        </w:rPr>
        <w:t>Épület az alábbi helyiségekből áll:</w:t>
      </w:r>
    </w:p>
    <w:p w14:paraId="454A4F77" w14:textId="77777777" w:rsidR="006E0B36" w:rsidRDefault="006E0B36" w:rsidP="00A33A27">
      <w:pPr>
        <w:jc w:val="both"/>
        <w:rPr>
          <w:rFonts w:ascii="Tahoma" w:hAnsi="Tahoma" w:cs="Tahoma"/>
        </w:rPr>
      </w:pPr>
    </w:p>
    <w:tbl>
      <w:tblPr>
        <w:tblStyle w:val="Rcsostblzat"/>
        <w:tblW w:w="9067" w:type="dxa"/>
        <w:tblLook w:val="04A0" w:firstRow="1" w:lastRow="0" w:firstColumn="1" w:lastColumn="0" w:noHBand="0" w:noVBand="1"/>
      </w:tblPr>
      <w:tblGrid>
        <w:gridCol w:w="5949"/>
        <w:gridCol w:w="3118"/>
      </w:tblGrid>
      <w:tr w:rsidR="00301A71" w14:paraId="67AA0CB8" w14:textId="77777777" w:rsidTr="00125C93">
        <w:tc>
          <w:tcPr>
            <w:tcW w:w="5949" w:type="dxa"/>
            <w:vAlign w:val="center"/>
          </w:tcPr>
          <w:p w14:paraId="203F3AE9" w14:textId="704F86C5" w:rsidR="00301A71" w:rsidRPr="00301A71" w:rsidRDefault="00125C93" w:rsidP="00A33A27">
            <w:pPr>
              <w:jc w:val="both"/>
              <w:rPr>
                <w:rFonts w:ascii="Tahoma" w:hAnsi="Tahoma" w:cs="Tahoma"/>
                <w:b/>
              </w:rPr>
            </w:pPr>
            <w:r>
              <w:rPr>
                <w:rFonts w:ascii="Tahoma" w:hAnsi="Tahoma" w:cs="Tahoma"/>
                <w:b/>
              </w:rPr>
              <w:t>H</w:t>
            </w:r>
            <w:r w:rsidR="00301A71" w:rsidRPr="00301A71">
              <w:rPr>
                <w:rFonts w:ascii="Tahoma" w:hAnsi="Tahoma" w:cs="Tahoma"/>
                <w:b/>
              </w:rPr>
              <w:t>elyiség megnevezés</w:t>
            </w:r>
            <w:r>
              <w:rPr>
                <w:rFonts w:ascii="Tahoma" w:hAnsi="Tahoma" w:cs="Tahoma"/>
                <w:b/>
              </w:rPr>
              <w:t>:</w:t>
            </w:r>
          </w:p>
        </w:tc>
        <w:tc>
          <w:tcPr>
            <w:tcW w:w="3118" w:type="dxa"/>
            <w:vAlign w:val="center"/>
          </w:tcPr>
          <w:p w14:paraId="2B4F05D5" w14:textId="242C872F" w:rsidR="00301A71" w:rsidRPr="00301A71" w:rsidRDefault="00125C93" w:rsidP="00140D00">
            <w:pPr>
              <w:jc w:val="center"/>
              <w:rPr>
                <w:rFonts w:ascii="Tahoma" w:hAnsi="Tahoma" w:cs="Tahoma"/>
                <w:b/>
              </w:rPr>
            </w:pPr>
            <w:r>
              <w:rPr>
                <w:rFonts w:ascii="Tahoma" w:hAnsi="Tahoma" w:cs="Tahoma"/>
                <w:b/>
              </w:rPr>
              <w:t>N</w:t>
            </w:r>
            <w:r w:rsidR="00301A71" w:rsidRPr="00301A71">
              <w:rPr>
                <w:rFonts w:ascii="Tahoma" w:hAnsi="Tahoma" w:cs="Tahoma"/>
                <w:b/>
              </w:rPr>
              <w:t>ettó alapterület</w:t>
            </w:r>
          </w:p>
          <w:p w14:paraId="34C3B345" w14:textId="1A0E478A" w:rsidR="00301A71" w:rsidRDefault="00301A71" w:rsidP="00140D00">
            <w:pPr>
              <w:jc w:val="center"/>
              <w:rPr>
                <w:rFonts w:ascii="Tahoma" w:hAnsi="Tahoma" w:cs="Tahoma"/>
              </w:rPr>
            </w:pPr>
            <w:r w:rsidRPr="00301A71">
              <w:rPr>
                <w:rFonts w:ascii="Tahoma" w:hAnsi="Tahoma" w:cs="Tahoma"/>
                <w:b/>
              </w:rPr>
              <w:t>m</w:t>
            </w:r>
            <w:r w:rsidRPr="00140D00">
              <w:rPr>
                <w:rFonts w:ascii="Tahoma" w:hAnsi="Tahoma" w:cs="Tahoma"/>
                <w:b/>
                <w:vertAlign w:val="superscript"/>
              </w:rPr>
              <w:t>2</w:t>
            </w:r>
          </w:p>
        </w:tc>
      </w:tr>
      <w:tr w:rsidR="00301A71" w14:paraId="382DDBBA" w14:textId="77777777" w:rsidTr="00125C93">
        <w:tc>
          <w:tcPr>
            <w:tcW w:w="5949" w:type="dxa"/>
          </w:tcPr>
          <w:p w14:paraId="01B6E682" w14:textId="2A30C72C" w:rsidR="00301A71" w:rsidRDefault="00301A71" w:rsidP="00A70D86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 xml:space="preserve">Akadálymentes </w:t>
            </w:r>
            <w:r w:rsidR="00A70D86">
              <w:rPr>
                <w:rFonts w:ascii="Tahoma" w:hAnsi="Tahoma" w:cs="Tahoma"/>
              </w:rPr>
              <w:t>WC</w:t>
            </w:r>
          </w:p>
        </w:tc>
        <w:tc>
          <w:tcPr>
            <w:tcW w:w="3118" w:type="dxa"/>
          </w:tcPr>
          <w:p w14:paraId="60B5BFC6" w14:textId="45AAE8CE" w:rsidR="00301A71" w:rsidRDefault="009E5D19" w:rsidP="00A33A27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6,</w:t>
            </w:r>
            <w:r w:rsidR="00301A71">
              <w:rPr>
                <w:rFonts w:ascii="Tahoma" w:hAnsi="Tahoma" w:cs="Tahoma"/>
              </w:rPr>
              <w:t>01</w:t>
            </w:r>
          </w:p>
        </w:tc>
      </w:tr>
      <w:tr w:rsidR="00301A71" w14:paraId="7EE58EC1" w14:textId="77777777" w:rsidTr="00125C93">
        <w:tc>
          <w:tcPr>
            <w:tcW w:w="5949" w:type="dxa"/>
          </w:tcPr>
          <w:p w14:paraId="52534436" w14:textId="6D206004" w:rsidR="00301A71" w:rsidRDefault="00301A71" w:rsidP="00A70D86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 xml:space="preserve">Női </w:t>
            </w:r>
            <w:r w:rsidR="00A70D86">
              <w:rPr>
                <w:rFonts w:ascii="Tahoma" w:hAnsi="Tahoma" w:cs="Tahoma"/>
              </w:rPr>
              <w:t>WC</w:t>
            </w:r>
          </w:p>
        </w:tc>
        <w:tc>
          <w:tcPr>
            <w:tcW w:w="3118" w:type="dxa"/>
          </w:tcPr>
          <w:p w14:paraId="5F6CBD0F" w14:textId="6D7519AD" w:rsidR="00301A71" w:rsidRDefault="009E5D19" w:rsidP="00A33A27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3,</w:t>
            </w:r>
            <w:r w:rsidR="00301A71">
              <w:rPr>
                <w:rFonts w:ascii="Tahoma" w:hAnsi="Tahoma" w:cs="Tahoma"/>
              </w:rPr>
              <w:t>08</w:t>
            </w:r>
          </w:p>
        </w:tc>
      </w:tr>
      <w:tr w:rsidR="00301A71" w14:paraId="4E8DEDBA" w14:textId="77777777" w:rsidTr="00125C93">
        <w:tc>
          <w:tcPr>
            <w:tcW w:w="5949" w:type="dxa"/>
          </w:tcPr>
          <w:p w14:paraId="47A27773" w14:textId="27014BD6" w:rsidR="00301A71" w:rsidRDefault="00301A71" w:rsidP="00A70D86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 xml:space="preserve">Férfi </w:t>
            </w:r>
            <w:r w:rsidR="00A70D86">
              <w:rPr>
                <w:rFonts w:ascii="Tahoma" w:hAnsi="Tahoma" w:cs="Tahoma"/>
              </w:rPr>
              <w:t>WC</w:t>
            </w:r>
          </w:p>
        </w:tc>
        <w:tc>
          <w:tcPr>
            <w:tcW w:w="3118" w:type="dxa"/>
          </w:tcPr>
          <w:p w14:paraId="3ECD6200" w14:textId="482B9C79" w:rsidR="00301A71" w:rsidRDefault="009E5D19" w:rsidP="00A33A27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3,</w:t>
            </w:r>
            <w:r w:rsidR="00301A71">
              <w:rPr>
                <w:rFonts w:ascii="Tahoma" w:hAnsi="Tahoma" w:cs="Tahoma"/>
              </w:rPr>
              <w:t>08</w:t>
            </w:r>
          </w:p>
        </w:tc>
      </w:tr>
      <w:tr w:rsidR="00301A71" w14:paraId="664E08E3" w14:textId="77777777" w:rsidTr="00125C93">
        <w:tc>
          <w:tcPr>
            <w:tcW w:w="5949" w:type="dxa"/>
          </w:tcPr>
          <w:p w14:paraId="35E5DF4C" w14:textId="4A8FFFDF" w:rsidR="00301A71" w:rsidRDefault="00D00CA8" w:rsidP="00A33A27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Áru</w:t>
            </w:r>
            <w:r w:rsidR="00801F62">
              <w:rPr>
                <w:rFonts w:ascii="Tahoma" w:hAnsi="Tahoma" w:cs="Tahoma"/>
              </w:rPr>
              <w:t xml:space="preserve"> </w:t>
            </w:r>
            <w:r w:rsidR="00301A71">
              <w:rPr>
                <w:rFonts w:ascii="Tahoma" w:hAnsi="Tahoma" w:cs="Tahoma"/>
              </w:rPr>
              <w:t>átvevő-raktár</w:t>
            </w:r>
          </w:p>
        </w:tc>
        <w:tc>
          <w:tcPr>
            <w:tcW w:w="3118" w:type="dxa"/>
          </w:tcPr>
          <w:p w14:paraId="4EB44192" w14:textId="4F9F28B4" w:rsidR="00301A71" w:rsidRDefault="009E5D19" w:rsidP="00A33A27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13,</w:t>
            </w:r>
            <w:r w:rsidR="00301A71">
              <w:rPr>
                <w:rFonts w:ascii="Tahoma" w:hAnsi="Tahoma" w:cs="Tahoma"/>
              </w:rPr>
              <w:t>21</w:t>
            </w:r>
          </w:p>
        </w:tc>
      </w:tr>
      <w:tr w:rsidR="00301A71" w14:paraId="4CD5A316" w14:textId="77777777" w:rsidTr="00125C93">
        <w:tc>
          <w:tcPr>
            <w:tcW w:w="5949" w:type="dxa"/>
          </w:tcPr>
          <w:p w14:paraId="5AB7D031" w14:textId="70CD2CAC" w:rsidR="00301A71" w:rsidRDefault="00301A71" w:rsidP="00A33A27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Személyzeti öltöző</w:t>
            </w:r>
          </w:p>
        </w:tc>
        <w:tc>
          <w:tcPr>
            <w:tcW w:w="3118" w:type="dxa"/>
          </w:tcPr>
          <w:p w14:paraId="58BADEF0" w14:textId="3E049C1D" w:rsidR="00301A71" w:rsidRDefault="009E5D19" w:rsidP="00A33A27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3,</w:t>
            </w:r>
            <w:r w:rsidR="00301A71">
              <w:rPr>
                <w:rFonts w:ascii="Tahoma" w:hAnsi="Tahoma" w:cs="Tahoma"/>
              </w:rPr>
              <w:t>77</w:t>
            </w:r>
          </w:p>
        </w:tc>
      </w:tr>
      <w:tr w:rsidR="00301A71" w14:paraId="396B9EC2" w14:textId="77777777" w:rsidTr="00125C93">
        <w:tc>
          <w:tcPr>
            <w:tcW w:w="5949" w:type="dxa"/>
          </w:tcPr>
          <w:p w14:paraId="3ADE52F1" w14:textId="192620D3" w:rsidR="00301A71" w:rsidRDefault="00301A71" w:rsidP="00A33A27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Hulladéktároló</w:t>
            </w:r>
          </w:p>
        </w:tc>
        <w:tc>
          <w:tcPr>
            <w:tcW w:w="3118" w:type="dxa"/>
          </w:tcPr>
          <w:p w14:paraId="7E20BA1E" w14:textId="7C656577" w:rsidR="00301A71" w:rsidRDefault="009E5D19" w:rsidP="00A33A27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1,</w:t>
            </w:r>
            <w:r w:rsidR="00301A71">
              <w:rPr>
                <w:rFonts w:ascii="Tahoma" w:hAnsi="Tahoma" w:cs="Tahoma"/>
              </w:rPr>
              <w:t>97</w:t>
            </w:r>
          </w:p>
        </w:tc>
      </w:tr>
      <w:tr w:rsidR="00301A71" w14:paraId="6258CAFE" w14:textId="77777777" w:rsidTr="00125C93">
        <w:tc>
          <w:tcPr>
            <w:tcW w:w="5949" w:type="dxa"/>
          </w:tcPr>
          <w:p w14:paraId="70B63C6F" w14:textId="34FCE259" w:rsidR="00301A71" w:rsidRDefault="00301A71" w:rsidP="00A33A27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Takarítószertár</w:t>
            </w:r>
          </w:p>
        </w:tc>
        <w:tc>
          <w:tcPr>
            <w:tcW w:w="3118" w:type="dxa"/>
          </w:tcPr>
          <w:p w14:paraId="1A397054" w14:textId="681CA486" w:rsidR="00301A71" w:rsidRDefault="009E5D19" w:rsidP="00A33A27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2,</w:t>
            </w:r>
            <w:r w:rsidR="00301A71">
              <w:rPr>
                <w:rFonts w:ascii="Tahoma" w:hAnsi="Tahoma" w:cs="Tahoma"/>
              </w:rPr>
              <w:t>01</w:t>
            </w:r>
          </w:p>
        </w:tc>
      </w:tr>
      <w:tr w:rsidR="00301A71" w14:paraId="530B9684" w14:textId="77777777" w:rsidTr="00125C93">
        <w:tc>
          <w:tcPr>
            <w:tcW w:w="5949" w:type="dxa"/>
          </w:tcPr>
          <w:p w14:paraId="790E6B14" w14:textId="3F190E72" w:rsidR="00301A71" w:rsidRDefault="00301A71" w:rsidP="00635ED9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Manipulációs tér</w:t>
            </w:r>
          </w:p>
        </w:tc>
        <w:tc>
          <w:tcPr>
            <w:tcW w:w="3118" w:type="dxa"/>
          </w:tcPr>
          <w:p w14:paraId="392ECA17" w14:textId="1CD5EDA2" w:rsidR="00301A71" w:rsidRDefault="009E5D19" w:rsidP="00635ED9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6,</w:t>
            </w:r>
            <w:r w:rsidR="00301A71">
              <w:rPr>
                <w:rFonts w:ascii="Tahoma" w:hAnsi="Tahoma" w:cs="Tahoma"/>
              </w:rPr>
              <w:t>81</w:t>
            </w:r>
          </w:p>
        </w:tc>
      </w:tr>
      <w:tr w:rsidR="00301A71" w14:paraId="6E81B293" w14:textId="77777777" w:rsidTr="00125C93">
        <w:tc>
          <w:tcPr>
            <w:tcW w:w="5949" w:type="dxa"/>
          </w:tcPr>
          <w:p w14:paraId="7E9A2EB3" w14:textId="61C8C7EA" w:rsidR="00301A71" w:rsidRDefault="00301A71" w:rsidP="00635ED9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Pult</w:t>
            </w:r>
          </w:p>
        </w:tc>
        <w:tc>
          <w:tcPr>
            <w:tcW w:w="3118" w:type="dxa"/>
          </w:tcPr>
          <w:p w14:paraId="7BFE86AE" w14:textId="5C6625BF" w:rsidR="00301A71" w:rsidRDefault="009E5D19" w:rsidP="00635ED9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10,</w:t>
            </w:r>
            <w:r w:rsidR="00301A71">
              <w:rPr>
                <w:rFonts w:ascii="Tahoma" w:hAnsi="Tahoma" w:cs="Tahoma"/>
              </w:rPr>
              <w:t>73</w:t>
            </w:r>
          </w:p>
        </w:tc>
      </w:tr>
      <w:tr w:rsidR="00301A71" w14:paraId="2172144A" w14:textId="77777777" w:rsidTr="00125C93">
        <w:tc>
          <w:tcPr>
            <w:tcW w:w="5949" w:type="dxa"/>
          </w:tcPr>
          <w:p w14:paraId="00ACAADE" w14:textId="75A299A3" w:rsidR="00301A71" w:rsidRDefault="00D00CA8" w:rsidP="00635ED9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K</w:t>
            </w:r>
            <w:r w:rsidR="00301A71">
              <w:rPr>
                <w:rFonts w:ascii="Tahoma" w:hAnsi="Tahoma" w:cs="Tahoma"/>
              </w:rPr>
              <w:t>ávézó fogyasztótér</w:t>
            </w:r>
          </w:p>
        </w:tc>
        <w:tc>
          <w:tcPr>
            <w:tcW w:w="3118" w:type="dxa"/>
          </w:tcPr>
          <w:p w14:paraId="7B23A4B1" w14:textId="32781B0B" w:rsidR="00301A71" w:rsidRDefault="009E5D19" w:rsidP="00635ED9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50,</w:t>
            </w:r>
            <w:r w:rsidR="00301A71">
              <w:rPr>
                <w:rFonts w:ascii="Tahoma" w:hAnsi="Tahoma" w:cs="Tahoma"/>
              </w:rPr>
              <w:t>09</w:t>
            </w:r>
          </w:p>
        </w:tc>
      </w:tr>
      <w:tr w:rsidR="00301A71" w14:paraId="4B0D3A74" w14:textId="77777777" w:rsidTr="00125C93">
        <w:tc>
          <w:tcPr>
            <w:tcW w:w="5949" w:type="dxa"/>
          </w:tcPr>
          <w:p w14:paraId="30810ECF" w14:textId="05C49545" w:rsidR="00301A71" w:rsidRDefault="00301A71" w:rsidP="00635ED9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Gépészeti helyiség</w:t>
            </w:r>
          </w:p>
        </w:tc>
        <w:tc>
          <w:tcPr>
            <w:tcW w:w="3118" w:type="dxa"/>
          </w:tcPr>
          <w:p w14:paraId="6221F051" w14:textId="07229DF2" w:rsidR="00301A71" w:rsidRDefault="009E5D19" w:rsidP="00635ED9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2,</w:t>
            </w:r>
            <w:r w:rsidR="00301A71">
              <w:rPr>
                <w:rFonts w:ascii="Tahoma" w:hAnsi="Tahoma" w:cs="Tahoma"/>
              </w:rPr>
              <w:t>82</w:t>
            </w:r>
          </w:p>
        </w:tc>
      </w:tr>
      <w:tr w:rsidR="00301A71" w14:paraId="5C4F619D" w14:textId="77777777" w:rsidTr="00125C93">
        <w:tc>
          <w:tcPr>
            <w:tcW w:w="5949" w:type="dxa"/>
          </w:tcPr>
          <w:p w14:paraId="5588449D" w14:textId="382A0E80" w:rsidR="00301A71" w:rsidRDefault="00A70D86" w:rsidP="00635ED9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WC</w:t>
            </w:r>
            <w:r w:rsidR="00301A71">
              <w:rPr>
                <w:rFonts w:ascii="Tahoma" w:hAnsi="Tahoma" w:cs="Tahoma"/>
              </w:rPr>
              <w:t xml:space="preserve"> előtér</w:t>
            </w:r>
          </w:p>
        </w:tc>
        <w:tc>
          <w:tcPr>
            <w:tcW w:w="3118" w:type="dxa"/>
          </w:tcPr>
          <w:p w14:paraId="67BD1805" w14:textId="0A32FEB0" w:rsidR="00301A71" w:rsidRDefault="009E5D19" w:rsidP="00635ED9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4,</w:t>
            </w:r>
            <w:r w:rsidR="00301A71">
              <w:rPr>
                <w:rFonts w:ascii="Tahoma" w:hAnsi="Tahoma" w:cs="Tahoma"/>
              </w:rPr>
              <w:t>38</w:t>
            </w:r>
          </w:p>
        </w:tc>
      </w:tr>
      <w:tr w:rsidR="00301A71" w14:paraId="077BCF39" w14:textId="77777777" w:rsidTr="00125C93">
        <w:tc>
          <w:tcPr>
            <w:tcW w:w="5949" w:type="dxa"/>
          </w:tcPr>
          <w:p w14:paraId="6C60B027" w14:textId="4C2879B8" w:rsidR="00301A71" w:rsidRDefault="00301A71" w:rsidP="00A70D86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 xml:space="preserve">Férfi </w:t>
            </w:r>
            <w:r w:rsidR="00A70D86">
              <w:rPr>
                <w:rFonts w:ascii="Tahoma" w:hAnsi="Tahoma" w:cs="Tahoma"/>
              </w:rPr>
              <w:t>WC</w:t>
            </w:r>
            <w:r>
              <w:rPr>
                <w:rFonts w:ascii="Tahoma" w:hAnsi="Tahoma" w:cs="Tahoma"/>
              </w:rPr>
              <w:t xml:space="preserve"> előtér</w:t>
            </w:r>
          </w:p>
        </w:tc>
        <w:tc>
          <w:tcPr>
            <w:tcW w:w="3118" w:type="dxa"/>
          </w:tcPr>
          <w:p w14:paraId="5452CC7E" w14:textId="6DCCF365" w:rsidR="00301A71" w:rsidRDefault="009E5D19" w:rsidP="00635ED9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2,</w:t>
            </w:r>
            <w:r w:rsidR="00301A71">
              <w:rPr>
                <w:rFonts w:ascii="Tahoma" w:hAnsi="Tahoma" w:cs="Tahoma"/>
              </w:rPr>
              <w:t>77</w:t>
            </w:r>
          </w:p>
        </w:tc>
      </w:tr>
      <w:tr w:rsidR="00301A71" w14:paraId="03A5624B" w14:textId="77777777" w:rsidTr="00125C93">
        <w:tc>
          <w:tcPr>
            <w:tcW w:w="5949" w:type="dxa"/>
          </w:tcPr>
          <w:p w14:paraId="7D19CB99" w14:textId="07AE13FD" w:rsidR="00301A71" w:rsidRDefault="00301A71" w:rsidP="00A70D86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 xml:space="preserve">Női </w:t>
            </w:r>
            <w:r w:rsidR="00A70D86">
              <w:rPr>
                <w:rFonts w:ascii="Tahoma" w:hAnsi="Tahoma" w:cs="Tahoma"/>
              </w:rPr>
              <w:t>WC</w:t>
            </w:r>
            <w:r>
              <w:rPr>
                <w:rFonts w:ascii="Tahoma" w:hAnsi="Tahoma" w:cs="Tahoma"/>
              </w:rPr>
              <w:t xml:space="preserve"> előtér</w:t>
            </w:r>
          </w:p>
        </w:tc>
        <w:tc>
          <w:tcPr>
            <w:tcW w:w="3118" w:type="dxa"/>
          </w:tcPr>
          <w:p w14:paraId="61A4A045" w14:textId="70C00ACD" w:rsidR="00301A71" w:rsidRDefault="009E5D19" w:rsidP="00635ED9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2,</w:t>
            </w:r>
            <w:r w:rsidR="00301A71">
              <w:rPr>
                <w:rFonts w:ascii="Tahoma" w:hAnsi="Tahoma" w:cs="Tahoma"/>
              </w:rPr>
              <w:t>77</w:t>
            </w:r>
          </w:p>
        </w:tc>
      </w:tr>
      <w:tr w:rsidR="00301A71" w14:paraId="1BFDBF40" w14:textId="77777777" w:rsidTr="00125C93">
        <w:tc>
          <w:tcPr>
            <w:tcW w:w="5949" w:type="dxa"/>
          </w:tcPr>
          <w:p w14:paraId="7AB887F2" w14:textId="7240E85A" w:rsidR="00301A71" w:rsidRDefault="00301A71" w:rsidP="00635ED9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Összesen:</w:t>
            </w:r>
          </w:p>
        </w:tc>
        <w:tc>
          <w:tcPr>
            <w:tcW w:w="3118" w:type="dxa"/>
          </w:tcPr>
          <w:p w14:paraId="144451AB" w14:textId="372FC276" w:rsidR="00301A71" w:rsidRPr="00301A71" w:rsidRDefault="009E5D19" w:rsidP="00635ED9">
            <w:pPr>
              <w:jc w:val="both"/>
              <w:rPr>
                <w:rFonts w:ascii="Tahoma" w:hAnsi="Tahoma" w:cs="Tahoma"/>
                <w:b/>
              </w:rPr>
            </w:pPr>
            <w:r>
              <w:rPr>
                <w:rFonts w:ascii="Tahoma" w:hAnsi="Tahoma" w:cs="Tahoma"/>
                <w:b/>
              </w:rPr>
              <w:t>113,</w:t>
            </w:r>
            <w:r w:rsidR="00301A71" w:rsidRPr="00301A71">
              <w:rPr>
                <w:rFonts w:ascii="Tahoma" w:hAnsi="Tahoma" w:cs="Tahoma"/>
                <w:b/>
              </w:rPr>
              <w:t>5</w:t>
            </w:r>
          </w:p>
        </w:tc>
      </w:tr>
    </w:tbl>
    <w:p w14:paraId="07E99409" w14:textId="77777777" w:rsidR="003D69F2" w:rsidRPr="00195461" w:rsidRDefault="003D69F2" w:rsidP="003D69F2">
      <w:pPr>
        <w:jc w:val="both"/>
        <w:rPr>
          <w:rFonts w:ascii="Tahoma" w:hAnsi="Tahoma" w:cs="Tahoma"/>
        </w:rPr>
      </w:pPr>
    </w:p>
    <w:p w14:paraId="3602F445" w14:textId="6123847B" w:rsidR="00787B46" w:rsidRDefault="00DE1639" w:rsidP="006807DA">
      <w:pPr>
        <w:tabs>
          <w:tab w:val="left" w:pos="360"/>
        </w:tabs>
        <w:jc w:val="both"/>
        <w:rPr>
          <w:rFonts w:ascii="Tahoma" w:hAnsi="Tahoma" w:cs="Tahoma"/>
        </w:rPr>
      </w:pPr>
      <w:r>
        <w:rPr>
          <w:rFonts w:ascii="Tahoma" w:hAnsi="Tahoma" w:cs="Tahoma"/>
        </w:rPr>
        <w:t>Javasolom</w:t>
      </w:r>
      <w:r w:rsidR="00012A3F">
        <w:rPr>
          <w:rFonts w:ascii="Tahoma" w:hAnsi="Tahoma" w:cs="Tahoma"/>
        </w:rPr>
        <w:t xml:space="preserve"> </w:t>
      </w:r>
      <w:r w:rsidR="005D1703">
        <w:rPr>
          <w:rFonts w:ascii="Tahoma" w:hAnsi="Tahoma" w:cs="Tahoma"/>
        </w:rPr>
        <w:t>az</w:t>
      </w:r>
      <w:r w:rsidR="001960A3" w:rsidRPr="00195461">
        <w:rPr>
          <w:rFonts w:ascii="Tahoma" w:hAnsi="Tahoma" w:cs="Tahoma"/>
        </w:rPr>
        <w:t xml:space="preserve"> </w:t>
      </w:r>
      <w:r w:rsidR="00F7074E">
        <w:rPr>
          <w:rFonts w:ascii="Tahoma" w:hAnsi="Tahoma" w:cs="Tahoma"/>
        </w:rPr>
        <w:t>Épület</w:t>
      </w:r>
      <w:r w:rsidR="001960A3" w:rsidRPr="00195461">
        <w:rPr>
          <w:rFonts w:ascii="Tahoma" w:hAnsi="Tahoma" w:cs="Tahoma"/>
        </w:rPr>
        <w:t xml:space="preserve"> </w:t>
      </w:r>
      <w:r w:rsidR="00195461" w:rsidRPr="004F070A">
        <w:rPr>
          <w:rFonts w:ascii="Tahoma" w:hAnsi="Tahoma" w:cs="Tahoma"/>
        </w:rPr>
        <w:t>15</w:t>
      </w:r>
      <w:r w:rsidR="006807DA" w:rsidRPr="004F070A">
        <w:rPr>
          <w:rFonts w:ascii="Tahoma" w:hAnsi="Tahoma" w:cs="Tahoma"/>
        </w:rPr>
        <w:t xml:space="preserve"> </w:t>
      </w:r>
      <w:r w:rsidR="008B148C">
        <w:rPr>
          <w:rFonts w:ascii="Tahoma" w:hAnsi="Tahoma" w:cs="Tahoma"/>
        </w:rPr>
        <w:t>éves</w:t>
      </w:r>
      <w:r w:rsidR="006807DA" w:rsidRPr="004F070A">
        <w:rPr>
          <w:rFonts w:ascii="Tahoma" w:hAnsi="Tahoma" w:cs="Tahoma"/>
        </w:rPr>
        <w:t xml:space="preserve"> határozott időre</w:t>
      </w:r>
      <w:r w:rsidR="00195461" w:rsidRPr="00195461">
        <w:rPr>
          <w:rFonts w:ascii="Tahoma" w:hAnsi="Tahoma" w:cs="Tahoma"/>
        </w:rPr>
        <w:t xml:space="preserve"> </w:t>
      </w:r>
      <w:r w:rsidR="008B148C">
        <w:rPr>
          <w:rFonts w:ascii="Tahoma" w:hAnsi="Tahoma" w:cs="Tahoma"/>
        </w:rPr>
        <w:t xml:space="preserve">szóló </w:t>
      </w:r>
      <w:r w:rsidR="00EF7441" w:rsidRPr="00195461">
        <w:rPr>
          <w:rFonts w:ascii="Tahoma" w:hAnsi="Tahoma" w:cs="Tahoma"/>
        </w:rPr>
        <w:t xml:space="preserve">bérlet jogcímén </w:t>
      </w:r>
      <w:r w:rsidR="008B148C">
        <w:rPr>
          <w:rFonts w:ascii="Tahoma" w:hAnsi="Tahoma" w:cs="Tahoma"/>
        </w:rPr>
        <w:t>történő</w:t>
      </w:r>
      <w:r w:rsidR="00EE0B15" w:rsidRPr="00195461">
        <w:rPr>
          <w:rFonts w:ascii="Tahoma" w:hAnsi="Tahoma" w:cs="Tahoma"/>
        </w:rPr>
        <w:t xml:space="preserve"> </w:t>
      </w:r>
      <w:r w:rsidR="009B4BE1" w:rsidRPr="00195461">
        <w:rPr>
          <w:rFonts w:ascii="Tahoma" w:hAnsi="Tahoma" w:cs="Tahoma"/>
        </w:rPr>
        <w:t>hasznosít</w:t>
      </w:r>
      <w:r w:rsidR="008B148C">
        <w:rPr>
          <w:rFonts w:ascii="Tahoma" w:hAnsi="Tahoma" w:cs="Tahoma"/>
        </w:rPr>
        <w:t>ását</w:t>
      </w:r>
      <w:r w:rsidR="00AA2C8E" w:rsidRPr="00195461">
        <w:rPr>
          <w:rFonts w:ascii="Tahoma" w:hAnsi="Tahoma" w:cs="Tahoma"/>
        </w:rPr>
        <w:t xml:space="preserve"> azzal</w:t>
      </w:r>
      <w:r w:rsidR="00E22A5C" w:rsidRPr="00195461">
        <w:rPr>
          <w:rFonts w:ascii="Tahoma" w:hAnsi="Tahoma" w:cs="Tahoma"/>
        </w:rPr>
        <w:t>,</w:t>
      </w:r>
      <w:r w:rsidR="00AA2C8E" w:rsidRPr="00195461">
        <w:rPr>
          <w:rFonts w:ascii="Tahoma" w:hAnsi="Tahoma" w:cs="Tahoma"/>
        </w:rPr>
        <w:t xml:space="preserve"> hogy </w:t>
      </w:r>
      <w:r w:rsidR="00D00CA8">
        <w:rPr>
          <w:rFonts w:ascii="Tahoma" w:hAnsi="Tahoma" w:cs="Tahoma"/>
        </w:rPr>
        <w:t xml:space="preserve">a </w:t>
      </w:r>
      <w:r w:rsidR="00AA2C8E" w:rsidRPr="00195461">
        <w:rPr>
          <w:rFonts w:ascii="Tahoma" w:hAnsi="Tahoma" w:cs="Tahoma"/>
        </w:rPr>
        <w:t xml:space="preserve">bérleti szerződés rendes felmondás </w:t>
      </w:r>
      <w:r w:rsidR="00DA6900" w:rsidRPr="00195461">
        <w:rPr>
          <w:rFonts w:ascii="Tahoma" w:hAnsi="Tahoma" w:cs="Tahoma"/>
        </w:rPr>
        <w:t>esetén</w:t>
      </w:r>
      <w:r w:rsidR="00AA2C8E" w:rsidRPr="00195461">
        <w:rPr>
          <w:rFonts w:ascii="Tahoma" w:hAnsi="Tahoma" w:cs="Tahoma"/>
        </w:rPr>
        <w:t xml:space="preserve"> a másik félhez intézett </w:t>
      </w:r>
      <w:r w:rsidR="00AA2C8E" w:rsidRPr="00140D00">
        <w:rPr>
          <w:rFonts w:ascii="Tahoma" w:hAnsi="Tahoma" w:cs="Tahoma"/>
        </w:rPr>
        <w:t>egyoldalú</w:t>
      </w:r>
      <w:r w:rsidR="000D259F" w:rsidRPr="00140D00">
        <w:rPr>
          <w:rFonts w:ascii="Tahoma" w:hAnsi="Tahoma" w:cs="Tahoma"/>
        </w:rPr>
        <w:t>, írásbeli</w:t>
      </w:r>
      <w:r w:rsidR="00425C9E" w:rsidRPr="00140D00">
        <w:rPr>
          <w:rFonts w:ascii="Tahoma" w:hAnsi="Tahoma" w:cs="Tahoma"/>
        </w:rPr>
        <w:t xml:space="preserve"> </w:t>
      </w:r>
      <w:r w:rsidR="00AA2C8E" w:rsidRPr="00140D00">
        <w:rPr>
          <w:rFonts w:ascii="Tahoma" w:hAnsi="Tahoma" w:cs="Tahoma"/>
        </w:rPr>
        <w:t>jognyilatkozat kézhezvételétől számított 180. napon szűnik meg.</w:t>
      </w:r>
    </w:p>
    <w:p w14:paraId="2A61CA0B" w14:textId="77777777" w:rsidR="00E22A5C" w:rsidRPr="00576A1C" w:rsidRDefault="00E22A5C" w:rsidP="00A33A27">
      <w:pPr>
        <w:jc w:val="both"/>
        <w:rPr>
          <w:rFonts w:ascii="Tahoma" w:hAnsi="Tahoma" w:cs="Tahoma"/>
        </w:rPr>
      </w:pPr>
    </w:p>
    <w:p w14:paraId="04D27129" w14:textId="77777777" w:rsidR="0078555E" w:rsidRPr="0078555E" w:rsidRDefault="003D69F2" w:rsidP="003D69F2">
      <w:pPr>
        <w:jc w:val="both"/>
        <w:rPr>
          <w:rFonts w:ascii="Tahoma" w:hAnsi="Tahoma" w:cs="Tahoma"/>
          <w:color w:val="000000" w:themeColor="text1"/>
        </w:rPr>
      </w:pPr>
      <w:r w:rsidRPr="0078555E">
        <w:rPr>
          <w:rFonts w:ascii="Tahoma" w:hAnsi="Tahoma" w:cs="Tahoma"/>
          <w:color w:val="000000" w:themeColor="text1"/>
        </w:rPr>
        <w:t xml:space="preserve">Veszprém Megyei Jogú Város Önkormányzata Közgyűlésének az </w:t>
      </w:r>
      <w:r w:rsidR="002941F3" w:rsidRPr="0078555E">
        <w:rPr>
          <w:rFonts w:ascii="Tahoma" w:hAnsi="Tahoma" w:cs="Tahoma"/>
          <w:color w:val="000000" w:themeColor="text1"/>
        </w:rPr>
        <w:t>ö</w:t>
      </w:r>
      <w:r w:rsidRPr="0078555E">
        <w:rPr>
          <w:rFonts w:ascii="Tahoma" w:hAnsi="Tahoma" w:cs="Tahoma"/>
          <w:color w:val="000000" w:themeColor="text1"/>
        </w:rPr>
        <w:t xml:space="preserve">nkormányzat vagyonáról, a vagyongazdálkodás és vagyonhasznosítás szabályairól szóló 36/2021. (XI. 25.) önkormányzati rendelet (a továbbiakban: </w:t>
      </w:r>
      <w:proofErr w:type="spellStart"/>
      <w:r w:rsidRPr="0078555E">
        <w:rPr>
          <w:rFonts w:ascii="Tahoma" w:hAnsi="Tahoma" w:cs="Tahoma"/>
          <w:color w:val="000000" w:themeColor="text1"/>
        </w:rPr>
        <w:t>Vr</w:t>
      </w:r>
      <w:proofErr w:type="spellEnd"/>
      <w:r w:rsidRPr="0078555E">
        <w:rPr>
          <w:rFonts w:ascii="Tahoma" w:hAnsi="Tahoma" w:cs="Tahoma"/>
          <w:color w:val="000000" w:themeColor="text1"/>
        </w:rPr>
        <w:t xml:space="preserve">.) 36. § (1) bekezdése értelmében az önkormányzati vagyon körébe tartozó vagyon hasznosítása esetén meg kell határozni a vagyontárgy értékét. A </w:t>
      </w:r>
      <w:proofErr w:type="spellStart"/>
      <w:r w:rsidRPr="0078555E">
        <w:rPr>
          <w:rFonts w:ascii="Tahoma" w:hAnsi="Tahoma" w:cs="Tahoma"/>
          <w:color w:val="000000" w:themeColor="text1"/>
        </w:rPr>
        <w:t>Vr</w:t>
      </w:r>
      <w:proofErr w:type="spellEnd"/>
      <w:r w:rsidRPr="0078555E">
        <w:rPr>
          <w:rFonts w:ascii="Tahoma" w:hAnsi="Tahoma" w:cs="Tahoma"/>
          <w:color w:val="000000" w:themeColor="text1"/>
        </w:rPr>
        <w:t xml:space="preserve">. </w:t>
      </w:r>
      <w:r w:rsidR="00AE453B" w:rsidRPr="0078555E">
        <w:rPr>
          <w:rFonts w:ascii="Tahoma" w:hAnsi="Tahoma" w:cs="Tahoma"/>
          <w:color w:val="000000" w:themeColor="text1"/>
        </w:rPr>
        <w:t>36</w:t>
      </w:r>
      <w:r w:rsidRPr="0078555E">
        <w:rPr>
          <w:rFonts w:ascii="Tahoma" w:hAnsi="Tahoma" w:cs="Tahoma"/>
          <w:color w:val="000000" w:themeColor="text1"/>
        </w:rPr>
        <w:t xml:space="preserve">. § (2) bekezdés </w:t>
      </w:r>
      <w:r w:rsidR="00AE453B" w:rsidRPr="0078555E">
        <w:rPr>
          <w:rFonts w:ascii="Tahoma" w:hAnsi="Tahoma" w:cs="Tahoma"/>
          <w:color w:val="000000" w:themeColor="text1"/>
        </w:rPr>
        <w:t>e</w:t>
      </w:r>
      <w:r w:rsidRPr="0078555E">
        <w:rPr>
          <w:rFonts w:ascii="Tahoma" w:hAnsi="Tahoma" w:cs="Tahoma"/>
          <w:color w:val="000000" w:themeColor="text1"/>
        </w:rPr>
        <w:t>) pontja szerint az ingatlan hasznosítása esetén a vagyontárgy értékének meghatározása az ingatlanvagyon-kataszteri nyilvántartásban meghatározott érték alapján történik.</w:t>
      </w:r>
      <w:r w:rsidR="00275543" w:rsidRPr="0078555E">
        <w:rPr>
          <w:rFonts w:ascii="Tahoma" w:hAnsi="Tahoma" w:cs="Tahoma"/>
          <w:color w:val="000000" w:themeColor="text1"/>
        </w:rPr>
        <w:t xml:space="preserve"> </w:t>
      </w:r>
    </w:p>
    <w:p w14:paraId="3543414F" w14:textId="77777777" w:rsidR="0078555E" w:rsidRPr="0078555E" w:rsidRDefault="0078555E" w:rsidP="003D69F2">
      <w:pPr>
        <w:jc w:val="both"/>
        <w:rPr>
          <w:rFonts w:ascii="Tahoma" w:hAnsi="Tahoma" w:cs="Tahoma"/>
          <w:color w:val="000000" w:themeColor="text1"/>
        </w:rPr>
      </w:pPr>
    </w:p>
    <w:p w14:paraId="285AFB05" w14:textId="50BD2E97" w:rsidR="003D69F2" w:rsidRPr="0078555E" w:rsidRDefault="00DE1639" w:rsidP="003D69F2">
      <w:pPr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Az </w:t>
      </w:r>
      <w:r w:rsidR="003D1C90" w:rsidRPr="0078555E">
        <w:rPr>
          <w:rFonts w:ascii="Tahoma" w:hAnsi="Tahoma" w:cs="Tahoma"/>
        </w:rPr>
        <w:t>Épület</w:t>
      </w:r>
      <w:r w:rsidR="003D69F2" w:rsidRPr="0078555E">
        <w:rPr>
          <w:rFonts w:ascii="Tahoma" w:hAnsi="Tahoma" w:cs="Tahoma"/>
        </w:rPr>
        <w:t xml:space="preserve"> az önkormányzati </w:t>
      </w:r>
      <w:r w:rsidR="003D1C90" w:rsidRPr="0078555E">
        <w:rPr>
          <w:rFonts w:ascii="Tahoma" w:hAnsi="Tahoma" w:cs="Tahoma"/>
        </w:rPr>
        <w:t>ingatlanvagyon-</w:t>
      </w:r>
      <w:r w:rsidR="003D69F2" w:rsidRPr="0078555E">
        <w:rPr>
          <w:rFonts w:ascii="Tahoma" w:hAnsi="Tahoma" w:cs="Tahoma"/>
        </w:rPr>
        <w:t xml:space="preserve">kataszteri </w:t>
      </w:r>
      <w:r w:rsidR="003D69F2" w:rsidRPr="0045138B">
        <w:rPr>
          <w:rFonts w:ascii="Tahoma" w:hAnsi="Tahoma" w:cs="Tahoma"/>
        </w:rPr>
        <w:t>nyilvántartás</w:t>
      </w:r>
      <w:r w:rsidR="00B33031" w:rsidRPr="0045138B">
        <w:rPr>
          <w:rFonts w:ascii="Tahoma" w:hAnsi="Tahoma" w:cs="Tahoma"/>
        </w:rPr>
        <w:t>ban</w:t>
      </w:r>
      <w:r w:rsidR="009F3E32" w:rsidRPr="0045138B">
        <w:rPr>
          <w:rFonts w:ascii="Tahoma" w:hAnsi="Tahoma" w:cs="Tahoma"/>
        </w:rPr>
        <w:t xml:space="preserve"> </w:t>
      </w:r>
      <w:bookmarkStart w:id="0" w:name="_Hlk175905851"/>
      <w:r w:rsidR="009F3E32" w:rsidRPr="0045138B">
        <w:rPr>
          <w:rFonts w:ascii="Tahoma" w:hAnsi="Tahoma" w:cs="Tahoma"/>
        </w:rPr>
        <w:t>924.130.761</w:t>
      </w:r>
      <w:bookmarkEnd w:id="0"/>
      <w:r w:rsidR="003D1C90" w:rsidRPr="0045138B">
        <w:rPr>
          <w:rFonts w:ascii="Tahoma" w:hAnsi="Tahoma" w:cs="Tahoma"/>
        </w:rPr>
        <w:t>,</w:t>
      </w:r>
      <w:r w:rsidR="00801F62" w:rsidRPr="0045138B">
        <w:rPr>
          <w:rFonts w:ascii="Tahoma" w:hAnsi="Tahoma" w:cs="Tahoma"/>
        </w:rPr>
        <w:t>-</w:t>
      </w:r>
      <w:r w:rsidR="003D69F2" w:rsidRPr="0045138B">
        <w:rPr>
          <w:rFonts w:ascii="Tahoma" w:hAnsi="Tahoma" w:cs="Tahoma"/>
        </w:rPr>
        <w:t xml:space="preserve"> Ft </w:t>
      </w:r>
      <w:r w:rsidR="009F3E32" w:rsidRPr="0045138B">
        <w:rPr>
          <w:rFonts w:ascii="Tahoma" w:hAnsi="Tahoma" w:cs="Tahoma"/>
        </w:rPr>
        <w:t>összegben</w:t>
      </w:r>
      <w:r w:rsidR="00B33031" w:rsidRPr="0045138B">
        <w:rPr>
          <w:rFonts w:ascii="Tahoma" w:hAnsi="Tahoma" w:cs="Tahoma"/>
        </w:rPr>
        <w:t xml:space="preserve"> szerepel.</w:t>
      </w:r>
      <w:r w:rsidR="0045138B" w:rsidRPr="0045138B">
        <w:rPr>
          <w:rFonts w:ascii="Tahoma" w:hAnsi="Tahoma" w:cs="Tahoma"/>
        </w:rPr>
        <w:t xml:space="preserve"> A bérlet jogcímén történő hasznosításra kijelölt biztosítandó ingatlan értéke 736.250.000,- Ft, a biztosítandó ingóság</w:t>
      </w:r>
      <w:r w:rsidR="0045138B" w:rsidRPr="00481A71">
        <w:rPr>
          <w:rFonts w:ascii="Tahoma" w:hAnsi="Tahoma" w:cs="Tahoma"/>
        </w:rPr>
        <w:t xml:space="preserve"> értéke 8.116.000,-</w:t>
      </w:r>
      <w:r w:rsidR="0045138B">
        <w:rPr>
          <w:rFonts w:ascii="Tahoma" w:hAnsi="Tahoma" w:cs="Tahoma"/>
        </w:rPr>
        <w:t xml:space="preserve"> </w:t>
      </w:r>
      <w:r w:rsidR="0045138B" w:rsidRPr="00481A71">
        <w:rPr>
          <w:rFonts w:ascii="Tahoma" w:hAnsi="Tahoma" w:cs="Tahoma"/>
        </w:rPr>
        <w:t>Ft.</w:t>
      </w:r>
    </w:p>
    <w:p w14:paraId="0A5182DF" w14:textId="77777777" w:rsidR="00AE453B" w:rsidRPr="0078555E" w:rsidRDefault="00AE453B" w:rsidP="003D69F2">
      <w:pPr>
        <w:jc w:val="both"/>
        <w:rPr>
          <w:rFonts w:ascii="Tahoma" w:hAnsi="Tahoma" w:cs="Tahoma"/>
          <w:color w:val="000000" w:themeColor="text1"/>
        </w:rPr>
      </w:pPr>
    </w:p>
    <w:p w14:paraId="3D486439" w14:textId="77777777" w:rsidR="00DE1639" w:rsidRDefault="00DE1639" w:rsidP="000115D6">
      <w:pPr>
        <w:tabs>
          <w:tab w:val="left" w:pos="6804"/>
        </w:tabs>
        <w:autoSpaceDE w:val="0"/>
        <w:autoSpaceDN w:val="0"/>
        <w:adjustRightInd w:val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Az </w:t>
      </w:r>
      <w:r w:rsidR="00F23E56" w:rsidRPr="0078555E">
        <w:rPr>
          <w:rFonts w:ascii="Tahoma" w:hAnsi="Tahoma" w:cs="Tahoma"/>
        </w:rPr>
        <w:t>Épület</w:t>
      </w:r>
      <w:r w:rsidR="00F46B6C" w:rsidRPr="0078555E">
        <w:rPr>
          <w:rFonts w:ascii="Tahoma" w:hAnsi="Tahoma" w:cs="Tahoma"/>
        </w:rPr>
        <w:t xml:space="preserve"> </w:t>
      </w:r>
      <w:r w:rsidR="00077AC7" w:rsidRPr="0078555E">
        <w:rPr>
          <w:rFonts w:ascii="Tahoma" w:hAnsi="Tahoma" w:cs="Tahoma"/>
        </w:rPr>
        <w:t>bérleti díjának</w:t>
      </w:r>
      <w:r w:rsidR="00661526" w:rsidRPr="0078555E">
        <w:rPr>
          <w:rFonts w:ascii="Tahoma" w:hAnsi="Tahoma" w:cs="Tahoma"/>
        </w:rPr>
        <w:t xml:space="preserve"> meghatározására</w:t>
      </w:r>
      <w:r w:rsidR="00661526" w:rsidRPr="00576A1C">
        <w:rPr>
          <w:rFonts w:ascii="Tahoma" w:hAnsi="Tahoma" w:cs="Tahoma"/>
        </w:rPr>
        <w:t xml:space="preserve"> i</w:t>
      </w:r>
      <w:r w:rsidR="00F46B6C" w:rsidRPr="00576A1C">
        <w:rPr>
          <w:rFonts w:ascii="Tahoma" w:hAnsi="Tahoma" w:cs="Tahoma"/>
        </w:rPr>
        <w:t>ngatlanforg</w:t>
      </w:r>
      <w:r w:rsidR="00661526" w:rsidRPr="00576A1C">
        <w:rPr>
          <w:rFonts w:ascii="Tahoma" w:hAnsi="Tahoma" w:cs="Tahoma"/>
        </w:rPr>
        <w:t>almi sza</w:t>
      </w:r>
      <w:r w:rsidR="00B469C6" w:rsidRPr="00576A1C">
        <w:rPr>
          <w:rFonts w:ascii="Tahoma" w:hAnsi="Tahoma" w:cs="Tahoma"/>
        </w:rPr>
        <w:t xml:space="preserve">kértő került felkérésre, </w:t>
      </w:r>
      <w:r w:rsidR="00B469C6" w:rsidRPr="00140D00">
        <w:rPr>
          <w:rFonts w:ascii="Tahoma" w:hAnsi="Tahoma" w:cs="Tahoma"/>
        </w:rPr>
        <w:t xml:space="preserve">aki a bérleti </w:t>
      </w:r>
      <w:r w:rsidR="00D13EFC" w:rsidRPr="00140D00">
        <w:rPr>
          <w:rFonts w:ascii="Tahoma" w:hAnsi="Tahoma" w:cs="Tahoma"/>
        </w:rPr>
        <w:t xml:space="preserve">díj havi összegére </w:t>
      </w:r>
      <w:r w:rsidR="002C2431" w:rsidRPr="00140D00">
        <w:rPr>
          <w:rFonts w:ascii="Tahoma" w:hAnsi="Tahoma" w:cs="Tahoma"/>
        </w:rPr>
        <w:t xml:space="preserve">nettó </w:t>
      </w:r>
      <w:r w:rsidR="008B148C">
        <w:rPr>
          <w:rFonts w:ascii="Tahoma" w:hAnsi="Tahoma" w:cs="Tahoma"/>
        </w:rPr>
        <w:t>409.000</w:t>
      </w:r>
      <w:r w:rsidR="00A70D86">
        <w:rPr>
          <w:rFonts w:ascii="Tahoma" w:hAnsi="Tahoma" w:cs="Tahoma"/>
        </w:rPr>
        <w:t xml:space="preserve">,- </w:t>
      </w:r>
      <w:r w:rsidR="002C2431" w:rsidRPr="00140D00">
        <w:rPr>
          <w:rFonts w:ascii="Tahoma" w:hAnsi="Tahoma" w:cs="Tahoma"/>
        </w:rPr>
        <w:t>Ft</w:t>
      </w:r>
      <w:r w:rsidR="001472D5">
        <w:rPr>
          <w:rFonts w:ascii="Tahoma" w:hAnsi="Tahoma" w:cs="Tahoma"/>
        </w:rPr>
        <w:t xml:space="preserve"> </w:t>
      </w:r>
      <w:r w:rsidR="00140D00">
        <w:rPr>
          <w:rFonts w:ascii="Tahoma" w:hAnsi="Tahoma" w:cs="Tahoma"/>
        </w:rPr>
        <w:t>javaslatot tett</w:t>
      </w:r>
      <w:r w:rsidR="00622C80" w:rsidRPr="00140D00">
        <w:rPr>
          <w:rFonts w:ascii="Tahoma" w:hAnsi="Tahoma" w:cs="Tahoma"/>
        </w:rPr>
        <w:t xml:space="preserve"> </w:t>
      </w:r>
      <w:r w:rsidR="00D92C83" w:rsidRPr="00140D00">
        <w:rPr>
          <w:rFonts w:ascii="Tahoma" w:hAnsi="Tahoma" w:cs="Tahoma"/>
        </w:rPr>
        <w:t>(</w:t>
      </w:r>
      <w:r w:rsidR="00E40CE4" w:rsidRPr="00140D00">
        <w:rPr>
          <w:rFonts w:ascii="Tahoma" w:hAnsi="Tahoma" w:cs="Tahoma"/>
        </w:rPr>
        <w:t xml:space="preserve">az </w:t>
      </w:r>
      <w:r w:rsidR="005F57B3" w:rsidRPr="0045138B">
        <w:rPr>
          <w:rFonts w:ascii="Tahoma" w:hAnsi="Tahoma" w:cs="Tahoma"/>
        </w:rPr>
        <w:t>előterjesztés</w:t>
      </w:r>
      <w:r w:rsidR="007325BB" w:rsidRPr="0045138B">
        <w:rPr>
          <w:rFonts w:ascii="Tahoma" w:hAnsi="Tahoma" w:cs="Tahoma"/>
        </w:rPr>
        <w:t xml:space="preserve"> </w:t>
      </w:r>
      <w:r w:rsidR="005C37E8" w:rsidRPr="0045138B">
        <w:rPr>
          <w:rFonts w:ascii="Tahoma" w:hAnsi="Tahoma" w:cs="Tahoma"/>
        </w:rPr>
        <w:t>melléklete</w:t>
      </w:r>
      <w:r w:rsidR="00140D00" w:rsidRPr="0045138B">
        <w:rPr>
          <w:rFonts w:ascii="Tahoma" w:hAnsi="Tahoma" w:cs="Tahoma"/>
        </w:rPr>
        <w:t>)</w:t>
      </w:r>
      <w:r w:rsidR="0045138B">
        <w:rPr>
          <w:rFonts w:ascii="Tahoma" w:hAnsi="Tahoma" w:cs="Tahoma"/>
        </w:rPr>
        <w:t>.</w:t>
      </w:r>
      <w:r w:rsidR="0045138B" w:rsidRPr="0045138B">
        <w:rPr>
          <w:rFonts w:ascii="Tahoma" w:hAnsi="Tahoma" w:cs="Tahoma"/>
        </w:rPr>
        <w:t xml:space="preserve"> </w:t>
      </w:r>
    </w:p>
    <w:p w14:paraId="47F140FC" w14:textId="77777777" w:rsidR="00DE1639" w:rsidRDefault="00DE1639" w:rsidP="000115D6">
      <w:pPr>
        <w:tabs>
          <w:tab w:val="left" w:pos="6804"/>
        </w:tabs>
        <w:autoSpaceDE w:val="0"/>
        <w:autoSpaceDN w:val="0"/>
        <w:adjustRightInd w:val="0"/>
        <w:jc w:val="both"/>
        <w:rPr>
          <w:rFonts w:ascii="Tahoma" w:hAnsi="Tahoma" w:cs="Tahoma"/>
        </w:rPr>
      </w:pPr>
    </w:p>
    <w:p w14:paraId="22C63906" w14:textId="1D39A810" w:rsidR="00F46B6C" w:rsidRDefault="000115D6" w:rsidP="000115D6">
      <w:pPr>
        <w:tabs>
          <w:tab w:val="left" w:pos="6804"/>
        </w:tabs>
        <w:autoSpaceDE w:val="0"/>
        <w:autoSpaceDN w:val="0"/>
        <w:adjustRightInd w:val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Az </w:t>
      </w:r>
      <w:r w:rsidRPr="00736E5B">
        <w:rPr>
          <w:rFonts w:ascii="Tahoma" w:hAnsi="Tahoma" w:cs="Tahoma"/>
        </w:rPr>
        <w:t xml:space="preserve">Épület legalacsonyabb havi bérleti díjaként </w:t>
      </w:r>
      <w:r>
        <w:rPr>
          <w:rFonts w:ascii="Tahoma" w:hAnsi="Tahoma" w:cs="Tahoma"/>
        </w:rPr>
        <w:t>4</w:t>
      </w:r>
      <w:r w:rsidRPr="002353D1">
        <w:rPr>
          <w:rFonts w:ascii="Tahoma" w:hAnsi="Tahoma" w:cs="Tahoma"/>
        </w:rPr>
        <w:t>20.000,- Ft</w:t>
      </w:r>
      <w:r w:rsidRPr="00736E5B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 xml:space="preserve">+ ÁFA </w:t>
      </w:r>
      <w:r w:rsidRPr="00736E5B">
        <w:rPr>
          <w:rFonts w:ascii="Tahoma" w:hAnsi="Tahoma" w:cs="Tahoma"/>
        </w:rPr>
        <w:t>meghatározását javas</w:t>
      </w:r>
      <w:r w:rsidR="00DE1639">
        <w:rPr>
          <w:rFonts w:ascii="Tahoma" w:hAnsi="Tahoma" w:cs="Tahoma"/>
        </w:rPr>
        <w:t>o</w:t>
      </w:r>
      <w:r>
        <w:rPr>
          <w:rFonts w:ascii="Tahoma" w:hAnsi="Tahoma" w:cs="Tahoma"/>
        </w:rPr>
        <w:t>l</w:t>
      </w:r>
      <w:r w:rsidRPr="00736E5B">
        <w:rPr>
          <w:rFonts w:ascii="Tahoma" w:hAnsi="Tahoma" w:cs="Tahoma"/>
        </w:rPr>
        <w:t>om</w:t>
      </w:r>
      <w:r>
        <w:rPr>
          <w:rFonts w:ascii="Tahoma" w:hAnsi="Tahoma" w:cs="Tahoma"/>
        </w:rPr>
        <w:t>.</w:t>
      </w:r>
    </w:p>
    <w:p w14:paraId="501AA615" w14:textId="5F4DDFAA" w:rsidR="001157B8" w:rsidRDefault="001157B8" w:rsidP="003D69F2">
      <w:pPr>
        <w:jc w:val="both"/>
        <w:rPr>
          <w:rFonts w:ascii="Tahoma" w:hAnsi="Tahoma" w:cs="Tahoma"/>
        </w:rPr>
      </w:pPr>
    </w:p>
    <w:p w14:paraId="14DD3C7B" w14:textId="2FD4339C" w:rsidR="009F3E32" w:rsidRPr="009F3E32" w:rsidRDefault="009F3E32" w:rsidP="009F3E32">
      <w:pPr>
        <w:jc w:val="both"/>
        <w:rPr>
          <w:rFonts w:ascii="Tahoma" w:hAnsi="Tahoma" w:cs="Tahoma"/>
        </w:rPr>
      </w:pPr>
      <w:r w:rsidRPr="009F3E32">
        <w:rPr>
          <w:rFonts w:ascii="Tahoma" w:hAnsi="Tahoma" w:cs="Tahoma"/>
        </w:rPr>
        <w:t xml:space="preserve">A bérlő részére a továbbhasznosítás lehetőségét a nemzeti vagyonról szóló 2011. évi CXCVI. törvény (a továbbiakban: </w:t>
      </w:r>
      <w:proofErr w:type="spellStart"/>
      <w:r w:rsidRPr="009F3E32">
        <w:rPr>
          <w:rFonts w:ascii="Tahoma" w:hAnsi="Tahoma" w:cs="Tahoma"/>
        </w:rPr>
        <w:t>Vtv</w:t>
      </w:r>
      <w:proofErr w:type="spellEnd"/>
      <w:r w:rsidRPr="009F3E32">
        <w:rPr>
          <w:rFonts w:ascii="Tahoma" w:hAnsi="Tahoma" w:cs="Tahoma"/>
        </w:rPr>
        <w:t xml:space="preserve">.) adja meg. A </w:t>
      </w:r>
      <w:proofErr w:type="spellStart"/>
      <w:r w:rsidRPr="009F3E32">
        <w:rPr>
          <w:rFonts w:ascii="Tahoma" w:hAnsi="Tahoma" w:cs="Tahoma"/>
        </w:rPr>
        <w:t>Vtv</w:t>
      </w:r>
      <w:proofErr w:type="spellEnd"/>
      <w:r w:rsidRPr="009F3E32">
        <w:rPr>
          <w:rFonts w:ascii="Tahoma" w:hAnsi="Tahoma" w:cs="Tahoma"/>
        </w:rPr>
        <w:t>. értelmező rendelkezése alapján (3. § (1) bekezdés 4. pontja) a hasznosítás fogalmába bele kell érteni: „</w:t>
      </w:r>
      <w:r w:rsidRPr="009F3E32">
        <w:rPr>
          <w:rFonts w:ascii="Tahoma" w:hAnsi="Tahoma" w:cs="Tahoma"/>
          <w:i/>
        </w:rPr>
        <w:t xml:space="preserve">a </w:t>
      </w:r>
      <w:r w:rsidRPr="009F3E32">
        <w:rPr>
          <w:rFonts w:ascii="Tahoma" w:hAnsi="Tahoma" w:cs="Tahoma"/>
          <w:i/>
        </w:rPr>
        <w:lastRenderedPageBreak/>
        <w:t>tulajdonosi joggyakorló vagy a nemzeti vagyon használója által a nemzeti vagyon birtoklásának, használatának, h</w:t>
      </w:r>
      <w:r w:rsidR="00481A71">
        <w:rPr>
          <w:rFonts w:ascii="Tahoma" w:hAnsi="Tahoma" w:cs="Tahoma"/>
          <w:i/>
        </w:rPr>
        <w:t>asznok szedése jogának bármely –</w:t>
      </w:r>
      <w:r w:rsidRPr="009F3E32">
        <w:rPr>
          <w:rFonts w:ascii="Tahoma" w:hAnsi="Tahoma" w:cs="Tahoma"/>
          <w:i/>
        </w:rPr>
        <w:t xml:space="preserve"> a tulajdonjog át</w:t>
      </w:r>
      <w:r w:rsidR="00481A71">
        <w:rPr>
          <w:rFonts w:ascii="Tahoma" w:hAnsi="Tahoma" w:cs="Tahoma"/>
          <w:i/>
        </w:rPr>
        <w:t>ruházását nem eredményező –</w:t>
      </w:r>
      <w:r w:rsidRPr="009F3E32">
        <w:rPr>
          <w:rFonts w:ascii="Tahoma" w:hAnsi="Tahoma" w:cs="Tahoma"/>
          <w:i/>
        </w:rPr>
        <w:t xml:space="preserve"> jogcímen történő átengedése, ide nem értve a vagyonkezelésbe adást, valamint a haszonélvezeti jog alapítását”.</w:t>
      </w:r>
    </w:p>
    <w:p w14:paraId="392A1ADD" w14:textId="56987D96" w:rsidR="0018664E" w:rsidRDefault="0018664E" w:rsidP="00A33A27">
      <w:pPr>
        <w:jc w:val="both"/>
        <w:rPr>
          <w:rFonts w:ascii="Tahoma" w:hAnsi="Tahoma" w:cs="Tahoma"/>
        </w:rPr>
      </w:pPr>
    </w:p>
    <w:p w14:paraId="1E7EEC81" w14:textId="402CA98D" w:rsidR="00EE2F61" w:rsidRPr="00FA1298" w:rsidRDefault="00A40E28" w:rsidP="00FA1298">
      <w:pPr>
        <w:tabs>
          <w:tab w:val="left" w:pos="6804"/>
        </w:tabs>
        <w:autoSpaceDE w:val="0"/>
        <w:autoSpaceDN w:val="0"/>
        <w:adjustRightInd w:val="0"/>
        <w:jc w:val="both"/>
        <w:rPr>
          <w:rFonts w:ascii="Tahoma" w:hAnsi="Tahoma" w:cs="Tahoma"/>
          <w:u w:val="single"/>
        </w:rPr>
      </w:pPr>
      <w:r w:rsidRPr="00576A1C">
        <w:rPr>
          <w:rFonts w:ascii="Tahoma" w:hAnsi="Tahoma" w:cs="Tahoma"/>
        </w:rPr>
        <w:t>A f</w:t>
      </w:r>
      <w:r w:rsidR="00D171A6" w:rsidRPr="00576A1C">
        <w:rPr>
          <w:rFonts w:ascii="Tahoma" w:hAnsi="Tahoma" w:cs="Tahoma"/>
        </w:rPr>
        <w:t xml:space="preserve">elvázolt előzmények ismeretében </w:t>
      </w:r>
      <w:r w:rsidR="002E4155" w:rsidRPr="00576A1C">
        <w:rPr>
          <w:rFonts w:ascii="Tahoma" w:hAnsi="Tahoma" w:cs="Tahoma"/>
        </w:rPr>
        <w:t>javas</w:t>
      </w:r>
      <w:r w:rsidR="00FA1298">
        <w:rPr>
          <w:rFonts w:ascii="Tahoma" w:hAnsi="Tahoma" w:cs="Tahoma"/>
        </w:rPr>
        <w:t>o</w:t>
      </w:r>
      <w:r w:rsidR="002E4155" w:rsidRPr="00576A1C">
        <w:rPr>
          <w:rFonts w:ascii="Tahoma" w:hAnsi="Tahoma" w:cs="Tahoma"/>
        </w:rPr>
        <w:t>lom</w:t>
      </w:r>
      <w:r w:rsidRPr="00576A1C">
        <w:rPr>
          <w:rFonts w:ascii="Tahoma" w:hAnsi="Tahoma" w:cs="Tahoma"/>
        </w:rPr>
        <w:t xml:space="preserve"> </w:t>
      </w:r>
      <w:r w:rsidR="00186EE8" w:rsidRPr="00576A1C">
        <w:rPr>
          <w:rFonts w:ascii="Tahoma" w:hAnsi="Tahoma" w:cs="Tahoma"/>
        </w:rPr>
        <w:t>a</w:t>
      </w:r>
      <w:r w:rsidR="00C10C33">
        <w:rPr>
          <w:rFonts w:ascii="Tahoma" w:hAnsi="Tahoma" w:cs="Tahoma"/>
        </w:rPr>
        <w:t xml:space="preserve">z </w:t>
      </w:r>
      <w:r w:rsidR="00B912B7">
        <w:rPr>
          <w:rFonts w:ascii="Tahoma" w:hAnsi="Tahoma" w:cs="Tahoma"/>
        </w:rPr>
        <w:t>Épület</w:t>
      </w:r>
      <w:r w:rsidR="005C37E8" w:rsidRPr="00576A1C">
        <w:rPr>
          <w:rFonts w:ascii="Tahoma" w:hAnsi="Tahoma" w:cs="Tahoma"/>
        </w:rPr>
        <w:t xml:space="preserve"> bérleti</w:t>
      </w:r>
      <w:r w:rsidR="005D56AF" w:rsidRPr="00576A1C">
        <w:rPr>
          <w:rFonts w:ascii="Tahoma" w:hAnsi="Tahoma" w:cs="Tahoma"/>
        </w:rPr>
        <w:t xml:space="preserve"> úton történő hasznosításra</w:t>
      </w:r>
      <w:r w:rsidRPr="00576A1C">
        <w:rPr>
          <w:rFonts w:ascii="Tahoma" w:hAnsi="Tahoma" w:cs="Tahoma"/>
        </w:rPr>
        <w:t xml:space="preserve"> való kijelölését</w:t>
      </w:r>
      <w:r w:rsidR="007325BB" w:rsidRPr="00576A1C">
        <w:rPr>
          <w:rFonts w:ascii="Tahoma" w:hAnsi="Tahoma" w:cs="Tahoma"/>
        </w:rPr>
        <w:t xml:space="preserve"> azzal</w:t>
      </w:r>
      <w:r w:rsidR="00E22A5C">
        <w:rPr>
          <w:rFonts w:ascii="Tahoma" w:hAnsi="Tahoma" w:cs="Tahoma"/>
        </w:rPr>
        <w:t>,</w:t>
      </w:r>
      <w:r w:rsidR="007325BB" w:rsidRPr="00576A1C">
        <w:rPr>
          <w:rFonts w:ascii="Tahoma" w:hAnsi="Tahoma" w:cs="Tahoma"/>
        </w:rPr>
        <w:t xml:space="preserve"> hogy a </w:t>
      </w:r>
      <w:r w:rsidR="007325BB" w:rsidRPr="001960A3">
        <w:rPr>
          <w:rFonts w:ascii="Tahoma" w:hAnsi="Tahoma" w:cs="Tahoma"/>
          <w:u w:val="single"/>
        </w:rPr>
        <w:t>pályázati ki</w:t>
      </w:r>
      <w:r w:rsidR="00D31EAD" w:rsidRPr="001960A3">
        <w:rPr>
          <w:rFonts w:ascii="Tahoma" w:hAnsi="Tahoma" w:cs="Tahoma"/>
          <w:u w:val="single"/>
        </w:rPr>
        <w:t>írás az alábbi feltételeket tartalmazza</w:t>
      </w:r>
      <w:r w:rsidR="00D31EAD" w:rsidRPr="002941F3">
        <w:rPr>
          <w:rFonts w:ascii="Tahoma" w:hAnsi="Tahoma" w:cs="Tahoma"/>
        </w:rPr>
        <w:t>:</w:t>
      </w:r>
    </w:p>
    <w:p w14:paraId="4686739B" w14:textId="41BC9B06" w:rsidR="00EE2F61" w:rsidRDefault="00EE2F61" w:rsidP="00D305F0">
      <w:pPr>
        <w:pStyle w:val="Listaszerbekezds"/>
        <w:numPr>
          <w:ilvl w:val="0"/>
          <w:numId w:val="37"/>
        </w:numPr>
        <w:tabs>
          <w:tab w:val="left" w:pos="6804"/>
        </w:tabs>
        <w:autoSpaceDE w:val="0"/>
        <w:autoSpaceDN w:val="0"/>
        <w:adjustRightInd w:val="0"/>
        <w:jc w:val="both"/>
        <w:rPr>
          <w:rFonts w:ascii="Tahoma" w:hAnsi="Tahoma" w:cs="Tahoma"/>
        </w:rPr>
      </w:pPr>
      <w:r w:rsidRPr="00481A71">
        <w:rPr>
          <w:rFonts w:ascii="Tahoma" w:hAnsi="Tahoma" w:cs="Tahoma"/>
        </w:rPr>
        <w:t xml:space="preserve">Pályázó tudomásul veszi és elfogadja, hogy a Bérlemény a pályázat kiírásakor bérlet jogcímén hasznosítva van. A nyertes pályázóval kötendő bérleti szerződés </w:t>
      </w:r>
      <w:r w:rsidR="00CA51E7" w:rsidRPr="00481A71">
        <w:rPr>
          <w:rFonts w:ascii="Tahoma" w:hAnsi="Tahoma" w:cs="Tahoma"/>
        </w:rPr>
        <w:t>Veszprém Megyei Jogú Város Önkormányzata Közgyűlésének bérleti szerződés jóváhagyás</w:t>
      </w:r>
      <w:r w:rsidR="00265361" w:rsidRPr="00481A71">
        <w:rPr>
          <w:rFonts w:ascii="Tahoma" w:hAnsi="Tahoma" w:cs="Tahoma"/>
        </w:rPr>
        <w:t>ára vonatkoz</w:t>
      </w:r>
      <w:r w:rsidR="00481A71" w:rsidRPr="00481A71">
        <w:rPr>
          <w:rFonts w:ascii="Tahoma" w:hAnsi="Tahoma" w:cs="Tahoma"/>
        </w:rPr>
        <w:t>ó döntését követően köthető meg</w:t>
      </w:r>
      <w:r w:rsidR="00265361" w:rsidRPr="00481A71">
        <w:rPr>
          <w:rFonts w:ascii="Tahoma" w:hAnsi="Tahoma" w:cs="Tahoma"/>
        </w:rPr>
        <w:t xml:space="preserve"> és 2024. október 26. napja előtt nem léphet hatályba.</w:t>
      </w:r>
    </w:p>
    <w:p w14:paraId="71E7D8A7" w14:textId="647C5EAC" w:rsidR="00512A8B" w:rsidRPr="00512A8B" w:rsidRDefault="00512A8B" w:rsidP="00512A8B">
      <w:pPr>
        <w:pStyle w:val="Listaszerbekezds"/>
        <w:numPr>
          <w:ilvl w:val="0"/>
          <w:numId w:val="37"/>
        </w:numPr>
        <w:rPr>
          <w:rFonts w:ascii="Tahoma" w:hAnsi="Tahoma" w:cs="Tahoma"/>
        </w:rPr>
      </w:pPr>
      <w:r w:rsidRPr="00512A8B">
        <w:rPr>
          <w:rFonts w:ascii="Tahoma" w:hAnsi="Tahoma" w:cs="Tahoma"/>
        </w:rPr>
        <w:t>Pályázó tudomásul veszi, hogy a nyertes pályázóval kötendő bérleti szerződés 15 éves határozott időre kerül megkötésre.</w:t>
      </w:r>
    </w:p>
    <w:p w14:paraId="76B5C9FD" w14:textId="74D911A2" w:rsidR="002941F3" w:rsidRDefault="002941F3" w:rsidP="002941F3">
      <w:pPr>
        <w:pStyle w:val="Listaszerbekezds"/>
        <w:numPr>
          <w:ilvl w:val="0"/>
          <w:numId w:val="37"/>
        </w:numPr>
        <w:tabs>
          <w:tab w:val="left" w:pos="6804"/>
        </w:tabs>
        <w:autoSpaceDE w:val="0"/>
        <w:autoSpaceDN w:val="0"/>
        <w:adjustRightInd w:val="0"/>
        <w:jc w:val="both"/>
        <w:rPr>
          <w:rFonts w:ascii="Tahoma" w:hAnsi="Tahoma" w:cs="Tahoma"/>
        </w:rPr>
      </w:pPr>
      <w:r w:rsidRPr="00440A01">
        <w:rPr>
          <w:rFonts w:ascii="Tahoma" w:hAnsi="Tahoma" w:cs="Tahoma"/>
        </w:rPr>
        <w:t>A Pályázó tudomásul veszi, hogy a</w:t>
      </w:r>
      <w:r w:rsidR="00596332">
        <w:rPr>
          <w:rFonts w:ascii="Tahoma" w:hAnsi="Tahoma" w:cs="Tahoma"/>
        </w:rPr>
        <w:t>z</w:t>
      </w:r>
      <w:r w:rsidRPr="00440A01">
        <w:rPr>
          <w:rFonts w:ascii="Tahoma" w:hAnsi="Tahoma" w:cs="Tahoma"/>
        </w:rPr>
        <w:t xml:space="preserve"> Épület továbbhasznosítása nyilvános, átlátható és megkülönböztetés-mentes versenyeztetési eljárás lefolytatását követően annak nyertese számára történhet.</w:t>
      </w:r>
    </w:p>
    <w:p w14:paraId="545F96B7" w14:textId="77777777" w:rsidR="00314B18" w:rsidRPr="00805AAB" w:rsidRDefault="00314B18" w:rsidP="00314B18">
      <w:pPr>
        <w:pStyle w:val="Listaszerbekezds"/>
        <w:numPr>
          <w:ilvl w:val="0"/>
          <w:numId w:val="37"/>
        </w:numPr>
        <w:tabs>
          <w:tab w:val="left" w:pos="6804"/>
        </w:tabs>
        <w:autoSpaceDE w:val="0"/>
        <w:autoSpaceDN w:val="0"/>
        <w:adjustRightInd w:val="0"/>
        <w:jc w:val="both"/>
        <w:rPr>
          <w:rFonts w:ascii="Tahoma" w:hAnsi="Tahoma" w:cs="Tahoma"/>
        </w:rPr>
      </w:pPr>
      <w:r w:rsidRPr="00440A01">
        <w:rPr>
          <w:rFonts w:ascii="Tahoma" w:hAnsi="Tahoma" w:cs="Tahoma"/>
        </w:rPr>
        <w:t xml:space="preserve">Pályázó köteles a bérlemény hasznosítására vonatkozó elképzeléseket bemutató </w:t>
      </w:r>
      <w:r w:rsidRPr="00805AAB">
        <w:rPr>
          <w:rFonts w:ascii="Tahoma" w:hAnsi="Tahoma" w:cs="Tahoma"/>
        </w:rPr>
        <w:t>tanulmányt a pályázathoz csatolni.</w:t>
      </w:r>
    </w:p>
    <w:p w14:paraId="3264DAF0" w14:textId="719978D9" w:rsidR="00FA5FB3" w:rsidRPr="00805AAB" w:rsidRDefault="00FA5FB3" w:rsidP="00FA5FB3">
      <w:pPr>
        <w:pStyle w:val="Listaszerbekezds"/>
        <w:numPr>
          <w:ilvl w:val="0"/>
          <w:numId w:val="45"/>
        </w:numPr>
        <w:autoSpaceDE w:val="0"/>
        <w:autoSpaceDN w:val="0"/>
        <w:jc w:val="both"/>
        <w:rPr>
          <w:rFonts w:ascii="Tahoma" w:hAnsi="Tahoma" w:cs="Tahoma"/>
        </w:rPr>
      </w:pPr>
      <w:bookmarkStart w:id="1" w:name="_Hlk176867838"/>
      <w:r w:rsidRPr="00805AAB">
        <w:rPr>
          <w:rFonts w:ascii="Tahoma" w:hAnsi="Tahoma" w:cs="Tahoma"/>
        </w:rPr>
        <w:t xml:space="preserve">Pályázó tudomásul veszi és elfogadja, hogy az Épületben lévő ingóságokra, saját költségén a birtokba lépéssel egyidejűleg az ingóságok értékével arányos vagyon- és felelősségbiztosítást köt, </w:t>
      </w:r>
      <w:bookmarkStart w:id="2" w:name="_Hlk176867783"/>
      <w:bookmarkEnd w:id="1"/>
      <w:r w:rsidRPr="00805AAB">
        <w:rPr>
          <w:rFonts w:ascii="Tahoma" w:hAnsi="Tahoma" w:cs="Tahoma"/>
        </w:rPr>
        <w:t>és azt a bérlet ideje alatt folyamatosan fenntartja</w:t>
      </w:r>
      <w:bookmarkEnd w:id="2"/>
      <w:r w:rsidRPr="00805AAB">
        <w:rPr>
          <w:rFonts w:ascii="Tahoma" w:hAnsi="Tahoma" w:cs="Tahoma"/>
        </w:rPr>
        <w:t xml:space="preserve">. </w:t>
      </w:r>
      <w:r w:rsidR="00693BCE" w:rsidRPr="00C90628">
        <w:rPr>
          <w:rFonts w:ascii="Tahoma" w:hAnsi="Tahoma" w:cs="Tahoma"/>
        </w:rPr>
        <w:t>Pályázó vállalja, hogy az Épület</w:t>
      </w:r>
      <w:r w:rsidR="005B2EBC">
        <w:rPr>
          <w:rFonts w:ascii="Tahoma" w:hAnsi="Tahoma" w:cs="Tahoma"/>
        </w:rPr>
        <w:t>ben lévő elektromos berendezések</w:t>
      </w:r>
      <w:r w:rsidR="00693BCE" w:rsidRPr="00C90628">
        <w:rPr>
          <w:rFonts w:ascii="Tahoma" w:hAnsi="Tahoma" w:cs="Tahoma"/>
        </w:rPr>
        <w:t xml:space="preserve">re vonatkozóan ELBER biztosítást köt. </w:t>
      </w:r>
      <w:r w:rsidRPr="00805AAB">
        <w:rPr>
          <w:rFonts w:ascii="Tahoma" w:hAnsi="Tahoma" w:cs="Tahoma"/>
        </w:rPr>
        <w:t>Továbbá tudomásul veszi, hogy az Épület működtetésére vonatkozóan bérlői felelősségbiztosítást köteles kötni és azt a bérlet ideje alatt folyamatosan fenntartja. A biztosítási jogviszony folyamatos fenntartásának igazolása érdekében vállalja, hogy biztosítási szerződése szerinti fordulónapot/biztosítási időszakot követően az Önkormányzat részére az adott időszakra vonatkozó biztosítási díj megfizetésé</w:t>
      </w:r>
      <w:r w:rsidR="00FA1298">
        <w:rPr>
          <w:rFonts w:ascii="Tahoma" w:hAnsi="Tahoma" w:cs="Tahoma"/>
        </w:rPr>
        <w:t>t igazoló dokumentumot megküldi</w:t>
      </w:r>
      <w:r w:rsidRPr="00805AAB">
        <w:rPr>
          <w:rFonts w:ascii="Tahoma" w:hAnsi="Tahoma" w:cs="Tahoma"/>
        </w:rPr>
        <w:t xml:space="preserve"> legkésőbb az adott időszakra fizetendő biztosítási díj esedékességét követő 5. napon. Pályázó tudomásul veszi és elfogadja, hogy a bérlői felelősségbiztosítással érintett ingatlan értéke 736.250.000,- Ft, a biztosítandó ingóság értéke 8.116.000,- Ft. Pályázó tudomásul veszi, hogy az Épületre Bérbeadó köti meg a vagyonbiztosítást. </w:t>
      </w:r>
    </w:p>
    <w:p w14:paraId="550FC1AA" w14:textId="41B7C7AD" w:rsidR="009F3E32" w:rsidRPr="00FA5FB3" w:rsidRDefault="00A02545" w:rsidP="00FA5FB3">
      <w:pPr>
        <w:pStyle w:val="Listaszerbekezds"/>
        <w:numPr>
          <w:ilvl w:val="0"/>
          <w:numId w:val="37"/>
        </w:numPr>
        <w:tabs>
          <w:tab w:val="left" w:pos="6804"/>
        </w:tabs>
        <w:autoSpaceDE w:val="0"/>
        <w:autoSpaceDN w:val="0"/>
        <w:adjustRightInd w:val="0"/>
        <w:jc w:val="both"/>
        <w:rPr>
          <w:rFonts w:ascii="Tahoma" w:hAnsi="Tahoma" w:cs="Tahoma"/>
        </w:rPr>
      </w:pPr>
      <w:bookmarkStart w:id="3" w:name="_Hlk175906012"/>
      <w:r w:rsidRPr="00FA5FB3">
        <w:rPr>
          <w:rFonts w:ascii="Tahoma" w:hAnsi="Tahoma" w:cs="Tahoma"/>
        </w:rPr>
        <w:t xml:space="preserve">Pályázó tudomásul veszi és elfogadja, hogy a bérleti szerződés biztosítékaként 2 havi bérleti díj áfával növelt összegének megfelelő összeget köteles </w:t>
      </w:r>
      <w:r w:rsidR="00314B18" w:rsidRPr="00FA5FB3">
        <w:rPr>
          <w:rFonts w:ascii="Tahoma" w:hAnsi="Tahoma" w:cs="Tahoma"/>
        </w:rPr>
        <w:t>b</w:t>
      </w:r>
      <w:r w:rsidRPr="00FA5FB3">
        <w:rPr>
          <w:rFonts w:ascii="Tahoma" w:hAnsi="Tahoma" w:cs="Tahoma"/>
        </w:rPr>
        <w:t>érbeadó rendelkezésére bocsátani a szerződés megkötését követő 30 napon belül.</w:t>
      </w:r>
      <w:r w:rsidR="009F3E32" w:rsidRPr="00FA5FB3">
        <w:rPr>
          <w:rFonts w:ascii="Tahoma" w:hAnsi="Tahoma" w:cs="Tahoma"/>
        </w:rPr>
        <w:t xml:space="preserve"> Ezen összeg rendelkezésr</w:t>
      </w:r>
      <w:r w:rsidR="00FA1298">
        <w:rPr>
          <w:rFonts w:ascii="Tahoma" w:hAnsi="Tahoma" w:cs="Tahoma"/>
        </w:rPr>
        <w:t>e bocsá</w:t>
      </w:r>
      <w:r w:rsidR="009F3E32" w:rsidRPr="00FA5FB3">
        <w:rPr>
          <w:rFonts w:ascii="Tahoma" w:hAnsi="Tahoma" w:cs="Tahoma"/>
        </w:rPr>
        <w:t>tása az Ingatlan birtokbaadásának a feltétel.</w:t>
      </w:r>
    </w:p>
    <w:p w14:paraId="04BB0541" w14:textId="77777777" w:rsidR="00314B18" w:rsidRPr="00A04AC4" w:rsidRDefault="00314B18" w:rsidP="00314B18">
      <w:pPr>
        <w:pStyle w:val="Listaszerbekezds"/>
        <w:numPr>
          <w:ilvl w:val="0"/>
          <w:numId w:val="37"/>
        </w:numPr>
        <w:tabs>
          <w:tab w:val="left" w:pos="6804"/>
        </w:tabs>
        <w:autoSpaceDE w:val="0"/>
        <w:autoSpaceDN w:val="0"/>
        <w:adjustRightInd w:val="0"/>
        <w:jc w:val="both"/>
        <w:rPr>
          <w:rFonts w:ascii="Tahoma" w:hAnsi="Tahoma" w:cs="Tahoma"/>
        </w:rPr>
      </w:pPr>
      <w:bookmarkStart w:id="4" w:name="_Hlk175906048"/>
      <w:bookmarkEnd w:id="3"/>
      <w:r w:rsidRPr="00A04AC4">
        <w:rPr>
          <w:rFonts w:ascii="Tahoma" w:hAnsi="Tahoma" w:cs="Tahoma"/>
        </w:rPr>
        <w:t xml:space="preserve">A Pályázó tudomásul veszi, hogy a bérleti díj éves mértéke a hazai inflációs ráta változásának arányával megegyezően kerül felülvizsgálatra. </w:t>
      </w:r>
    </w:p>
    <w:p w14:paraId="06A0A481" w14:textId="7829E9D7" w:rsidR="00314B18" w:rsidRPr="00F432BA" w:rsidRDefault="00314B18" w:rsidP="00314B18">
      <w:pPr>
        <w:pStyle w:val="Listaszerbekezds"/>
        <w:numPr>
          <w:ilvl w:val="0"/>
          <w:numId w:val="37"/>
        </w:numPr>
        <w:tabs>
          <w:tab w:val="left" w:pos="6804"/>
        </w:tabs>
        <w:autoSpaceDE w:val="0"/>
        <w:autoSpaceDN w:val="0"/>
        <w:adjustRightInd w:val="0"/>
        <w:jc w:val="both"/>
        <w:rPr>
          <w:rFonts w:ascii="Tahoma" w:hAnsi="Tahoma" w:cs="Tahoma"/>
        </w:rPr>
      </w:pPr>
      <w:bookmarkStart w:id="5" w:name="_Hlk175906085"/>
      <w:bookmarkEnd w:id="4"/>
      <w:r w:rsidRPr="00A04AC4">
        <w:rPr>
          <w:rFonts w:ascii="Tahoma" w:hAnsi="Tahoma" w:cs="Tahoma"/>
        </w:rPr>
        <w:t xml:space="preserve">A Pályázó tudomásul veszi és elfogadja, hogy a bérleti szerződés rendes felmondás esetén, a másik félhez intézett egyoldalú, írásbeli jognyilatkozat kézhezvételétől </w:t>
      </w:r>
      <w:r w:rsidRPr="00F432BA">
        <w:rPr>
          <w:rFonts w:ascii="Tahoma" w:hAnsi="Tahoma" w:cs="Tahoma"/>
        </w:rPr>
        <w:t xml:space="preserve">számított 180. napon szűnik meg. </w:t>
      </w:r>
      <w:r w:rsidR="00EE4898" w:rsidRPr="00EE4898">
        <w:rPr>
          <w:rFonts w:ascii="Tahoma" w:hAnsi="Tahoma" w:cs="Tahoma"/>
        </w:rPr>
        <w:t>Pályázó tudomásul veszi és elfogadja, hogy az albérleti szerződést úgy köti meg, hogy az legkésőbb a bérleti szerződés megszűnését megelőző 30. napon megsz</w:t>
      </w:r>
      <w:r w:rsidR="00EE4898">
        <w:rPr>
          <w:rFonts w:ascii="Tahoma" w:hAnsi="Tahoma" w:cs="Tahoma"/>
        </w:rPr>
        <w:t>ű</w:t>
      </w:r>
      <w:r w:rsidR="00EE4898" w:rsidRPr="00EE4898">
        <w:rPr>
          <w:rFonts w:ascii="Tahoma" w:hAnsi="Tahoma" w:cs="Tahoma"/>
        </w:rPr>
        <w:t>njön</w:t>
      </w:r>
      <w:bookmarkEnd w:id="5"/>
      <w:r w:rsidR="00EE4898">
        <w:rPr>
          <w:rFonts w:ascii="Tahoma" w:hAnsi="Tahoma" w:cs="Tahoma"/>
        </w:rPr>
        <w:t>.</w:t>
      </w:r>
    </w:p>
    <w:p w14:paraId="795589BA" w14:textId="30F5CC13" w:rsidR="0015613A" w:rsidRDefault="0015613A" w:rsidP="00440A01">
      <w:pPr>
        <w:pStyle w:val="Listaszerbekezds"/>
        <w:numPr>
          <w:ilvl w:val="0"/>
          <w:numId w:val="37"/>
        </w:numPr>
        <w:tabs>
          <w:tab w:val="left" w:pos="6804"/>
        </w:tabs>
        <w:autoSpaceDE w:val="0"/>
        <w:autoSpaceDN w:val="0"/>
        <w:adjustRightInd w:val="0"/>
        <w:jc w:val="both"/>
        <w:rPr>
          <w:rFonts w:ascii="Tahoma" w:hAnsi="Tahoma" w:cs="Tahoma"/>
        </w:rPr>
      </w:pPr>
      <w:bookmarkStart w:id="6" w:name="_Hlk175906149"/>
      <w:r w:rsidRPr="00A04AC4">
        <w:rPr>
          <w:rFonts w:ascii="Tahoma" w:hAnsi="Tahoma" w:cs="Tahoma"/>
        </w:rPr>
        <w:t>A Pályázó tudomásul veszi és elfogadja, hogy a</w:t>
      </w:r>
      <w:r w:rsidR="00B125D6">
        <w:rPr>
          <w:rFonts w:ascii="Tahoma" w:hAnsi="Tahoma" w:cs="Tahoma"/>
        </w:rPr>
        <w:t>z</w:t>
      </w:r>
      <w:r w:rsidRPr="00A04AC4">
        <w:rPr>
          <w:rFonts w:ascii="Tahoma" w:hAnsi="Tahoma" w:cs="Tahoma"/>
        </w:rPr>
        <w:t xml:space="preserve"> </w:t>
      </w:r>
      <w:r w:rsidR="00B439AD" w:rsidRPr="00A04AC4">
        <w:rPr>
          <w:rFonts w:ascii="Tahoma" w:hAnsi="Tahoma" w:cs="Tahoma"/>
        </w:rPr>
        <w:t xml:space="preserve">Épület </w:t>
      </w:r>
      <w:r w:rsidRPr="00A04AC4">
        <w:rPr>
          <w:rFonts w:ascii="Tahoma" w:hAnsi="Tahoma" w:cs="Tahoma"/>
        </w:rPr>
        <w:t>használatával kapcsolatban felmerülő költ</w:t>
      </w:r>
      <w:r w:rsidR="002C2F91" w:rsidRPr="00A04AC4">
        <w:rPr>
          <w:rFonts w:ascii="Tahoma" w:hAnsi="Tahoma" w:cs="Tahoma"/>
        </w:rPr>
        <w:t>ségek</w:t>
      </w:r>
      <w:r w:rsidR="00BA2CF2" w:rsidRPr="00A04AC4">
        <w:rPr>
          <w:rFonts w:ascii="Tahoma" w:hAnsi="Tahoma" w:cs="Tahoma"/>
        </w:rPr>
        <w:t xml:space="preserve"> (különösen, de nem kizárólagosan a közüzemi </w:t>
      </w:r>
      <w:r w:rsidR="00BA2CF2" w:rsidRPr="00A04AC4">
        <w:rPr>
          <w:rFonts w:ascii="Tahoma" w:hAnsi="Tahoma" w:cs="Tahoma"/>
        </w:rPr>
        <w:lastRenderedPageBreak/>
        <w:t>költségek</w:t>
      </w:r>
      <w:r w:rsidR="00314B18" w:rsidRPr="00A04AC4">
        <w:rPr>
          <w:rFonts w:ascii="Tahoma" w:hAnsi="Tahoma" w:cs="Tahoma"/>
        </w:rPr>
        <w:t>, biztosítási költségek</w:t>
      </w:r>
      <w:r w:rsidR="00EE4898">
        <w:rPr>
          <w:rFonts w:ascii="Tahoma" w:hAnsi="Tahoma" w:cs="Tahoma"/>
        </w:rPr>
        <w:t>,</w:t>
      </w:r>
      <w:r w:rsidR="00EE4898" w:rsidRPr="00EE4898">
        <w:rPr>
          <w:rFonts w:ascii="Tahoma" w:hAnsi="Tahoma" w:cs="Tahoma"/>
        </w:rPr>
        <w:t xml:space="preserve"> garanciális jogok érvényesítésével összefüggő szerződésekből származó kötelezettségek</w:t>
      </w:r>
      <w:r w:rsidR="00481A71">
        <w:rPr>
          <w:rFonts w:ascii="Tahoma" w:hAnsi="Tahoma" w:cs="Tahoma"/>
        </w:rPr>
        <w:t xml:space="preserve"> stb.</w:t>
      </w:r>
      <w:r w:rsidR="00BA2CF2" w:rsidRPr="00A04AC4">
        <w:rPr>
          <w:rFonts w:ascii="Tahoma" w:hAnsi="Tahoma" w:cs="Tahoma"/>
        </w:rPr>
        <w:t>)</w:t>
      </w:r>
      <w:r w:rsidR="002C2F91" w:rsidRPr="00A04AC4">
        <w:rPr>
          <w:rFonts w:ascii="Tahoma" w:hAnsi="Tahoma" w:cs="Tahoma"/>
        </w:rPr>
        <w:t xml:space="preserve"> a</w:t>
      </w:r>
      <w:r w:rsidR="00EE4898">
        <w:rPr>
          <w:rFonts w:ascii="Tahoma" w:hAnsi="Tahoma" w:cs="Tahoma"/>
        </w:rPr>
        <w:t xml:space="preserve"> Bérlőt</w:t>
      </w:r>
      <w:r w:rsidR="002C2F91" w:rsidRPr="00A04AC4">
        <w:rPr>
          <w:rFonts w:ascii="Tahoma" w:hAnsi="Tahoma" w:cs="Tahoma"/>
        </w:rPr>
        <w:t xml:space="preserve"> terhelik</w:t>
      </w:r>
      <w:bookmarkEnd w:id="6"/>
      <w:r w:rsidR="002C2F91" w:rsidRPr="00A04AC4">
        <w:rPr>
          <w:rFonts w:ascii="Tahoma" w:hAnsi="Tahoma" w:cs="Tahoma"/>
        </w:rPr>
        <w:t>.</w:t>
      </w:r>
    </w:p>
    <w:p w14:paraId="7A8977CF" w14:textId="21A5122A" w:rsidR="00EE4898" w:rsidRPr="001D09AE" w:rsidRDefault="00EE4898" w:rsidP="00440A01">
      <w:pPr>
        <w:pStyle w:val="Listaszerbekezds"/>
        <w:numPr>
          <w:ilvl w:val="0"/>
          <w:numId w:val="37"/>
        </w:numPr>
        <w:tabs>
          <w:tab w:val="left" w:pos="6804"/>
        </w:tabs>
        <w:autoSpaceDE w:val="0"/>
        <w:autoSpaceDN w:val="0"/>
        <w:adjustRightInd w:val="0"/>
        <w:jc w:val="both"/>
        <w:rPr>
          <w:rFonts w:ascii="Tahoma" w:hAnsi="Tahoma" w:cs="Tahoma"/>
        </w:rPr>
      </w:pPr>
      <w:bookmarkStart w:id="7" w:name="_Hlk175906187"/>
      <w:r w:rsidRPr="001D09AE">
        <w:rPr>
          <w:rFonts w:ascii="Tahoma" w:hAnsi="Tahoma" w:cs="Tahoma"/>
        </w:rPr>
        <w:t xml:space="preserve">A Pályázó tudomásul veszi, hogy </w:t>
      </w:r>
      <w:r w:rsidR="001D09AE" w:rsidRPr="001D09AE">
        <w:rPr>
          <w:rFonts w:ascii="Tahoma" w:hAnsi="Tahoma" w:cs="Tahoma"/>
        </w:rPr>
        <w:t xml:space="preserve">az ingatlan </w:t>
      </w:r>
      <w:r w:rsidRPr="001D09AE">
        <w:rPr>
          <w:rFonts w:ascii="Tahoma" w:hAnsi="Tahoma" w:cs="Tahoma"/>
        </w:rPr>
        <w:t>a Magyar Államkincstár TOP-6.3.2-16-VP1-2020-00002 azonosítószám</w:t>
      </w:r>
      <w:r w:rsidR="001D09AE" w:rsidRPr="001D09AE">
        <w:rPr>
          <w:rFonts w:ascii="Tahoma" w:hAnsi="Tahoma" w:cs="Tahoma"/>
        </w:rPr>
        <w:t>ú Támogatási Szerződés eredménye.</w:t>
      </w:r>
      <w:r w:rsidRPr="001D09AE">
        <w:rPr>
          <w:rFonts w:ascii="Tahoma" w:hAnsi="Tahoma" w:cs="Tahoma"/>
        </w:rPr>
        <w:t xml:space="preserve"> Pályázó kötel</w:t>
      </w:r>
      <w:r w:rsidR="00FA1298">
        <w:rPr>
          <w:rFonts w:ascii="Tahoma" w:hAnsi="Tahoma" w:cs="Tahoma"/>
        </w:rPr>
        <w:t>ezettséget vállal arra, hogy a B</w:t>
      </w:r>
      <w:r w:rsidRPr="001D09AE">
        <w:rPr>
          <w:rFonts w:ascii="Tahoma" w:hAnsi="Tahoma" w:cs="Tahoma"/>
        </w:rPr>
        <w:t>érbeadó számára a Támogatási Szerződésben előírásra kerülő kötelezettségek teljesítésében felhívásra közreműködik</w:t>
      </w:r>
      <w:bookmarkEnd w:id="7"/>
      <w:r w:rsidRPr="001D09AE">
        <w:rPr>
          <w:rFonts w:ascii="Tahoma" w:hAnsi="Tahoma" w:cs="Tahoma"/>
        </w:rPr>
        <w:t>.</w:t>
      </w:r>
    </w:p>
    <w:p w14:paraId="04EE473B" w14:textId="70CDD227" w:rsidR="00EE4898" w:rsidRPr="001D09AE" w:rsidRDefault="00EE4898" w:rsidP="00440A01">
      <w:pPr>
        <w:pStyle w:val="Listaszerbekezds"/>
        <w:numPr>
          <w:ilvl w:val="0"/>
          <w:numId w:val="37"/>
        </w:numPr>
        <w:tabs>
          <w:tab w:val="left" w:pos="6804"/>
        </w:tabs>
        <w:autoSpaceDE w:val="0"/>
        <w:autoSpaceDN w:val="0"/>
        <w:adjustRightInd w:val="0"/>
        <w:jc w:val="both"/>
        <w:rPr>
          <w:rFonts w:ascii="Tahoma" w:hAnsi="Tahoma" w:cs="Tahoma"/>
        </w:rPr>
      </w:pPr>
      <w:bookmarkStart w:id="8" w:name="_Hlk175906276"/>
      <w:r w:rsidRPr="001D09AE">
        <w:rPr>
          <w:rFonts w:ascii="Tahoma" w:hAnsi="Tahoma" w:cs="Tahoma"/>
        </w:rPr>
        <w:t xml:space="preserve">A Pályázó tudomásul veszi és elfogadja, hogy köteles együttműködni a Támogatási Szerződésben a </w:t>
      </w:r>
      <w:r w:rsidR="00FA1298">
        <w:rPr>
          <w:rFonts w:ascii="Tahoma" w:hAnsi="Tahoma" w:cs="Tahoma"/>
        </w:rPr>
        <w:t>B</w:t>
      </w:r>
      <w:r w:rsidRPr="001D09AE">
        <w:rPr>
          <w:rFonts w:ascii="Tahoma" w:hAnsi="Tahoma" w:cs="Tahoma"/>
        </w:rPr>
        <w:t>érbeadó számára előírt ellenőrzési kötelezettség teljesítésében. Köteles az ellenőrzési kötelezettség teljesítéséhez szükséges, rendelkezésére á</w:t>
      </w:r>
      <w:r w:rsidR="00FA1298">
        <w:rPr>
          <w:rFonts w:ascii="Tahoma" w:hAnsi="Tahoma" w:cs="Tahoma"/>
        </w:rPr>
        <w:t>lló adatokat, dokumentumokat a B</w:t>
      </w:r>
      <w:r w:rsidRPr="001D09AE">
        <w:rPr>
          <w:rFonts w:ascii="Tahoma" w:hAnsi="Tahoma" w:cs="Tahoma"/>
        </w:rPr>
        <w:t>érbeadó rendelkezésére bocsátani az erre irányuló felhívást követő 5 munkanapon belül. Helyszíni ellenőrzés során köteles az ellenőrzést végző szervezet számára a bérleménybe való bejutást biztosítani</w:t>
      </w:r>
      <w:r w:rsidR="009B3CC7" w:rsidRPr="001D09AE">
        <w:rPr>
          <w:rFonts w:ascii="Tahoma" w:hAnsi="Tahoma" w:cs="Tahoma"/>
        </w:rPr>
        <w:t>.</w:t>
      </w:r>
    </w:p>
    <w:p w14:paraId="3263A536" w14:textId="46C80086" w:rsidR="009B3CC7" w:rsidRPr="001D09AE" w:rsidRDefault="009B3CC7" w:rsidP="009B3CC7">
      <w:pPr>
        <w:pStyle w:val="Listaszerbekezds"/>
        <w:numPr>
          <w:ilvl w:val="0"/>
          <w:numId w:val="37"/>
        </w:numPr>
        <w:jc w:val="both"/>
        <w:rPr>
          <w:rFonts w:ascii="Tahoma" w:hAnsi="Tahoma" w:cs="Tahoma"/>
        </w:rPr>
      </w:pPr>
      <w:bookmarkStart w:id="9" w:name="_Hlk175906350"/>
      <w:bookmarkEnd w:id="8"/>
      <w:r w:rsidRPr="001D09AE">
        <w:rPr>
          <w:rFonts w:ascii="Tahoma" w:hAnsi="Tahoma" w:cs="Tahoma"/>
        </w:rPr>
        <w:t>A Pályázó tudomásul veszi és elfogadja, hogy amennyibe</w:t>
      </w:r>
      <w:r w:rsidR="009A0A87">
        <w:rPr>
          <w:rFonts w:ascii="Tahoma" w:hAnsi="Tahoma" w:cs="Tahoma"/>
        </w:rPr>
        <w:t>n a B</w:t>
      </w:r>
      <w:r w:rsidR="00FA1298">
        <w:rPr>
          <w:rFonts w:ascii="Tahoma" w:hAnsi="Tahoma" w:cs="Tahoma"/>
        </w:rPr>
        <w:t>érlőnek felróható okból a B</w:t>
      </w:r>
      <w:r w:rsidRPr="001D09AE">
        <w:rPr>
          <w:rFonts w:ascii="Tahoma" w:hAnsi="Tahoma" w:cs="Tahoma"/>
        </w:rPr>
        <w:t xml:space="preserve">érbeadónak a Támogatási Szerződéssel összefüggő támogatás visszafizetési kötelezettsége vagy egyéb fizetési kötelezettsége keletkezne, Pályázó kötelezettséget vállal arra, hogy </w:t>
      </w:r>
      <w:proofErr w:type="gramStart"/>
      <w:r w:rsidRPr="001D09AE">
        <w:rPr>
          <w:rFonts w:ascii="Tahoma" w:hAnsi="Tahoma" w:cs="Tahoma"/>
        </w:rPr>
        <w:t>ezen</w:t>
      </w:r>
      <w:proofErr w:type="gramEnd"/>
      <w:r w:rsidRPr="001D09AE">
        <w:rPr>
          <w:rFonts w:ascii="Tahoma" w:hAnsi="Tahoma" w:cs="Tahoma"/>
        </w:rPr>
        <w:t xml:space="preserve"> kötelezettségek te</w:t>
      </w:r>
      <w:r w:rsidR="00504D69">
        <w:rPr>
          <w:rFonts w:ascii="Tahoma" w:hAnsi="Tahoma" w:cs="Tahoma"/>
        </w:rPr>
        <w:t>ljesítéséért, megfizetéséért a B</w:t>
      </w:r>
      <w:r w:rsidRPr="001D09AE">
        <w:rPr>
          <w:rFonts w:ascii="Tahoma" w:hAnsi="Tahoma" w:cs="Tahoma"/>
        </w:rPr>
        <w:t>érbeadó helyett helyt áll.</w:t>
      </w:r>
    </w:p>
    <w:bookmarkEnd w:id="9"/>
    <w:p w14:paraId="37602CE3" w14:textId="77777777" w:rsidR="00B439AD" w:rsidRPr="00A04AC4" w:rsidRDefault="00B439AD" w:rsidP="00A33A27">
      <w:pPr>
        <w:tabs>
          <w:tab w:val="left" w:pos="6804"/>
        </w:tabs>
        <w:autoSpaceDE w:val="0"/>
        <w:autoSpaceDN w:val="0"/>
        <w:adjustRightInd w:val="0"/>
        <w:jc w:val="both"/>
        <w:rPr>
          <w:rFonts w:ascii="Tahoma" w:hAnsi="Tahoma" w:cs="Tahoma"/>
        </w:rPr>
      </w:pPr>
    </w:p>
    <w:p w14:paraId="2A70FCDB" w14:textId="3BE6901D" w:rsidR="00A40E28" w:rsidRDefault="000F7BEB" w:rsidP="00A33A27">
      <w:pPr>
        <w:tabs>
          <w:tab w:val="left" w:pos="6804"/>
        </w:tabs>
        <w:autoSpaceDE w:val="0"/>
        <w:autoSpaceDN w:val="0"/>
        <w:adjustRightInd w:val="0"/>
        <w:jc w:val="both"/>
        <w:rPr>
          <w:rFonts w:ascii="Tahoma" w:hAnsi="Tahoma" w:cs="Tahoma"/>
        </w:rPr>
      </w:pPr>
      <w:r w:rsidRPr="00A04AC4">
        <w:rPr>
          <w:rFonts w:ascii="Tahoma" w:hAnsi="Tahoma" w:cs="Tahoma"/>
        </w:rPr>
        <w:t xml:space="preserve">Az </w:t>
      </w:r>
      <w:proofErr w:type="spellStart"/>
      <w:r w:rsidRPr="00A04AC4">
        <w:rPr>
          <w:rFonts w:ascii="Tahoma" w:hAnsi="Tahoma" w:cs="Tahoma"/>
        </w:rPr>
        <w:t>Vtv</w:t>
      </w:r>
      <w:proofErr w:type="spellEnd"/>
      <w:r w:rsidR="005A746B" w:rsidRPr="00A04AC4">
        <w:rPr>
          <w:rFonts w:ascii="Tahoma" w:hAnsi="Tahoma" w:cs="Tahoma"/>
        </w:rPr>
        <w:t>.</w:t>
      </w:r>
      <w:r w:rsidR="00B2111F" w:rsidRPr="00A04AC4">
        <w:rPr>
          <w:rFonts w:ascii="Tahoma" w:hAnsi="Tahoma" w:cs="Tahoma"/>
        </w:rPr>
        <w:t xml:space="preserve"> </w:t>
      </w:r>
      <w:r w:rsidR="005A746B" w:rsidRPr="00A04AC4">
        <w:rPr>
          <w:rFonts w:ascii="Tahoma" w:hAnsi="Tahoma" w:cs="Tahoma"/>
        </w:rPr>
        <w:t>11.</w:t>
      </w:r>
      <w:r w:rsidR="00E22A5C" w:rsidRPr="00A04AC4">
        <w:rPr>
          <w:rFonts w:ascii="Tahoma" w:hAnsi="Tahoma" w:cs="Tahoma"/>
        </w:rPr>
        <w:t xml:space="preserve"> </w:t>
      </w:r>
      <w:r w:rsidR="005A746B" w:rsidRPr="00A04AC4">
        <w:rPr>
          <w:rFonts w:ascii="Tahoma" w:hAnsi="Tahoma" w:cs="Tahoma"/>
        </w:rPr>
        <w:t>§</w:t>
      </w:r>
      <w:r w:rsidR="00E22A5C" w:rsidRPr="00A04AC4">
        <w:rPr>
          <w:rFonts w:ascii="Tahoma" w:hAnsi="Tahoma" w:cs="Tahoma"/>
        </w:rPr>
        <w:t xml:space="preserve"> </w:t>
      </w:r>
      <w:r w:rsidR="00685763" w:rsidRPr="00A04AC4">
        <w:rPr>
          <w:rFonts w:ascii="Tahoma" w:hAnsi="Tahoma" w:cs="Tahoma"/>
        </w:rPr>
        <w:t>(</w:t>
      </w:r>
      <w:r w:rsidR="005A746B" w:rsidRPr="00A04AC4">
        <w:rPr>
          <w:rFonts w:ascii="Tahoma" w:hAnsi="Tahoma" w:cs="Tahoma"/>
        </w:rPr>
        <w:t>16</w:t>
      </w:r>
      <w:r w:rsidR="00A9178F" w:rsidRPr="00A04AC4">
        <w:rPr>
          <w:rFonts w:ascii="Tahoma" w:hAnsi="Tahoma" w:cs="Tahoma"/>
        </w:rPr>
        <w:t>) bekezdésében</w:t>
      </w:r>
      <w:r w:rsidR="00685763" w:rsidRPr="00A04AC4">
        <w:rPr>
          <w:rFonts w:ascii="Tahoma" w:hAnsi="Tahoma" w:cs="Tahoma"/>
        </w:rPr>
        <w:t xml:space="preserve"> foglaltak alapján </w:t>
      </w:r>
      <w:r w:rsidR="005A746B" w:rsidRPr="00A04AC4">
        <w:rPr>
          <w:rFonts w:ascii="Tahoma" w:hAnsi="Tahoma" w:cs="Tahoma"/>
        </w:rPr>
        <w:t>j</w:t>
      </w:r>
      <w:r w:rsidR="002E4155" w:rsidRPr="00A04AC4">
        <w:rPr>
          <w:rFonts w:ascii="Tahoma" w:hAnsi="Tahoma" w:cs="Tahoma"/>
        </w:rPr>
        <w:t>avas</w:t>
      </w:r>
      <w:r w:rsidR="00504D69">
        <w:rPr>
          <w:rFonts w:ascii="Tahoma" w:hAnsi="Tahoma" w:cs="Tahoma"/>
        </w:rPr>
        <w:t>o</w:t>
      </w:r>
      <w:r w:rsidR="002E4155" w:rsidRPr="00A04AC4">
        <w:rPr>
          <w:rFonts w:ascii="Tahoma" w:hAnsi="Tahoma" w:cs="Tahoma"/>
        </w:rPr>
        <w:t>lom</w:t>
      </w:r>
      <w:r w:rsidR="00661526" w:rsidRPr="00A04AC4">
        <w:rPr>
          <w:rFonts w:ascii="Tahoma" w:hAnsi="Tahoma" w:cs="Tahoma"/>
        </w:rPr>
        <w:t>, hogy a</w:t>
      </w:r>
      <w:r w:rsidR="00A40E28" w:rsidRPr="00A04AC4">
        <w:rPr>
          <w:rFonts w:ascii="Tahoma" w:hAnsi="Tahoma" w:cs="Tahoma"/>
        </w:rPr>
        <w:t xml:space="preserve"> tulajdonosi jogkör gyakorlója a pályázati felt</w:t>
      </w:r>
      <w:r w:rsidR="002A6E49" w:rsidRPr="00A04AC4">
        <w:rPr>
          <w:rFonts w:ascii="Tahoma" w:hAnsi="Tahoma" w:cs="Tahoma"/>
        </w:rPr>
        <w:t>ételeknek megfelelő ajánlatokat</w:t>
      </w:r>
      <w:r w:rsidR="00A40E28" w:rsidRPr="00A04AC4">
        <w:rPr>
          <w:rFonts w:ascii="Tahoma" w:hAnsi="Tahoma" w:cs="Tahoma"/>
        </w:rPr>
        <w:t xml:space="preserve"> az összességében legelőnyösebb ajánla</w:t>
      </w:r>
      <w:r w:rsidR="007D2FBC" w:rsidRPr="00A04AC4">
        <w:rPr>
          <w:rFonts w:ascii="Tahoma" w:hAnsi="Tahoma" w:cs="Tahoma"/>
        </w:rPr>
        <w:t>t</w:t>
      </w:r>
      <w:r w:rsidR="002A6E49" w:rsidRPr="00A04AC4">
        <w:rPr>
          <w:rFonts w:ascii="Tahoma" w:hAnsi="Tahoma" w:cs="Tahoma"/>
        </w:rPr>
        <w:t xml:space="preserve"> szempontja alapján bírálja el </w:t>
      </w:r>
      <w:r w:rsidR="007D2FBC" w:rsidRPr="00A04AC4">
        <w:rPr>
          <w:rFonts w:ascii="Tahoma" w:hAnsi="Tahoma" w:cs="Tahoma"/>
        </w:rPr>
        <w:t>az alábbi bírálati szempontok figyelembevétele mellett:</w:t>
      </w:r>
    </w:p>
    <w:p w14:paraId="303A34AB" w14:textId="77777777" w:rsidR="002D24E9" w:rsidRPr="006B3F46" w:rsidRDefault="002D24E9" w:rsidP="00A33A27">
      <w:pPr>
        <w:tabs>
          <w:tab w:val="left" w:pos="6804"/>
        </w:tabs>
        <w:autoSpaceDE w:val="0"/>
        <w:autoSpaceDN w:val="0"/>
        <w:adjustRightInd w:val="0"/>
        <w:jc w:val="both"/>
        <w:rPr>
          <w:rFonts w:ascii="Tahoma" w:hAnsi="Tahoma" w:cs="Tahoma"/>
        </w:rPr>
      </w:pPr>
    </w:p>
    <w:tbl>
      <w:tblPr>
        <w:tblW w:w="9072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13"/>
        <w:gridCol w:w="1559"/>
      </w:tblGrid>
      <w:tr w:rsidR="00C5656F" w:rsidRPr="006B3F46" w14:paraId="50062B73" w14:textId="77777777" w:rsidTr="0067622F">
        <w:trPr>
          <w:trHeight w:val="255"/>
        </w:trPr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02E1D3" w14:textId="77777777" w:rsidR="00C5656F" w:rsidRPr="0033342B" w:rsidRDefault="00C5656F" w:rsidP="00A33A27">
            <w:pPr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33342B">
              <w:rPr>
                <w:rFonts w:ascii="Tahoma" w:hAnsi="Tahoma" w:cs="Tahoma"/>
                <w:b/>
                <w:bCs/>
                <w:sz w:val="20"/>
                <w:szCs w:val="20"/>
              </w:rPr>
              <w:t>Értékelési szempontok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9E4D3F" w14:textId="77777777" w:rsidR="00C5656F" w:rsidRPr="0033342B" w:rsidRDefault="00C5656F" w:rsidP="00A33A27">
            <w:pPr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33342B">
              <w:rPr>
                <w:rFonts w:ascii="Tahoma" w:hAnsi="Tahoma" w:cs="Tahoma"/>
                <w:b/>
                <w:bCs/>
                <w:sz w:val="20"/>
                <w:szCs w:val="20"/>
              </w:rPr>
              <w:t>Súlyozás</w:t>
            </w:r>
          </w:p>
        </w:tc>
      </w:tr>
      <w:tr w:rsidR="006B3F46" w:rsidRPr="006B3F46" w14:paraId="28EE5C8A" w14:textId="77777777" w:rsidTr="0067622F">
        <w:trPr>
          <w:trHeight w:val="255"/>
        </w:trPr>
        <w:tc>
          <w:tcPr>
            <w:tcW w:w="7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BDB226" w14:textId="77777777" w:rsidR="00C5656F" w:rsidRPr="0033342B" w:rsidRDefault="00C5656F" w:rsidP="00A33A27">
            <w:pPr>
              <w:rPr>
                <w:rFonts w:ascii="Tahoma" w:hAnsi="Tahoma" w:cs="Tahoma"/>
                <w:sz w:val="20"/>
                <w:szCs w:val="20"/>
              </w:rPr>
            </w:pPr>
            <w:r w:rsidRPr="0033342B">
              <w:rPr>
                <w:rFonts w:ascii="Tahoma" w:hAnsi="Tahoma" w:cs="Tahoma"/>
                <w:sz w:val="20"/>
                <w:szCs w:val="20"/>
              </w:rPr>
              <w:t>Ajánlott bérleti díj összege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680756" w14:textId="41187591" w:rsidR="00C5656F" w:rsidRPr="0033342B" w:rsidRDefault="0007086A" w:rsidP="00A33A27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8</w:t>
            </w:r>
            <w:r w:rsidR="008A72D5" w:rsidRPr="0033342B">
              <w:rPr>
                <w:rFonts w:ascii="Tahoma" w:hAnsi="Tahoma" w:cs="Tahoma"/>
                <w:sz w:val="20"/>
                <w:szCs w:val="20"/>
              </w:rPr>
              <w:t>0</w:t>
            </w:r>
          </w:p>
        </w:tc>
      </w:tr>
      <w:tr w:rsidR="006B3F46" w:rsidRPr="006B3F46" w14:paraId="34D5935E" w14:textId="77777777" w:rsidTr="0067622F">
        <w:trPr>
          <w:trHeight w:val="255"/>
        </w:trPr>
        <w:tc>
          <w:tcPr>
            <w:tcW w:w="7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0DBFE" w14:textId="48978F6E" w:rsidR="00C5656F" w:rsidRPr="0033342B" w:rsidRDefault="00BA2CF2" w:rsidP="00A33A27">
            <w:pPr>
              <w:rPr>
                <w:rFonts w:ascii="Tahoma" w:hAnsi="Tahoma" w:cs="Tahoma"/>
                <w:sz w:val="20"/>
                <w:szCs w:val="20"/>
              </w:rPr>
            </w:pPr>
            <w:r w:rsidRPr="0033342B">
              <w:rPr>
                <w:rFonts w:ascii="Tahoma" w:hAnsi="Tahoma" w:cs="Tahoma"/>
                <w:sz w:val="20"/>
                <w:szCs w:val="20"/>
              </w:rPr>
              <w:t>A gazdaságilag kiegyensúlyozott működtetés előmozdítását biztosító hasznosítás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E49284" w14:textId="77777777" w:rsidR="00C5656F" w:rsidRPr="0033342B" w:rsidRDefault="008A72D5" w:rsidP="00A33A27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33342B">
              <w:rPr>
                <w:rFonts w:ascii="Tahoma" w:hAnsi="Tahoma" w:cs="Tahoma"/>
                <w:sz w:val="20"/>
                <w:szCs w:val="20"/>
              </w:rPr>
              <w:t>20</w:t>
            </w:r>
          </w:p>
        </w:tc>
      </w:tr>
      <w:tr w:rsidR="00091D0C" w:rsidRPr="006B3F46" w14:paraId="60A4587F" w14:textId="77777777" w:rsidTr="0067622F">
        <w:trPr>
          <w:trHeight w:val="255"/>
        </w:trPr>
        <w:tc>
          <w:tcPr>
            <w:tcW w:w="7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A0A426" w14:textId="77777777" w:rsidR="00091D0C" w:rsidRPr="0033342B" w:rsidRDefault="00091D0C" w:rsidP="00A33A27">
            <w:pPr>
              <w:rPr>
                <w:rFonts w:ascii="Tahoma" w:hAnsi="Tahoma" w:cs="Tahoma"/>
                <w:i/>
                <w:iCs/>
                <w:sz w:val="20"/>
                <w:szCs w:val="20"/>
              </w:rPr>
            </w:pPr>
            <w:r w:rsidRPr="0033342B">
              <w:rPr>
                <w:rFonts w:ascii="Tahoma" w:hAnsi="Tahoma" w:cs="Tahoma"/>
                <w:i/>
                <w:iCs/>
                <w:sz w:val="20"/>
                <w:szCs w:val="20"/>
              </w:rPr>
              <w:t>Összesen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C62C75" w14:textId="77777777" w:rsidR="00091D0C" w:rsidRPr="0033342B" w:rsidRDefault="00091D0C" w:rsidP="00A33A27">
            <w:pPr>
              <w:jc w:val="center"/>
              <w:rPr>
                <w:rFonts w:ascii="Tahoma" w:hAnsi="Tahoma" w:cs="Tahoma"/>
                <w:i/>
                <w:iCs/>
                <w:sz w:val="20"/>
                <w:szCs w:val="20"/>
              </w:rPr>
            </w:pPr>
            <w:r w:rsidRPr="0033342B">
              <w:rPr>
                <w:rFonts w:ascii="Tahoma" w:hAnsi="Tahoma" w:cs="Tahoma"/>
                <w:i/>
                <w:iCs/>
                <w:sz w:val="20"/>
                <w:szCs w:val="20"/>
              </w:rPr>
              <w:t>100</w:t>
            </w:r>
          </w:p>
        </w:tc>
      </w:tr>
    </w:tbl>
    <w:p w14:paraId="4D5868E4" w14:textId="77777777" w:rsidR="001472D5" w:rsidRDefault="001472D5" w:rsidP="00A33A27">
      <w:pPr>
        <w:jc w:val="both"/>
        <w:rPr>
          <w:rFonts w:ascii="Tahoma" w:hAnsi="Tahoma" w:cs="Tahoma"/>
        </w:rPr>
      </w:pPr>
    </w:p>
    <w:p w14:paraId="045F6382" w14:textId="6C014089" w:rsidR="00D52F63" w:rsidRPr="00C41E2E" w:rsidRDefault="00D92C83" w:rsidP="00A33A27">
      <w:pPr>
        <w:jc w:val="both"/>
        <w:rPr>
          <w:rFonts w:ascii="Tahoma" w:hAnsi="Tahoma" w:cs="Tahoma"/>
        </w:rPr>
      </w:pPr>
      <w:r w:rsidRPr="006B3F46">
        <w:rPr>
          <w:rFonts w:ascii="Tahoma" w:hAnsi="Tahoma" w:cs="Tahoma"/>
        </w:rPr>
        <w:t xml:space="preserve">A </w:t>
      </w:r>
      <w:proofErr w:type="spellStart"/>
      <w:r w:rsidR="00FC2FD3" w:rsidRPr="006B3F46">
        <w:rPr>
          <w:rFonts w:ascii="Tahoma" w:hAnsi="Tahoma" w:cs="Tahoma"/>
        </w:rPr>
        <w:t>Vr</w:t>
      </w:r>
      <w:proofErr w:type="spellEnd"/>
      <w:r w:rsidR="00FC2FD3" w:rsidRPr="006B3F46">
        <w:rPr>
          <w:rFonts w:ascii="Tahoma" w:hAnsi="Tahoma" w:cs="Tahoma"/>
        </w:rPr>
        <w:t>.</w:t>
      </w:r>
      <w:r w:rsidR="005C37E8" w:rsidRPr="006B3F46">
        <w:rPr>
          <w:rFonts w:ascii="Tahoma" w:hAnsi="Tahoma" w:cs="Tahoma"/>
        </w:rPr>
        <w:t xml:space="preserve"> </w:t>
      </w:r>
      <w:r w:rsidR="00FC2FD3" w:rsidRPr="006B3F46">
        <w:rPr>
          <w:rFonts w:ascii="Tahoma" w:hAnsi="Tahoma" w:cs="Tahoma"/>
        </w:rPr>
        <w:t>5</w:t>
      </w:r>
      <w:r w:rsidR="002C2F91">
        <w:rPr>
          <w:rFonts w:ascii="Tahoma" w:hAnsi="Tahoma" w:cs="Tahoma"/>
        </w:rPr>
        <w:t>4</w:t>
      </w:r>
      <w:r w:rsidR="00FC2FD3" w:rsidRPr="006B3F46">
        <w:rPr>
          <w:rFonts w:ascii="Tahoma" w:hAnsi="Tahoma" w:cs="Tahoma"/>
        </w:rPr>
        <w:t>.</w:t>
      </w:r>
      <w:r w:rsidRPr="006B3F46">
        <w:rPr>
          <w:rFonts w:ascii="Tahoma" w:hAnsi="Tahoma" w:cs="Tahoma"/>
        </w:rPr>
        <w:t xml:space="preserve"> §</w:t>
      </w:r>
      <w:r w:rsidR="004A2EAD" w:rsidRPr="006B3F46">
        <w:rPr>
          <w:rFonts w:ascii="Tahoma" w:hAnsi="Tahoma" w:cs="Tahoma"/>
        </w:rPr>
        <w:t xml:space="preserve"> (1) bekezdése</w:t>
      </w:r>
      <w:r w:rsidR="00BC3D88" w:rsidRPr="006B3F46">
        <w:rPr>
          <w:rFonts w:ascii="Tahoma" w:hAnsi="Tahoma" w:cs="Tahoma"/>
        </w:rPr>
        <w:t xml:space="preserve"> értelmében, amennyiben a pályázati kiírás úgy kerül meghatározásra, hogy a pályázati</w:t>
      </w:r>
      <w:r w:rsidR="00BC3D88" w:rsidRPr="00C41E2E">
        <w:rPr>
          <w:rFonts w:ascii="Tahoma" w:hAnsi="Tahoma" w:cs="Tahoma"/>
        </w:rPr>
        <w:t xml:space="preserve"> ajánlatok az összességében legelőnyösebb ajánlat szempontja alapján kerülnek elbírálásra, a benyújtott ajánlatokat Értékelő Bizot</w:t>
      </w:r>
      <w:r w:rsidR="00B37931" w:rsidRPr="00C41E2E">
        <w:rPr>
          <w:rFonts w:ascii="Tahoma" w:hAnsi="Tahoma" w:cs="Tahoma"/>
        </w:rPr>
        <w:t>t</w:t>
      </w:r>
      <w:r w:rsidR="00BC3D88" w:rsidRPr="00C41E2E">
        <w:rPr>
          <w:rFonts w:ascii="Tahoma" w:hAnsi="Tahoma" w:cs="Tahoma"/>
        </w:rPr>
        <w:t>ságnak kell véleményezni.</w:t>
      </w:r>
    </w:p>
    <w:p w14:paraId="5A791DC2" w14:textId="77777777" w:rsidR="005C37E8" w:rsidRPr="00C41E2E" w:rsidRDefault="005C37E8" w:rsidP="00A33A27">
      <w:pPr>
        <w:jc w:val="both"/>
        <w:rPr>
          <w:rFonts w:ascii="Tahoma" w:hAnsi="Tahoma" w:cs="Tahoma"/>
        </w:rPr>
      </w:pPr>
    </w:p>
    <w:p w14:paraId="737789C5" w14:textId="7E822BAC" w:rsidR="00BC3D88" w:rsidRPr="00CD7F24" w:rsidRDefault="004A2EAD" w:rsidP="00A33A27">
      <w:pPr>
        <w:jc w:val="both"/>
        <w:rPr>
          <w:rFonts w:ascii="Tahoma" w:hAnsi="Tahoma" w:cs="Tahoma"/>
        </w:rPr>
      </w:pPr>
      <w:r w:rsidRPr="00C41E2E">
        <w:rPr>
          <w:rFonts w:ascii="Tahoma" w:hAnsi="Tahoma" w:cs="Tahoma"/>
        </w:rPr>
        <w:t xml:space="preserve">A </w:t>
      </w:r>
      <w:proofErr w:type="spellStart"/>
      <w:r w:rsidRPr="00C41E2E">
        <w:rPr>
          <w:rFonts w:ascii="Tahoma" w:hAnsi="Tahoma" w:cs="Tahoma"/>
        </w:rPr>
        <w:t>Vr</w:t>
      </w:r>
      <w:proofErr w:type="spellEnd"/>
      <w:r w:rsidRPr="00C41E2E">
        <w:rPr>
          <w:rFonts w:ascii="Tahoma" w:hAnsi="Tahoma" w:cs="Tahoma"/>
        </w:rPr>
        <w:t>. 5</w:t>
      </w:r>
      <w:r w:rsidR="002C2F91">
        <w:rPr>
          <w:rFonts w:ascii="Tahoma" w:hAnsi="Tahoma" w:cs="Tahoma"/>
        </w:rPr>
        <w:t>4</w:t>
      </w:r>
      <w:r w:rsidRPr="00C41E2E">
        <w:rPr>
          <w:rFonts w:ascii="Tahoma" w:hAnsi="Tahoma" w:cs="Tahoma"/>
        </w:rPr>
        <w:t>.</w:t>
      </w:r>
      <w:r w:rsidR="00E22A5C">
        <w:rPr>
          <w:rFonts w:ascii="Tahoma" w:hAnsi="Tahoma" w:cs="Tahoma"/>
        </w:rPr>
        <w:t xml:space="preserve"> § </w:t>
      </w:r>
      <w:r w:rsidRPr="00C41E2E">
        <w:rPr>
          <w:rFonts w:ascii="Tahoma" w:hAnsi="Tahoma" w:cs="Tahoma"/>
        </w:rPr>
        <w:t>(2)-(3) bekezdése alapján az</w:t>
      </w:r>
      <w:r w:rsidR="00BC3D88" w:rsidRPr="00BC3D88">
        <w:rPr>
          <w:rFonts w:ascii="Tahoma" w:hAnsi="Tahoma" w:cs="Tahoma"/>
        </w:rPr>
        <w:t xml:space="preserve"> Érté</w:t>
      </w:r>
      <w:r w:rsidR="00B37931">
        <w:rPr>
          <w:rFonts w:ascii="Tahoma" w:hAnsi="Tahoma" w:cs="Tahoma"/>
        </w:rPr>
        <w:t xml:space="preserve">kelő Bizottság tagjainak száma </w:t>
      </w:r>
      <w:r w:rsidR="00461787">
        <w:rPr>
          <w:rFonts w:ascii="Tahoma" w:hAnsi="Tahoma" w:cs="Tahoma"/>
        </w:rPr>
        <w:t xml:space="preserve">5 fő. A </w:t>
      </w:r>
      <w:proofErr w:type="spellStart"/>
      <w:r w:rsidR="00461787">
        <w:rPr>
          <w:rFonts w:ascii="Tahoma" w:hAnsi="Tahoma" w:cs="Tahoma"/>
        </w:rPr>
        <w:t>Vr</w:t>
      </w:r>
      <w:proofErr w:type="spellEnd"/>
      <w:r w:rsidR="00461787">
        <w:rPr>
          <w:rFonts w:ascii="Tahoma" w:hAnsi="Tahoma" w:cs="Tahoma"/>
        </w:rPr>
        <w:t xml:space="preserve">. </w:t>
      </w:r>
      <w:proofErr w:type="gramStart"/>
      <w:r w:rsidR="00461787" w:rsidRPr="00CD7F24">
        <w:rPr>
          <w:rFonts w:ascii="Tahoma" w:hAnsi="Tahoma" w:cs="Tahoma"/>
        </w:rPr>
        <w:t>szabályozása</w:t>
      </w:r>
      <w:proofErr w:type="gramEnd"/>
      <w:r w:rsidR="00461787" w:rsidRPr="00CD7F24">
        <w:rPr>
          <w:rFonts w:ascii="Tahoma" w:hAnsi="Tahoma" w:cs="Tahoma"/>
        </w:rPr>
        <w:t xml:space="preserve"> szerint az </w:t>
      </w:r>
      <w:r w:rsidR="00BC3D88" w:rsidRPr="00CD7F24">
        <w:rPr>
          <w:rFonts w:ascii="Tahoma" w:hAnsi="Tahoma" w:cs="Tahoma"/>
        </w:rPr>
        <w:t>Értékelő Bizottságba tagot delegál a Tulajdonosi Bizottság, a Pénzügyi és Költségvetési Bizottság, a Városstratégiai és Városmarketing Bizottság, az Ügyrendi és Igazgatási Bizottság, valamint a pályázati eljárás tárgya szerint é</w:t>
      </w:r>
      <w:r w:rsidR="005C37E8" w:rsidRPr="00CD7F24">
        <w:rPr>
          <w:rFonts w:ascii="Tahoma" w:hAnsi="Tahoma" w:cs="Tahoma"/>
        </w:rPr>
        <w:t xml:space="preserve">rintett önkormányzati bizottság, ebben az esetben a </w:t>
      </w:r>
      <w:r w:rsidR="00F432BA">
        <w:rPr>
          <w:rFonts w:ascii="Tahoma" w:hAnsi="Tahoma" w:cs="Tahoma"/>
        </w:rPr>
        <w:t>Közjóléti</w:t>
      </w:r>
      <w:r w:rsidR="00B912B7" w:rsidRPr="00B912B7">
        <w:rPr>
          <w:rFonts w:ascii="Tahoma" w:hAnsi="Tahoma" w:cs="Tahoma"/>
        </w:rPr>
        <w:t xml:space="preserve"> </w:t>
      </w:r>
      <w:r w:rsidR="004A5A5C" w:rsidRPr="00B912B7">
        <w:rPr>
          <w:rFonts w:ascii="Tahoma" w:hAnsi="Tahoma" w:cs="Tahoma"/>
          <w:bCs/>
        </w:rPr>
        <w:t>Bizottság</w:t>
      </w:r>
      <w:r w:rsidR="005C37E8" w:rsidRPr="00B912B7">
        <w:rPr>
          <w:rFonts w:ascii="Tahoma" w:hAnsi="Tahoma" w:cs="Tahoma"/>
        </w:rPr>
        <w:t>.</w:t>
      </w:r>
      <w:r w:rsidRPr="004A5A5C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Az</w:t>
      </w:r>
      <w:r w:rsidR="00BC3D88" w:rsidRPr="00CD7F24">
        <w:rPr>
          <w:rFonts w:ascii="Tahoma" w:hAnsi="Tahoma" w:cs="Tahoma"/>
        </w:rPr>
        <w:t xml:space="preserve"> Értékelő Bizottság tagjainak többségét az önkormányzati képviselők köréből kell delegálni.</w:t>
      </w:r>
    </w:p>
    <w:p w14:paraId="4BED32CB" w14:textId="77777777" w:rsidR="00BC3D88" w:rsidRPr="00CD7F24" w:rsidRDefault="00BC3D88" w:rsidP="00A33A27">
      <w:pPr>
        <w:jc w:val="both"/>
        <w:rPr>
          <w:rFonts w:ascii="Tahoma" w:hAnsi="Tahoma" w:cs="Tahoma"/>
        </w:rPr>
      </w:pPr>
    </w:p>
    <w:p w14:paraId="65C262B2" w14:textId="77777777" w:rsidR="000E36B5" w:rsidRDefault="000E36B5" w:rsidP="000E36B5">
      <w:pPr>
        <w:jc w:val="both"/>
        <w:rPr>
          <w:rFonts w:ascii="Tahoma" w:hAnsi="Tahoma" w:cs="Tahoma"/>
        </w:rPr>
      </w:pPr>
      <w:r w:rsidRPr="006358A3">
        <w:rPr>
          <w:rFonts w:ascii="Tahoma" w:hAnsi="Tahoma" w:cs="Tahoma"/>
        </w:rPr>
        <w:t>Kérem a Tisztelt Közgyűlést, az előterjesztést megvitatni és a határozati javaslatot elfogadni szíveskedjen.</w:t>
      </w:r>
    </w:p>
    <w:p w14:paraId="6D513568" w14:textId="77777777" w:rsidR="00424081" w:rsidRPr="00A04432" w:rsidRDefault="00424081" w:rsidP="00A33A27">
      <w:pPr>
        <w:jc w:val="both"/>
        <w:rPr>
          <w:rFonts w:ascii="Tahoma" w:hAnsi="Tahoma" w:cs="Tahoma"/>
        </w:rPr>
      </w:pPr>
    </w:p>
    <w:p w14:paraId="66517080" w14:textId="54785ADC" w:rsidR="00F432BA" w:rsidRDefault="00F15CB6" w:rsidP="00A33A27">
      <w:pPr>
        <w:jc w:val="both"/>
        <w:rPr>
          <w:rFonts w:ascii="Tahoma" w:hAnsi="Tahoma" w:cs="Tahoma"/>
        </w:rPr>
      </w:pPr>
      <w:r w:rsidRPr="00843240">
        <w:rPr>
          <w:rFonts w:ascii="Tahoma" w:hAnsi="Tahoma" w:cs="Tahoma"/>
          <w:b/>
        </w:rPr>
        <w:t>Veszprém,</w:t>
      </w:r>
      <w:r w:rsidRPr="00A04432">
        <w:rPr>
          <w:rFonts w:ascii="Tahoma" w:hAnsi="Tahoma" w:cs="Tahoma"/>
        </w:rPr>
        <w:t xml:space="preserve"> </w:t>
      </w:r>
      <w:r w:rsidR="001472D5">
        <w:rPr>
          <w:rFonts w:ascii="Tahoma" w:hAnsi="Tahoma" w:cs="Tahoma"/>
        </w:rPr>
        <w:t>2024. szeptember 3</w:t>
      </w:r>
      <w:r w:rsidR="002D24E9">
        <w:rPr>
          <w:rFonts w:ascii="Tahoma" w:hAnsi="Tahoma" w:cs="Tahoma"/>
        </w:rPr>
        <w:t>.</w:t>
      </w:r>
    </w:p>
    <w:p w14:paraId="48A8EE90" w14:textId="77777777" w:rsidR="00331965" w:rsidRPr="00CD7F24" w:rsidRDefault="00424081" w:rsidP="00A33A27">
      <w:r w:rsidRPr="00F15CB6">
        <w:rPr>
          <w:rFonts w:ascii="Tahoma" w:hAnsi="Tahoma" w:cs="Tahoma"/>
        </w:rPr>
        <w:tab/>
      </w:r>
      <w:r w:rsidRPr="00F15CB6">
        <w:rPr>
          <w:rFonts w:ascii="Tahoma" w:hAnsi="Tahoma" w:cs="Tahoma"/>
        </w:rPr>
        <w:tab/>
      </w:r>
      <w:r w:rsidRPr="00F15CB6">
        <w:rPr>
          <w:rFonts w:ascii="Tahoma" w:hAnsi="Tahoma" w:cs="Tahoma"/>
        </w:rPr>
        <w:tab/>
      </w:r>
      <w:r w:rsidRPr="00F15CB6">
        <w:rPr>
          <w:rFonts w:ascii="Tahoma" w:hAnsi="Tahoma" w:cs="Tahoma"/>
        </w:rPr>
        <w:tab/>
      </w:r>
      <w:r w:rsidRPr="00F15CB6">
        <w:rPr>
          <w:rFonts w:ascii="Tahoma" w:hAnsi="Tahoma" w:cs="Tahoma"/>
        </w:rPr>
        <w:tab/>
      </w:r>
      <w:r w:rsidRPr="00F15CB6">
        <w:rPr>
          <w:rFonts w:ascii="Tahoma" w:hAnsi="Tahoma" w:cs="Tahoma"/>
        </w:rPr>
        <w:tab/>
      </w:r>
      <w:r w:rsidRPr="00F15CB6">
        <w:rPr>
          <w:rFonts w:ascii="Tahoma" w:hAnsi="Tahoma" w:cs="Tahoma"/>
        </w:rPr>
        <w:tab/>
      </w:r>
      <w:r w:rsidRPr="00F15CB6">
        <w:rPr>
          <w:rFonts w:ascii="Tahoma" w:hAnsi="Tahoma" w:cs="Tahoma"/>
        </w:rPr>
        <w:tab/>
      </w:r>
      <w:r w:rsidR="00CD7F24">
        <w:rPr>
          <w:rFonts w:ascii="Tahoma" w:hAnsi="Tahoma" w:cs="Tahoma"/>
          <w:b/>
        </w:rPr>
        <w:t>Porga Gyula</w:t>
      </w:r>
    </w:p>
    <w:p w14:paraId="68C30387" w14:textId="77777777" w:rsidR="00424081" w:rsidRPr="007D35A1" w:rsidRDefault="008901FD" w:rsidP="00424081">
      <w:pPr>
        <w:jc w:val="center"/>
        <w:rPr>
          <w:rFonts w:ascii="Tahoma" w:hAnsi="Tahoma" w:cs="Tahoma"/>
          <w:b/>
          <w:sz w:val="28"/>
          <w:szCs w:val="28"/>
        </w:rPr>
      </w:pPr>
      <w:r>
        <w:rPr>
          <w:rFonts w:ascii="Tahoma" w:hAnsi="Tahoma" w:cs="Tahoma"/>
          <w:b/>
          <w:sz w:val="28"/>
          <w:szCs w:val="28"/>
        </w:rPr>
        <w:br w:type="page"/>
      </w:r>
      <w:r w:rsidR="00424081" w:rsidRPr="007D35A1">
        <w:rPr>
          <w:rFonts w:ascii="Tahoma" w:hAnsi="Tahoma" w:cs="Tahoma"/>
          <w:b/>
          <w:sz w:val="28"/>
          <w:szCs w:val="28"/>
        </w:rPr>
        <w:lastRenderedPageBreak/>
        <w:t xml:space="preserve">HATÁROZATI JAVASLAT </w:t>
      </w:r>
    </w:p>
    <w:p w14:paraId="1C6B474F" w14:textId="77777777" w:rsidR="0032106D" w:rsidRPr="007D35A1" w:rsidRDefault="0032106D" w:rsidP="00424081">
      <w:pPr>
        <w:jc w:val="center"/>
        <w:rPr>
          <w:rFonts w:ascii="Tahoma" w:hAnsi="Tahoma" w:cs="Tahoma"/>
          <w:b/>
          <w:sz w:val="28"/>
          <w:szCs w:val="28"/>
        </w:rPr>
      </w:pPr>
    </w:p>
    <w:p w14:paraId="5A9B5F70" w14:textId="77777777" w:rsidR="00424081" w:rsidRPr="007D35A1" w:rsidRDefault="00424081" w:rsidP="00424081">
      <w:pPr>
        <w:jc w:val="center"/>
        <w:rPr>
          <w:rFonts w:ascii="Tahoma" w:hAnsi="Tahoma" w:cs="Tahoma"/>
          <w:b/>
        </w:rPr>
      </w:pPr>
      <w:r w:rsidRPr="007D35A1">
        <w:rPr>
          <w:rFonts w:ascii="Tahoma" w:hAnsi="Tahoma" w:cs="Tahoma"/>
          <w:b/>
        </w:rPr>
        <w:t>Veszprém Megyei Jogú Város Önkormányzata Közgyűlésének</w:t>
      </w:r>
    </w:p>
    <w:p w14:paraId="15A93F4E" w14:textId="3D2AA270" w:rsidR="00424081" w:rsidRPr="006B3F46" w:rsidRDefault="00384CC0" w:rsidP="006B3F46">
      <w:pPr>
        <w:jc w:val="center"/>
        <w:rPr>
          <w:rFonts w:ascii="Tahoma" w:hAnsi="Tahoma" w:cs="Tahoma"/>
          <w:b/>
        </w:rPr>
      </w:pPr>
      <w:proofErr w:type="gramStart"/>
      <w:r w:rsidRPr="006B3F46">
        <w:rPr>
          <w:rFonts w:ascii="Tahoma" w:hAnsi="Tahoma" w:cs="Tahoma"/>
          <w:b/>
        </w:rPr>
        <w:t>…</w:t>
      </w:r>
      <w:proofErr w:type="gramEnd"/>
      <w:r w:rsidRPr="006B3F46">
        <w:rPr>
          <w:rFonts w:ascii="Tahoma" w:hAnsi="Tahoma" w:cs="Tahoma"/>
          <w:b/>
        </w:rPr>
        <w:t>/202</w:t>
      </w:r>
      <w:r w:rsidR="00A80AB0">
        <w:rPr>
          <w:rFonts w:ascii="Tahoma" w:hAnsi="Tahoma" w:cs="Tahoma"/>
          <w:b/>
        </w:rPr>
        <w:t>4</w:t>
      </w:r>
      <w:r w:rsidR="00424081" w:rsidRPr="006B3F46">
        <w:rPr>
          <w:rFonts w:ascii="Tahoma" w:hAnsi="Tahoma" w:cs="Tahoma"/>
          <w:b/>
        </w:rPr>
        <w:t>. (…) határozata</w:t>
      </w:r>
    </w:p>
    <w:p w14:paraId="056F0688" w14:textId="70BAD5AE" w:rsidR="00866BF0" w:rsidRPr="00866BF0" w:rsidRDefault="00A80AB0" w:rsidP="00866BF0">
      <w:pPr>
        <w:jc w:val="center"/>
        <w:rPr>
          <w:rFonts w:ascii="Tahoma" w:hAnsi="Tahoma" w:cs="Tahoma"/>
          <w:b/>
        </w:rPr>
      </w:pPr>
      <w:proofErr w:type="gramStart"/>
      <w:r w:rsidRPr="00A80AB0">
        <w:rPr>
          <w:rFonts w:ascii="Tahoma" w:hAnsi="Tahoma" w:cs="Tahoma"/>
          <w:b/>
        </w:rPr>
        <w:t>a</w:t>
      </w:r>
      <w:proofErr w:type="gramEnd"/>
      <w:r w:rsidRPr="00A80AB0">
        <w:rPr>
          <w:rFonts w:ascii="Tahoma" w:hAnsi="Tahoma" w:cs="Tahoma"/>
          <w:b/>
        </w:rPr>
        <w:t xml:space="preserve"> </w:t>
      </w:r>
      <w:r w:rsidR="00C44EAC">
        <w:rPr>
          <w:rFonts w:ascii="Tahoma" w:hAnsi="Tahoma" w:cs="Tahoma"/>
          <w:b/>
        </w:rPr>
        <w:t>Liget Kávézó</w:t>
      </w:r>
      <w:r w:rsidRPr="00A80AB0">
        <w:rPr>
          <w:rFonts w:ascii="Tahoma" w:hAnsi="Tahoma" w:cs="Tahoma"/>
          <w:b/>
        </w:rPr>
        <w:t xml:space="preserve"> bérlet jogcímén történő hasznosításra kijelöléséről</w:t>
      </w:r>
    </w:p>
    <w:p w14:paraId="0F5A41B0" w14:textId="77777777" w:rsidR="00866BF0" w:rsidRPr="00866BF0" w:rsidRDefault="00866BF0" w:rsidP="00866BF0">
      <w:pPr>
        <w:jc w:val="center"/>
        <w:rPr>
          <w:rFonts w:ascii="Tahoma" w:hAnsi="Tahoma" w:cs="Tahoma"/>
          <w:b/>
          <w:bCs/>
        </w:rPr>
      </w:pPr>
    </w:p>
    <w:p w14:paraId="189D34FE" w14:textId="4AA45D69" w:rsidR="00331965" w:rsidRPr="00734734" w:rsidRDefault="00331965" w:rsidP="00331965">
      <w:pPr>
        <w:jc w:val="both"/>
        <w:rPr>
          <w:rFonts w:ascii="Tahoma" w:hAnsi="Tahoma" w:cs="Tahoma"/>
        </w:rPr>
      </w:pPr>
      <w:r w:rsidRPr="006B3F46">
        <w:rPr>
          <w:rFonts w:ascii="Tahoma" w:hAnsi="Tahoma" w:cs="Tahoma"/>
        </w:rPr>
        <w:t xml:space="preserve">Veszprém Megyei Jogú Város Önkormányzatának </w:t>
      </w:r>
      <w:r w:rsidR="00926A40" w:rsidRPr="006B3F46">
        <w:rPr>
          <w:rFonts w:ascii="Tahoma" w:hAnsi="Tahoma" w:cs="Tahoma"/>
        </w:rPr>
        <w:t>Közgyűlése me</w:t>
      </w:r>
      <w:r w:rsidR="00AA1D57">
        <w:rPr>
          <w:rFonts w:ascii="Tahoma" w:hAnsi="Tahoma" w:cs="Tahoma"/>
        </w:rPr>
        <w:t xml:space="preserve">gtárgyalta a </w:t>
      </w:r>
      <w:r w:rsidR="002A4F40" w:rsidRPr="00866BF0">
        <w:rPr>
          <w:rFonts w:ascii="Tahoma" w:hAnsi="Tahoma" w:cs="Tahoma"/>
          <w:i/>
        </w:rPr>
        <w:t>„</w:t>
      </w:r>
      <w:r w:rsidR="00A80AB0" w:rsidRPr="00A80AB0">
        <w:rPr>
          <w:rFonts w:ascii="Tahoma" w:hAnsi="Tahoma" w:cs="Tahoma"/>
          <w:i/>
        </w:rPr>
        <w:t xml:space="preserve">Döntés </w:t>
      </w:r>
      <w:r w:rsidR="00C44EAC">
        <w:rPr>
          <w:rFonts w:ascii="Tahoma" w:hAnsi="Tahoma" w:cs="Tahoma"/>
          <w:i/>
        </w:rPr>
        <w:t>a Liget Kávézó</w:t>
      </w:r>
      <w:r w:rsidR="00A80AB0" w:rsidRPr="00A80AB0">
        <w:rPr>
          <w:rFonts w:ascii="Tahoma" w:hAnsi="Tahoma" w:cs="Tahoma"/>
          <w:i/>
        </w:rPr>
        <w:t xml:space="preserve"> bérlet jogcímén történő hasznosításra kijelöléséről</w:t>
      </w:r>
      <w:r w:rsidR="00A80AB0">
        <w:rPr>
          <w:rFonts w:ascii="Tahoma" w:hAnsi="Tahoma" w:cs="Tahoma"/>
          <w:i/>
        </w:rPr>
        <w:t>”</w:t>
      </w:r>
      <w:r w:rsidR="00574116" w:rsidRPr="00734734">
        <w:rPr>
          <w:rFonts w:ascii="Tahoma" w:hAnsi="Tahoma" w:cs="Tahoma"/>
        </w:rPr>
        <w:t xml:space="preserve"> </w:t>
      </w:r>
      <w:r w:rsidR="00926A40" w:rsidRPr="00734734">
        <w:rPr>
          <w:rFonts w:ascii="Tahoma" w:hAnsi="Tahoma" w:cs="Tahoma"/>
          <w:color w:val="000000" w:themeColor="text1"/>
        </w:rPr>
        <w:t>című előterjesztést</w:t>
      </w:r>
      <w:r w:rsidR="000E36B5" w:rsidRPr="00734734">
        <w:rPr>
          <w:rFonts w:ascii="Tahoma" w:hAnsi="Tahoma" w:cs="Tahoma"/>
          <w:color w:val="000000" w:themeColor="text1"/>
        </w:rPr>
        <w:t>,</w:t>
      </w:r>
      <w:r w:rsidR="00926A40" w:rsidRPr="00734734">
        <w:rPr>
          <w:rFonts w:ascii="Tahoma" w:hAnsi="Tahoma" w:cs="Tahoma"/>
          <w:color w:val="000000" w:themeColor="text1"/>
        </w:rPr>
        <w:t xml:space="preserve"> és</w:t>
      </w:r>
      <w:r w:rsidRPr="00734734">
        <w:rPr>
          <w:rFonts w:ascii="Tahoma" w:hAnsi="Tahoma" w:cs="Tahoma"/>
          <w:color w:val="000000" w:themeColor="text1"/>
        </w:rPr>
        <w:t xml:space="preserve"> az alábbi döntést hozta:</w:t>
      </w:r>
    </w:p>
    <w:p w14:paraId="4CF4ED73" w14:textId="77777777" w:rsidR="00EB2149" w:rsidRPr="00F468E2" w:rsidRDefault="00EB2149" w:rsidP="00504D69">
      <w:pPr>
        <w:tabs>
          <w:tab w:val="left" w:pos="360"/>
        </w:tabs>
        <w:jc w:val="both"/>
        <w:rPr>
          <w:rFonts w:ascii="Tahoma" w:hAnsi="Tahoma" w:cs="Tahoma"/>
        </w:rPr>
      </w:pPr>
    </w:p>
    <w:p w14:paraId="6B486467" w14:textId="173386A6" w:rsidR="006C00B5" w:rsidRDefault="006C00B5" w:rsidP="001D09AE">
      <w:pPr>
        <w:numPr>
          <w:ilvl w:val="0"/>
          <w:numId w:val="1"/>
        </w:numPr>
        <w:ind w:left="426" w:hanging="426"/>
        <w:jc w:val="both"/>
        <w:rPr>
          <w:rFonts w:ascii="Tahoma" w:hAnsi="Tahoma" w:cs="Tahoma"/>
        </w:rPr>
      </w:pPr>
      <w:r w:rsidRPr="006C00B5">
        <w:rPr>
          <w:rFonts w:ascii="Tahoma" w:hAnsi="Tahoma" w:cs="Tahoma"/>
        </w:rPr>
        <w:t>Veszprém Megyei Jogú Város Önkormányzatának Közgyűlése megállapítja, hogy a Veszprém 5043 hrsz.-ú – természetben a Veszprém, Komakút tér 4. szám alatti – ingatlanon elhelye</w:t>
      </w:r>
      <w:r w:rsidR="00A3532E">
        <w:rPr>
          <w:rFonts w:ascii="Tahoma" w:hAnsi="Tahoma" w:cs="Tahoma"/>
        </w:rPr>
        <w:t>zkedő kávéház funkciójú épület</w:t>
      </w:r>
      <w:r w:rsidRPr="006C00B5">
        <w:rPr>
          <w:rFonts w:ascii="Tahoma" w:hAnsi="Tahoma" w:cs="Tahoma"/>
        </w:rPr>
        <w:t xml:space="preserve"> értéke: 924.130.761,- Ft</w:t>
      </w:r>
      <w:r w:rsidR="00A3532E">
        <w:rPr>
          <w:rFonts w:ascii="Tahoma" w:hAnsi="Tahoma" w:cs="Tahoma"/>
        </w:rPr>
        <w:t>.</w:t>
      </w:r>
    </w:p>
    <w:p w14:paraId="5EBE9921" w14:textId="77777777" w:rsidR="00EE2F61" w:rsidRDefault="00EE2F61" w:rsidP="001D09AE">
      <w:pPr>
        <w:ind w:left="426" w:hanging="426"/>
        <w:jc w:val="both"/>
        <w:rPr>
          <w:rFonts w:ascii="Tahoma" w:hAnsi="Tahoma" w:cs="Tahoma"/>
        </w:rPr>
      </w:pPr>
    </w:p>
    <w:p w14:paraId="12F54808" w14:textId="47CF0D8C" w:rsidR="00E24F6E" w:rsidRPr="003F2EAB" w:rsidRDefault="00E24F6E" w:rsidP="001D09AE">
      <w:pPr>
        <w:numPr>
          <w:ilvl w:val="0"/>
          <w:numId w:val="1"/>
        </w:numPr>
        <w:ind w:left="426" w:hanging="426"/>
        <w:jc w:val="both"/>
        <w:rPr>
          <w:rFonts w:ascii="Tahoma" w:hAnsi="Tahoma" w:cs="Tahoma"/>
        </w:rPr>
      </w:pPr>
      <w:r w:rsidRPr="00F468E2">
        <w:rPr>
          <w:rFonts w:ascii="Tahoma" w:hAnsi="Tahoma" w:cs="Tahoma"/>
        </w:rPr>
        <w:t>Veszprém Megyei Jogú Város Önkormányzatának Közgyűlése</w:t>
      </w:r>
      <w:r w:rsidR="000F4C56" w:rsidRPr="00F468E2">
        <w:rPr>
          <w:rFonts w:ascii="Tahoma" w:hAnsi="Tahoma" w:cs="Tahoma"/>
        </w:rPr>
        <w:t xml:space="preserve"> </w:t>
      </w:r>
      <w:bookmarkStart w:id="10" w:name="_Hlk175905798"/>
      <w:r w:rsidR="00504D69">
        <w:rPr>
          <w:rFonts w:ascii="Tahoma" w:hAnsi="Tahoma" w:cs="Tahoma"/>
        </w:rPr>
        <w:t>az é</w:t>
      </w:r>
      <w:r w:rsidR="006C00B5">
        <w:rPr>
          <w:rFonts w:ascii="Tahoma" w:hAnsi="Tahoma" w:cs="Tahoma"/>
        </w:rPr>
        <w:t>pületet</w:t>
      </w:r>
      <w:r w:rsidR="007150BC" w:rsidRPr="007150BC">
        <w:rPr>
          <w:rFonts w:ascii="Tahoma" w:hAnsi="Tahoma" w:cs="Tahoma"/>
        </w:rPr>
        <w:t xml:space="preserve"> </w:t>
      </w:r>
      <w:bookmarkEnd w:id="10"/>
      <w:r w:rsidRPr="00F468E2">
        <w:rPr>
          <w:rFonts w:ascii="Tahoma" w:hAnsi="Tahoma" w:cs="Tahoma"/>
        </w:rPr>
        <w:t xml:space="preserve">– </w:t>
      </w:r>
      <w:r w:rsidR="00F432BA" w:rsidRPr="00F468E2">
        <w:rPr>
          <w:rFonts w:ascii="Tahoma" w:hAnsi="Tahoma" w:cs="Tahoma"/>
          <w:color w:val="000000" w:themeColor="text1"/>
        </w:rPr>
        <w:t>Veszprém Megyei Jogú Város Önkormányzata Közgyűlésének</w:t>
      </w:r>
      <w:r w:rsidR="00F432BA">
        <w:rPr>
          <w:rFonts w:ascii="Tahoma" w:hAnsi="Tahoma" w:cs="Tahoma"/>
          <w:color w:val="000000" w:themeColor="text1"/>
        </w:rPr>
        <w:t xml:space="preserve"> </w:t>
      </w:r>
      <w:r w:rsidR="00F432BA">
        <w:rPr>
          <w:rFonts w:ascii="Tahoma" w:hAnsi="Tahoma" w:cs="Tahoma"/>
        </w:rPr>
        <w:t>az ö</w:t>
      </w:r>
      <w:r w:rsidR="00F432BA" w:rsidRPr="002A4F40">
        <w:rPr>
          <w:rFonts w:ascii="Tahoma" w:hAnsi="Tahoma" w:cs="Tahoma"/>
        </w:rPr>
        <w:t>nkormányzat vagyonáról, a vagyongazdálkodás és vagyonhasznosítás szabályairól szóló 36/2021. (XI. 25.) önkormányzati rendelet</w:t>
      </w:r>
      <w:r w:rsidR="00F432BA" w:rsidRPr="00F33CAE">
        <w:rPr>
          <w:rFonts w:ascii="Tahoma" w:hAnsi="Tahoma" w:cs="Tahoma"/>
        </w:rPr>
        <w:t xml:space="preserve"> </w:t>
      </w:r>
      <w:r w:rsidR="00DF07C6" w:rsidRPr="00F33CAE">
        <w:rPr>
          <w:rFonts w:ascii="Tahoma" w:hAnsi="Tahoma" w:cs="Tahoma"/>
        </w:rPr>
        <w:t>45</w:t>
      </w:r>
      <w:r w:rsidRPr="00F33CAE">
        <w:rPr>
          <w:rFonts w:ascii="Tahoma" w:hAnsi="Tahoma" w:cs="Tahoma"/>
        </w:rPr>
        <w:t>. § (1)</w:t>
      </w:r>
      <w:r w:rsidR="00D01AAB">
        <w:rPr>
          <w:rFonts w:ascii="Tahoma" w:hAnsi="Tahoma" w:cs="Tahoma"/>
        </w:rPr>
        <w:t>-(2)</w:t>
      </w:r>
      <w:r w:rsidRPr="00F33CAE">
        <w:rPr>
          <w:rFonts w:ascii="Tahoma" w:hAnsi="Tahoma" w:cs="Tahoma"/>
        </w:rPr>
        <w:t xml:space="preserve"> bekezdésében foglaltak szerinti – nyilvános</w:t>
      </w:r>
      <w:r w:rsidR="003921B7">
        <w:rPr>
          <w:rFonts w:ascii="Tahoma" w:hAnsi="Tahoma" w:cs="Tahoma"/>
        </w:rPr>
        <w:t>, átlátható és megkülönböztetés</w:t>
      </w:r>
      <w:r w:rsidR="002D24E9">
        <w:rPr>
          <w:rFonts w:ascii="Tahoma" w:hAnsi="Tahoma" w:cs="Tahoma"/>
        </w:rPr>
        <w:t>-</w:t>
      </w:r>
      <w:r w:rsidR="00017926" w:rsidRPr="00F33CAE">
        <w:rPr>
          <w:rFonts w:ascii="Tahoma" w:hAnsi="Tahoma" w:cs="Tahoma"/>
        </w:rPr>
        <w:t>mentes</w:t>
      </w:r>
      <w:r w:rsidRPr="00F33CAE">
        <w:rPr>
          <w:rFonts w:ascii="Tahoma" w:hAnsi="Tahoma" w:cs="Tahoma"/>
        </w:rPr>
        <w:t xml:space="preserve"> versenyeztetési eljárás alapján, bérlet</w:t>
      </w:r>
      <w:r w:rsidRPr="005D291A">
        <w:rPr>
          <w:rFonts w:ascii="Tahoma" w:hAnsi="Tahoma" w:cs="Tahoma"/>
        </w:rPr>
        <w:t xml:space="preserve"> jogcímén történő</w:t>
      </w:r>
      <w:r w:rsidR="00925512">
        <w:rPr>
          <w:rFonts w:ascii="Tahoma" w:hAnsi="Tahoma" w:cs="Tahoma"/>
        </w:rPr>
        <w:t>,</w:t>
      </w:r>
      <w:r w:rsidRPr="005D291A">
        <w:rPr>
          <w:rFonts w:ascii="Tahoma" w:hAnsi="Tahoma" w:cs="Tahoma"/>
        </w:rPr>
        <w:t xml:space="preserve"> </w:t>
      </w:r>
      <w:r w:rsidR="003F2EAB" w:rsidRPr="00801F62">
        <w:rPr>
          <w:rFonts w:ascii="Tahoma" w:hAnsi="Tahoma" w:cs="Tahoma"/>
        </w:rPr>
        <w:t xml:space="preserve">15 </w:t>
      </w:r>
      <w:r w:rsidRPr="00801F62">
        <w:rPr>
          <w:rFonts w:ascii="Tahoma" w:hAnsi="Tahoma" w:cs="Tahoma"/>
        </w:rPr>
        <w:t>évre szóló határozott</w:t>
      </w:r>
      <w:r w:rsidRPr="003F2EAB">
        <w:rPr>
          <w:rFonts w:ascii="Tahoma" w:hAnsi="Tahoma" w:cs="Tahoma"/>
        </w:rPr>
        <w:t xml:space="preserve"> idejű hasznosításra jelöli ki.</w:t>
      </w:r>
    </w:p>
    <w:p w14:paraId="64312770" w14:textId="77777777" w:rsidR="001D09AE" w:rsidRPr="006D0C6F" w:rsidRDefault="001D09AE" w:rsidP="00FA5FB3">
      <w:pPr>
        <w:jc w:val="both"/>
        <w:rPr>
          <w:rFonts w:ascii="Tahoma" w:hAnsi="Tahoma" w:cs="Tahoma"/>
        </w:rPr>
      </w:pPr>
    </w:p>
    <w:p w14:paraId="7ED58129" w14:textId="6D478C6C" w:rsidR="001157B8" w:rsidRPr="006D0C6F" w:rsidRDefault="00DF1C57" w:rsidP="001D09AE">
      <w:pPr>
        <w:numPr>
          <w:ilvl w:val="0"/>
          <w:numId w:val="1"/>
        </w:numPr>
        <w:ind w:left="426" w:hanging="426"/>
        <w:jc w:val="both"/>
        <w:rPr>
          <w:rFonts w:ascii="Tahoma" w:hAnsi="Tahoma" w:cs="Tahoma"/>
        </w:rPr>
      </w:pPr>
      <w:r w:rsidRPr="006D0C6F">
        <w:rPr>
          <w:rFonts w:ascii="Tahoma" w:hAnsi="Tahoma" w:cs="Tahoma"/>
        </w:rPr>
        <w:t xml:space="preserve"> </w:t>
      </w:r>
      <w:r w:rsidR="001D09AE" w:rsidRPr="006D0C6F">
        <w:rPr>
          <w:rFonts w:ascii="Tahoma" w:hAnsi="Tahoma" w:cs="Tahoma"/>
        </w:rPr>
        <w:t xml:space="preserve">Veszprém Megyei Jogú Város Önkormányzatának Közgyűlése </w:t>
      </w:r>
      <w:r w:rsidR="006D0C6F" w:rsidRPr="006D0C6F">
        <w:rPr>
          <w:rFonts w:ascii="Tahoma" w:hAnsi="Tahoma" w:cs="Tahoma"/>
        </w:rPr>
        <w:t>a</w:t>
      </w:r>
      <w:r w:rsidRPr="006D0C6F">
        <w:rPr>
          <w:rFonts w:ascii="Tahoma" w:hAnsi="Tahoma" w:cs="Tahoma"/>
        </w:rPr>
        <w:t xml:space="preserve"> bérleti díj </w:t>
      </w:r>
      <w:r w:rsidR="00113F46" w:rsidRPr="006D0C6F">
        <w:rPr>
          <w:rFonts w:ascii="Tahoma" w:hAnsi="Tahoma" w:cs="Tahoma"/>
        </w:rPr>
        <w:t xml:space="preserve">legalacsonyabb </w:t>
      </w:r>
      <w:r w:rsidRPr="006D0C6F">
        <w:rPr>
          <w:rFonts w:ascii="Tahoma" w:hAnsi="Tahoma" w:cs="Tahoma"/>
        </w:rPr>
        <w:t>havi összeg</w:t>
      </w:r>
      <w:r w:rsidR="006D0C6F" w:rsidRPr="006D0C6F">
        <w:rPr>
          <w:rFonts w:ascii="Tahoma" w:hAnsi="Tahoma" w:cs="Tahoma"/>
        </w:rPr>
        <w:t>ét</w:t>
      </w:r>
      <w:r w:rsidRPr="006D0C6F">
        <w:rPr>
          <w:rFonts w:ascii="Tahoma" w:hAnsi="Tahoma" w:cs="Tahoma"/>
        </w:rPr>
        <w:t xml:space="preserve"> 4</w:t>
      </w:r>
      <w:r w:rsidR="006D0C6F" w:rsidRPr="006D0C6F">
        <w:rPr>
          <w:rFonts w:ascii="Tahoma" w:hAnsi="Tahoma" w:cs="Tahoma"/>
        </w:rPr>
        <w:t>20</w:t>
      </w:r>
      <w:r w:rsidRPr="006D0C6F">
        <w:rPr>
          <w:rFonts w:ascii="Tahoma" w:hAnsi="Tahoma" w:cs="Tahoma"/>
        </w:rPr>
        <w:t>.000,- Ft + ÁFA</w:t>
      </w:r>
      <w:r w:rsidR="006D0C6F" w:rsidRPr="006D0C6F">
        <w:rPr>
          <w:rFonts w:ascii="Tahoma" w:hAnsi="Tahoma" w:cs="Tahoma"/>
        </w:rPr>
        <w:t xml:space="preserve"> összegben határozza meg</w:t>
      </w:r>
      <w:r w:rsidRPr="006D0C6F">
        <w:rPr>
          <w:rFonts w:ascii="Tahoma" w:hAnsi="Tahoma" w:cs="Tahoma"/>
        </w:rPr>
        <w:t>.</w:t>
      </w:r>
    </w:p>
    <w:p w14:paraId="06EB0D5F" w14:textId="33C20278" w:rsidR="00E64456" w:rsidRDefault="00E64456" w:rsidP="001D09AE">
      <w:pPr>
        <w:tabs>
          <w:tab w:val="left" w:pos="360"/>
        </w:tabs>
        <w:ind w:left="426" w:hanging="426"/>
        <w:jc w:val="both"/>
        <w:rPr>
          <w:rFonts w:ascii="Tahoma" w:hAnsi="Tahoma" w:cs="Tahoma"/>
        </w:rPr>
      </w:pPr>
    </w:p>
    <w:p w14:paraId="41B8B3C0" w14:textId="55C16498" w:rsidR="00061A6B" w:rsidRPr="00C50EBB" w:rsidRDefault="00B43A4A" w:rsidP="001D09AE">
      <w:pPr>
        <w:numPr>
          <w:ilvl w:val="0"/>
          <w:numId w:val="1"/>
        </w:numPr>
        <w:ind w:left="426" w:hanging="426"/>
        <w:jc w:val="both"/>
        <w:rPr>
          <w:rFonts w:ascii="Tahoma" w:hAnsi="Tahoma" w:cs="Tahoma"/>
        </w:rPr>
      </w:pPr>
      <w:r w:rsidRPr="00C50EBB">
        <w:rPr>
          <w:rFonts w:ascii="Tahoma" w:hAnsi="Tahoma" w:cs="Tahoma"/>
        </w:rPr>
        <w:t>Veszprém Megyei Jogú Váro</w:t>
      </w:r>
      <w:r w:rsidR="00126C03" w:rsidRPr="00C50EBB">
        <w:rPr>
          <w:rFonts w:ascii="Tahoma" w:hAnsi="Tahoma" w:cs="Tahoma"/>
        </w:rPr>
        <w:t>s Önkormányzatának Közgyűlése</w:t>
      </w:r>
      <w:r w:rsidR="00F96CE6" w:rsidRPr="00C50EBB">
        <w:rPr>
          <w:rFonts w:ascii="Tahoma" w:hAnsi="Tahoma" w:cs="Tahoma"/>
        </w:rPr>
        <w:t xml:space="preserve"> </w:t>
      </w:r>
      <w:r w:rsidR="000E36B5" w:rsidRPr="00C50EBB">
        <w:rPr>
          <w:rFonts w:ascii="Tahoma" w:hAnsi="Tahoma" w:cs="Tahoma"/>
        </w:rPr>
        <w:t>a</w:t>
      </w:r>
      <w:r w:rsidR="00FE62DA">
        <w:rPr>
          <w:rFonts w:ascii="Tahoma" w:hAnsi="Tahoma" w:cs="Tahoma"/>
        </w:rPr>
        <w:t>z</w:t>
      </w:r>
      <w:r w:rsidR="00504D69">
        <w:rPr>
          <w:rFonts w:ascii="Tahoma" w:hAnsi="Tahoma" w:cs="Tahoma"/>
        </w:rPr>
        <w:t xml:space="preserve"> é</w:t>
      </w:r>
      <w:r w:rsidR="00925512" w:rsidRPr="00C50EBB">
        <w:rPr>
          <w:rFonts w:ascii="Tahoma" w:hAnsi="Tahoma" w:cs="Tahoma"/>
        </w:rPr>
        <w:t>pület</w:t>
      </w:r>
      <w:r w:rsidRPr="00C50EBB">
        <w:rPr>
          <w:rFonts w:ascii="Tahoma" w:hAnsi="Tahoma" w:cs="Tahoma"/>
        </w:rPr>
        <w:t xml:space="preserve"> </w:t>
      </w:r>
      <w:r w:rsidR="00215ACE" w:rsidRPr="00C50EBB">
        <w:rPr>
          <w:rFonts w:ascii="Tahoma" w:hAnsi="Tahoma" w:cs="Tahoma"/>
        </w:rPr>
        <w:t>bérbeadásának</w:t>
      </w:r>
      <w:r w:rsidR="00E64456" w:rsidRPr="00C50EBB">
        <w:rPr>
          <w:rFonts w:ascii="Tahoma" w:hAnsi="Tahoma" w:cs="Tahoma"/>
        </w:rPr>
        <w:t xml:space="preserve"> pályázati</w:t>
      </w:r>
      <w:r w:rsidRPr="00C50EBB">
        <w:rPr>
          <w:rFonts w:ascii="Tahoma" w:hAnsi="Tahoma" w:cs="Tahoma"/>
        </w:rPr>
        <w:t xml:space="preserve"> feltételeit az alábbiak szerint határozza meg</w:t>
      </w:r>
      <w:r w:rsidR="00061A6B" w:rsidRPr="00C50EBB">
        <w:rPr>
          <w:rFonts w:ascii="Tahoma" w:hAnsi="Tahoma" w:cs="Tahoma"/>
        </w:rPr>
        <w:t>:</w:t>
      </w:r>
    </w:p>
    <w:p w14:paraId="65D4B4C0" w14:textId="77777777" w:rsidR="000E36B5" w:rsidRPr="00C50EBB" w:rsidRDefault="000E36B5" w:rsidP="001D09AE">
      <w:pPr>
        <w:tabs>
          <w:tab w:val="left" w:pos="360"/>
        </w:tabs>
        <w:ind w:left="426" w:hanging="426"/>
        <w:jc w:val="both"/>
        <w:rPr>
          <w:rFonts w:ascii="Tahoma" w:hAnsi="Tahoma" w:cs="Tahoma"/>
        </w:rPr>
      </w:pPr>
    </w:p>
    <w:p w14:paraId="706E01C4" w14:textId="5A0CE0C9" w:rsidR="008A72D5" w:rsidRDefault="004C5401" w:rsidP="00504D69">
      <w:pPr>
        <w:tabs>
          <w:tab w:val="left" w:pos="360"/>
        </w:tabs>
        <w:ind w:left="426"/>
        <w:jc w:val="both"/>
        <w:rPr>
          <w:rFonts w:ascii="Tahoma" w:hAnsi="Tahoma" w:cs="Tahoma"/>
        </w:rPr>
      </w:pPr>
      <w:r w:rsidRPr="00C50EBB">
        <w:rPr>
          <w:rFonts w:ascii="Tahoma" w:hAnsi="Tahoma" w:cs="Tahoma"/>
        </w:rPr>
        <w:t>A tulajdonosi jogkör gyakorlója a pá</w:t>
      </w:r>
      <w:r w:rsidR="00CD7F24" w:rsidRPr="00C50EBB">
        <w:rPr>
          <w:rFonts w:ascii="Tahoma" w:hAnsi="Tahoma" w:cs="Tahoma"/>
        </w:rPr>
        <w:t>lyázati feltételeknek megfelelő</w:t>
      </w:r>
      <w:r w:rsidR="001066BD" w:rsidRPr="00C50EBB">
        <w:rPr>
          <w:rFonts w:ascii="Tahoma" w:hAnsi="Tahoma" w:cs="Tahoma"/>
        </w:rPr>
        <w:t xml:space="preserve"> ajánlatokat</w:t>
      </w:r>
      <w:r w:rsidRPr="00C50EBB">
        <w:rPr>
          <w:rFonts w:ascii="Tahoma" w:hAnsi="Tahoma" w:cs="Tahoma"/>
        </w:rPr>
        <w:t xml:space="preserve"> az összességében legelőnyö</w:t>
      </w:r>
      <w:r w:rsidR="001066BD" w:rsidRPr="00C50EBB">
        <w:rPr>
          <w:rFonts w:ascii="Tahoma" w:hAnsi="Tahoma" w:cs="Tahoma"/>
        </w:rPr>
        <w:t xml:space="preserve">sebb ajánlat szempontja alapján </w:t>
      </w:r>
      <w:r w:rsidRPr="00C50EBB">
        <w:rPr>
          <w:rFonts w:ascii="Tahoma" w:hAnsi="Tahoma" w:cs="Tahoma"/>
        </w:rPr>
        <w:t>bírálja el</w:t>
      </w:r>
      <w:r w:rsidR="00E7011C" w:rsidRPr="00C50EBB">
        <w:rPr>
          <w:rFonts w:ascii="Tahoma" w:hAnsi="Tahoma" w:cs="Tahoma"/>
        </w:rPr>
        <w:t>, a következő súlyozási szempontoknak megfelelően:</w:t>
      </w:r>
    </w:p>
    <w:p w14:paraId="3B185E07" w14:textId="30DC18AC" w:rsidR="0027215E" w:rsidRDefault="0027215E" w:rsidP="00F432BA">
      <w:pPr>
        <w:tabs>
          <w:tab w:val="left" w:pos="360"/>
        </w:tabs>
        <w:ind w:left="426"/>
        <w:jc w:val="both"/>
        <w:rPr>
          <w:rFonts w:ascii="Tahoma" w:hAnsi="Tahoma" w:cs="Tahoma"/>
        </w:rPr>
      </w:pPr>
    </w:p>
    <w:tbl>
      <w:tblPr>
        <w:tblW w:w="8726" w:type="dxa"/>
        <w:tblInd w:w="42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366"/>
        <w:gridCol w:w="1360"/>
      </w:tblGrid>
      <w:tr w:rsidR="00FE62DA" w:rsidRPr="006B3F46" w14:paraId="19230117" w14:textId="77777777" w:rsidTr="008B654D">
        <w:trPr>
          <w:trHeight w:val="255"/>
        </w:trPr>
        <w:tc>
          <w:tcPr>
            <w:tcW w:w="7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E388C" w14:textId="77777777" w:rsidR="00FE62DA" w:rsidRPr="0033342B" w:rsidRDefault="00FE62DA" w:rsidP="00C338C3">
            <w:pPr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33342B">
              <w:rPr>
                <w:rFonts w:ascii="Tahoma" w:hAnsi="Tahoma" w:cs="Tahoma"/>
                <w:b/>
                <w:bCs/>
                <w:sz w:val="20"/>
                <w:szCs w:val="20"/>
              </w:rPr>
              <w:t>Értékelési szempontok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C2C7A" w14:textId="77777777" w:rsidR="00FE62DA" w:rsidRPr="0033342B" w:rsidRDefault="00FE62DA" w:rsidP="00C338C3">
            <w:pPr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33342B">
              <w:rPr>
                <w:rFonts w:ascii="Tahoma" w:hAnsi="Tahoma" w:cs="Tahoma"/>
                <w:b/>
                <w:bCs/>
                <w:sz w:val="20"/>
                <w:szCs w:val="20"/>
              </w:rPr>
              <w:t>Súlyozás</w:t>
            </w:r>
          </w:p>
        </w:tc>
      </w:tr>
      <w:tr w:rsidR="00FE62DA" w:rsidRPr="006B3F46" w14:paraId="0B8E4BCE" w14:textId="77777777" w:rsidTr="008B654D">
        <w:trPr>
          <w:trHeight w:val="255"/>
        </w:trPr>
        <w:tc>
          <w:tcPr>
            <w:tcW w:w="73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D8EBE" w14:textId="77777777" w:rsidR="00FE62DA" w:rsidRPr="0033342B" w:rsidRDefault="00FE62DA" w:rsidP="00C338C3">
            <w:pPr>
              <w:rPr>
                <w:rFonts w:ascii="Tahoma" w:hAnsi="Tahoma" w:cs="Tahoma"/>
                <w:sz w:val="20"/>
                <w:szCs w:val="20"/>
              </w:rPr>
            </w:pPr>
            <w:r w:rsidRPr="0033342B">
              <w:rPr>
                <w:rFonts w:ascii="Tahoma" w:hAnsi="Tahoma" w:cs="Tahoma"/>
                <w:sz w:val="20"/>
                <w:szCs w:val="20"/>
              </w:rPr>
              <w:t>Ajánlott bérleti díj összege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8A027D" w14:textId="77777777" w:rsidR="00FE62DA" w:rsidRPr="0033342B" w:rsidRDefault="00FE62DA" w:rsidP="00C338C3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8</w:t>
            </w:r>
            <w:r w:rsidRPr="0033342B">
              <w:rPr>
                <w:rFonts w:ascii="Tahoma" w:hAnsi="Tahoma" w:cs="Tahoma"/>
                <w:sz w:val="20"/>
                <w:szCs w:val="20"/>
              </w:rPr>
              <w:t>0</w:t>
            </w:r>
          </w:p>
        </w:tc>
      </w:tr>
      <w:tr w:rsidR="00FE62DA" w:rsidRPr="006B3F46" w14:paraId="77E85E98" w14:textId="77777777" w:rsidTr="008B654D">
        <w:trPr>
          <w:trHeight w:val="255"/>
        </w:trPr>
        <w:tc>
          <w:tcPr>
            <w:tcW w:w="73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FEE1DE" w14:textId="77777777" w:rsidR="00FE62DA" w:rsidRPr="0033342B" w:rsidRDefault="00FE62DA" w:rsidP="00C338C3">
            <w:pPr>
              <w:rPr>
                <w:rFonts w:ascii="Tahoma" w:hAnsi="Tahoma" w:cs="Tahoma"/>
                <w:sz w:val="20"/>
                <w:szCs w:val="20"/>
              </w:rPr>
            </w:pPr>
            <w:r w:rsidRPr="0033342B">
              <w:rPr>
                <w:rFonts w:ascii="Tahoma" w:hAnsi="Tahoma" w:cs="Tahoma"/>
                <w:sz w:val="20"/>
                <w:szCs w:val="20"/>
              </w:rPr>
              <w:t>A gazdaságilag kiegyensúlyozott működtetés előmozdítását biztosító hasznosítás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2BFF28" w14:textId="77777777" w:rsidR="00FE62DA" w:rsidRPr="0033342B" w:rsidRDefault="00FE62DA" w:rsidP="00C338C3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33342B">
              <w:rPr>
                <w:rFonts w:ascii="Tahoma" w:hAnsi="Tahoma" w:cs="Tahoma"/>
                <w:sz w:val="20"/>
                <w:szCs w:val="20"/>
              </w:rPr>
              <w:t>20</w:t>
            </w:r>
          </w:p>
        </w:tc>
      </w:tr>
      <w:tr w:rsidR="00FE62DA" w:rsidRPr="006B3F46" w14:paraId="7EF44E55" w14:textId="77777777" w:rsidTr="008B654D">
        <w:trPr>
          <w:trHeight w:val="255"/>
        </w:trPr>
        <w:tc>
          <w:tcPr>
            <w:tcW w:w="73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1EED9" w14:textId="77777777" w:rsidR="00FE62DA" w:rsidRPr="0033342B" w:rsidRDefault="00FE62DA" w:rsidP="00C338C3">
            <w:pPr>
              <w:rPr>
                <w:rFonts w:ascii="Tahoma" w:hAnsi="Tahoma" w:cs="Tahoma"/>
                <w:i/>
                <w:iCs/>
                <w:sz w:val="20"/>
                <w:szCs w:val="20"/>
              </w:rPr>
            </w:pPr>
            <w:r w:rsidRPr="0033342B">
              <w:rPr>
                <w:rFonts w:ascii="Tahoma" w:hAnsi="Tahoma" w:cs="Tahoma"/>
                <w:i/>
                <w:iCs/>
                <w:sz w:val="20"/>
                <w:szCs w:val="20"/>
              </w:rPr>
              <w:t>Összesen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B4B79A" w14:textId="77777777" w:rsidR="00FE62DA" w:rsidRPr="0033342B" w:rsidRDefault="00FE62DA" w:rsidP="00C338C3">
            <w:pPr>
              <w:jc w:val="center"/>
              <w:rPr>
                <w:rFonts w:ascii="Tahoma" w:hAnsi="Tahoma" w:cs="Tahoma"/>
                <w:i/>
                <w:iCs/>
                <w:sz w:val="20"/>
                <w:szCs w:val="20"/>
              </w:rPr>
            </w:pPr>
            <w:r w:rsidRPr="0033342B">
              <w:rPr>
                <w:rFonts w:ascii="Tahoma" w:hAnsi="Tahoma" w:cs="Tahoma"/>
                <w:i/>
                <w:iCs/>
                <w:sz w:val="20"/>
                <w:szCs w:val="20"/>
              </w:rPr>
              <w:t>100</w:t>
            </w:r>
          </w:p>
        </w:tc>
      </w:tr>
    </w:tbl>
    <w:p w14:paraId="48F69896" w14:textId="77777777" w:rsidR="00FE62DA" w:rsidRDefault="00FE62DA" w:rsidP="00F432BA">
      <w:pPr>
        <w:tabs>
          <w:tab w:val="left" w:pos="360"/>
        </w:tabs>
        <w:ind w:left="426"/>
        <w:jc w:val="both"/>
        <w:rPr>
          <w:rFonts w:ascii="Tahoma" w:hAnsi="Tahoma" w:cs="Tahoma"/>
        </w:rPr>
      </w:pPr>
    </w:p>
    <w:p w14:paraId="4A8A930A" w14:textId="7C35EC93" w:rsidR="001D09AE" w:rsidRDefault="00926A40" w:rsidP="00504D69">
      <w:pPr>
        <w:numPr>
          <w:ilvl w:val="0"/>
          <w:numId w:val="1"/>
        </w:numPr>
        <w:ind w:left="426" w:hanging="425"/>
        <w:jc w:val="both"/>
        <w:rPr>
          <w:rFonts w:ascii="Tahoma" w:hAnsi="Tahoma" w:cs="Tahoma"/>
        </w:rPr>
      </w:pPr>
      <w:r w:rsidRPr="00C50EBB">
        <w:rPr>
          <w:rFonts w:ascii="Tahoma" w:hAnsi="Tahoma" w:cs="Tahoma"/>
        </w:rPr>
        <w:t>Veszprém Megyei Jogú Város Önkormányzatának Közgyűlése</w:t>
      </w:r>
      <w:r w:rsidR="000E36B5" w:rsidRPr="00C50EBB">
        <w:rPr>
          <w:rFonts w:ascii="Tahoma" w:hAnsi="Tahoma" w:cs="Tahoma"/>
        </w:rPr>
        <w:t xml:space="preserve"> –</w:t>
      </w:r>
      <w:r w:rsidRPr="00C50EBB">
        <w:rPr>
          <w:rFonts w:ascii="Tahoma" w:hAnsi="Tahoma" w:cs="Tahoma"/>
        </w:rPr>
        <w:t xml:space="preserve"> </w:t>
      </w:r>
      <w:r w:rsidR="00F432BA">
        <w:rPr>
          <w:rFonts w:ascii="Tahoma" w:hAnsi="Tahoma" w:cs="Tahoma"/>
          <w:color w:val="000000" w:themeColor="text1"/>
        </w:rPr>
        <w:t xml:space="preserve">Veszprém Megyei Jogú Város Önkormányzata Közgyűlésének </w:t>
      </w:r>
      <w:r w:rsidR="00F432BA">
        <w:rPr>
          <w:rFonts w:ascii="Tahoma" w:hAnsi="Tahoma" w:cs="Tahoma"/>
        </w:rPr>
        <w:t>az ö</w:t>
      </w:r>
      <w:r w:rsidR="00F432BA" w:rsidRPr="002A4F40">
        <w:rPr>
          <w:rFonts w:ascii="Tahoma" w:hAnsi="Tahoma" w:cs="Tahoma"/>
        </w:rPr>
        <w:t>nkormányzat vagyonáról, a vagyongazdálkodás és vagyonhasznosítás szabályairól szóló 36/2021. (XI. 25.) önkormányzati rendelet</w:t>
      </w:r>
      <w:r w:rsidR="00F432BA">
        <w:rPr>
          <w:rFonts w:ascii="Tahoma" w:hAnsi="Tahoma" w:cs="Tahoma"/>
        </w:rPr>
        <w:t>ben</w:t>
      </w:r>
      <w:r w:rsidRPr="00C50EBB">
        <w:rPr>
          <w:rFonts w:ascii="Tahoma" w:hAnsi="Tahoma" w:cs="Tahoma"/>
        </w:rPr>
        <w:t xml:space="preserve"> meghatározottakon túl</w:t>
      </w:r>
      <w:r w:rsidR="000E36B5" w:rsidRPr="00C50EBB">
        <w:rPr>
          <w:rFonts w:ascii="Tahoma" w:hAnsi="Tahoma" w:cs="Tahoma"/>
        </w:rPr>
        <w:t xml:space="preserve"> –</w:t>
      </w:r>
      <w:r w:rsidRPr="00C50EBB">
        <w:rPr>
          <w:rFonts w:ascii="Tahoma" w:hAnsi="Tahoma" w:cs="Tahoma"/>
        </w:rPr>
        <w:t xml:space="preserve"> </w:t>
      </w:r>
      <w:r w:rsidR="00FC1006" w:rsidRPr="00C50EBB">
        <w:rPr>
          <w:rFonts w:ascii="Tahoma" w:hAnsi="Tahoma" w:cs="Tahoma"/>
        </w:rPr>
        <w:t>a</w:t>
      </w:r>
      <w:r w:rsidR="00FE62DA">
        <w:rPr>
          <w:rFonts w:ascii="Tahoma" w:hAnsi="Tahoma" w:cs="Tahoma"/>
        </w:rPr>
        <w:t>z</w:t>
      </w:r>
      <w:r w:rsidR="00FC1006" w:rsidRPr="00C50EBB">
        <w:rPr>
          <w:rFonts w:ascii="Tahoma" w:hAnsi="Tahoma" w:cs="Tahoma"/>
        </w:rPr>
        <w:t xml:space="preserve"> </w:t>
      </w:r>
      <w:r w:rsidR="00504D69">
        <w:rPr>
          <w:rFonts w:ascii="Tahoma" w:hAnsi="Tahoma" w:cs="Tahoma"/>
        </w:rPr>
        <w:t>é</w:t>
      </w:r>
      <w:r w:rsidR="00F432BA" w:rsidRPr="00C50EBB">
        <w:rPr>
          <w:rFonts w:ascii="Tahoma" w:hAnsi="Tahoma" w:cs="Tahoma"/>
        </w:rPr>
        <w:t>pület</w:t>
      </w:r>
      <w:r w:rsidR="00924014" w:rsidRPr="00C50EBB">
        <w:rPr>
          <w:rFonts w:ascii="Tahoma" w:hAnsi="Tahoma" w:cs="Tahoma"/>
        </w:rPr>
        <w:t xml:space="preserve"> bérbeadásának </w:t>
      </w:r>
      <w:r w:rsidR="000E36B5" w:rsidRPr="00C50EBB">
        <w:rPr>
          <w:rFonts w:ascii="Tahoma" w:hAnsi="Tahoma" w:cs="Tahoma"/>
        </w:rPr>
        <w:t>pályázati feltétele</w:t>
      </w:r>
      <w:r w:rsidRPr="00C50EBB">
        <w:rPr>
          <w:rFonts w:ascii="Tahoma" w:hAnsi="Tahoma" w:cs="Tahoma"/>
        </w:rPr>
        <w:t>ként az alábbiakat határozza meg:</w:t>
      </w:r>
    </w:p>
    <w:p w14:paraId="35B74E57" w14:textId="77777777" w:rsidR="001D09AE" w:rsidRDefault="001D09AE" w:rsidP="00504D69">
      <w:pPr>
        <w:numPr>
          <w:ilvl w:val="1"/>
          <w:numId w:val="1"/>
        </w:numPr>
        <w:jc w:val="both"/>
        <w:rPr>
          <w:rFonts w:ascii="Tahoma" w:hAnsi="Tahoma" w:cs="Tahoma"/>
        </w:rPr>
      </w:pPr>
      <w:r w:rsidRPr="001D09AE">
        <w:rPr>
          <w:rFonts w:ascii="Tahoma" w:hAnsi="Tahoma" w:cs="Tahoma"/>
        </w:rPr>
        <w:t>Pályázó tudomásul veszi és elfogadja, hogy a Bérlemény a pályázat kiírásakor bérlet jogcímén hasznosítva van. A nyertes pályázóval kötendő bérleti szerződés Veszprém Megyei Jogú Város Önkormányzata Közgyűlésének bérleti szerződés jóváhagyására vonatkozó döntését követően köthető meg és 2024. október 26. napja előtt nem léphet hatályba.</w:t>
      </w:r>
    </w:p>
    <w:p w14:paraId="558A3FFF" w14:textId="58123114" w:rsidR="00512A8B" w:rsidRPr="00512A8B" w:rsidRDefault="00512A8B" w:rsidP="00504D69">
      <w:pPr>
        <w:pStyle w:val="Listaszerbekezds"/>
        <w:numPr>
          <w:ilvl w:val="1"/>
          <w:numId w:val="1"/>
        </w:numPr>
        <w:jc w:val="both"/>
        <w:rPr>
          <w:rFonts w:ascii="Tahoma" w:hAnsi="Tahoma" w:cs="Tahoma"/>
        </w:rPr>
      </w:pPr>
      <w:r w:rsidRPr="00512A8B">
        <w:rPr>
          <w:rFonts w:ascii="Tahoma" w:hAnsi="Tahoma" w:cs="Tahoma"/>
        </w:rPr>
        <w:lastRenderedPageBreak/>
        <w:t xml:space="preserve">Pályázó tudomásul veszi, hogy a nyertes pályázóval kötendő bérleti szerződés </w:t>
      </w:r>
      <w:r>
        <w:rPr>
          <w:rFonts w:ascii="Tahoma" w:hAnsi="Tahoma" w:cs="Tahoma"/>
        </w:rPr>
        <w:t xml:space="preserve">15 éves határozott </w:t>
      </w:r>
      <w:r w:rsidRPr="00512A8B">
        <w:rPr>
          <w:rFonts w:ascii="Tahoma" w:hAnsi="Tahoma" w:cs="Tahoma"/>
        </w:rPr>
        <w:t>időre kerül megkötésre.</w:t>
      </w:r>
    </w:p>
    <w:p w14:paraId="66A06521" w14:textId="77777777" w:rsidR="001D09AE" w:rsidRDefault="001D09AE" w:rsidP="00504D69">
      <w:pPr>
        <w:numPr>
          <w:ilvl w:val="1"/>
          <w:numId w:val="1"/>
        </w:numPr>
        <w:jc w:val="both"/>
        <w:rPr>
          <w:rFonts w:ascii="Tahoma" w:hAnsi="Tahoma" w:cs="Tahoma"/>
        </w:rPr>
      </w:pPr>
      <w:r w:rsidRPr="001D09AE">
        <w:rPr>
          <w:rFonts w:ascii="Tahoma" w:hAnsi="Tahoma" w:cs="Tahoma"/>
        </w:rPr>
        <w:t>A Pályázó tudomásul veszi, hogy az Épület továbbhasznosítása nyilvános, átlátható és megkülönböztetés-mentes versenyeztetési eljárás lefolytatását követően annak nyertese számára történhet.</w:t>
      </w:r>
    </w:p>
    <w:p w14:paraId="350383C5" w14:textId="77777777" w:rsidR="001D09AE" w:rsidRDefault="001D09AE" w:rsidP="00504D69">
      <w:pPr>
        <w:numPr>
          <w:ilvl w:val="1"/>
          <w:numId w:val="1"/>
        </w:numPr>
        <w:jc w:val="both"/>
        <w:rPr>
          <w:rFonts w:ascii="Tahoma" w:hAnsi="Tahoma" w:cs="Tahoma"/>
        </w:rPr>
      </w:pPr>
      <w:r w:rsidRPr="001D09AE">
        <w:rPr>
          <w:rFonts w:ascii="Tahoma" w:hAnsi="Tahoma" w:cs="Tahoma"/>
        </w:rPr>
        <w:t>Pályázó köteles a bérlemény hasznosítására vonatkozó elképzeléseket bemutató tanulmányt a pályázathoz csatolni.</w:t>
      </w:r>
    </w:p>
    <w:p w14:paraId="2067BD0B" w14:textId="16666B70" w:rsidR="001D09AE" w:rsidRPr="00FA5FB3" w:rsidRDefault="00FA5FB3" w:rsidP="00504D69">
      <w:pPr>
        <w:pStyle w:val="Listaszerbekezds"/>
        <w:numPr>
          <w:ilvl w:val="1"/>
          <w:numId w:val="1"/>
        </w:numPr>
        <w:ind w:left="1083"/>
        <w:jc w:val="both"/>
        <w:rPr>
          <w:rFonts w:ascii="Tahoma" w:hAnsi="Tahoma" w:cs="Tahoma"/>
        </w:rPr>
      </w:pPr>
      <w:r w:rsidRPr="00FA5FB3">
        <w:rPr>
          <w:rFonts w:ascii="Tahoma" w:hAnsi="Tahoma" w:cs="Tahoma"/>
        </w:rPr>
        <w:t xml:space="preserve">Pályázó tudomásul veszi és elfogadja, hogy az Épületben lévő ingóságokra, saját költségén a birtokba lépéssel egyidejűleg az ingóságok értékével arányos vagyon- és felelősségbiztosítást köt, és azt a bérlet ideje alatt folyamatosan fenntartja. </w:t>
      </w:r>
      <w:r w:rsidR="00CA1247" w:rsidRPr="00005603">
        <w:rPr>
          <w:rFonts w:ascii="Tahoma" w:hAnsi="Tahoma" w:cs="Tahoma"/>
        </w:rPr>
        <w:t>Pályázó vállalja, hogy az Épület</w:t>
      </w:r>
      <w:r w:rsidR="00FF6BC2">
        <w:rPr>
          <w:rFonts w:ascii="Tahoma" w:hAnsi="Tahoma" w:cs="Tahoma"/>
        </w:rPr>
        <w:t>ben lévő elektromos berendezések</w:t>
      </w:r>
      <w:r w:rsidR="00CA1247" w:rsidRPr="00005603">
        <w:rPr>
          <w:rFonts w:ascii="Tahoma" w:hAnsi="Tahoma" w:cs="Tahoma"/>
        </w:rPr>
        <w:t>re vonatkozóan ELBER biztosítást köt.</w:t>
      </w:r>
      <w:r w:rsidR="00CA1247" w:rsidRPr="00CA1247">
        <w:rPr>
          <w:rFonts w:ascii="Tahoma" w:hAnsi="Tahoma" w:cs="Tahoma"/>
        </w:rPr>
        <w:t xml:space="preserve"> </w:t>
      </w:r>
      <w:r w:rsidRPr="00FA5FB3">
        <w:rPr>
          <w:rFonts w:ascii="Tahoma" w:hAnsi="Tahoma" w:cs="Tahoma"/>
        </w:rPr>
        <w:t>Továbbá tudomásul veszi, hogy az Épület működtetésére vonatkozóan bérlői felelősségbiztosítást köteles kötni és azt a bérlet ideje alatt folyamatosan fenntartja. A biztosítási jogviszony folyamatos fenntartásának igazolása érdekében vállalja, hogy biztosítási szerződése szerinti fordulónapot/biztosítási időszakot követően az Önkormányzat részére az adott időszakra vonatkozó biztosítási díj megfizetésé</w:t>
      </w:r>
      <w:r w:rsidR="00504D69">
        <w:rPr>
          <w:rFonts w:ascii="Tahoma" w:hAnsi="Tahoma" w:cs="Tahoma"/>
        </w:rPr>
        <w:t>t igazoló dokumentumot megküldi</w:t>
      </w:r>
      <w:r w:rsidRPr="00FA5FB3">
        <w:rPr>
          <w:rFonts w:ascii="Tahoma" w:hAnsi="Tahoma" w:cs="Tahoma"/>
        </w:rPr>
        <w:t xml:space="preserve"> legkésőbb az adott időszakra fizetendő biztosítási díj esedékességét követő 5. napon. Pályázó tudomásul veszi és elfogadja, hogy a bérlői felelősségbiztosítással érintett ingatlan értéke 736.250.000,- Ft, a biztosítandó ingóság értéke 8.116.000,- Ft. Pályázó tudomásul veszi, hogy az Épületre Bérbead</w:t>
      </w:r>
      <w:r>
        <w:rPr>
          <w:rFonts w:ascii="Tahoma" w:hAnsi="Tahoma" w:cs="Tahoma"/>
        </w:rPr>
        <w:t>ó köti meg a vagyonbiztosítást.</w:t>
      </w:r>
    </w:p>
    <w:p w14:paraId="15765B14" w14:textId="366233D9" w:rsidR="001D09AE" w:rsidRDefault="001D09AE" w:rsidP="00504D69">
      <w:pPr>
        <w:numPr>
          <w:ilvl w:val="1"/>
          <w:numId w:val="1"/>
        </w:numPr>
        <w:ind w:left="1083"/>
        <w:jc w:val="both"/>
        <w:rPr>
          <w:rFonts w:ascii="Tahoma" w:hAnsi="Tahoma" w:cs="Tahoma"/>
        </w:rPr>
      </w:pPr>
      <w:r w:rsidRPr="001D09AE">
        <w:rPr>
          <w:rFonts w:ascii="Tahoma" w:hAnsi="Tahoma" w:cs="Tahoma"/>
        </w:rPr>
        <w:t xml:space="preserve">Pályázó tudomásul veszi és elfogadja, hogy a bérleti szerződés biztosítékaként 2 havi bérleti díj áfával növelt összegének megfelelő összeget köteles bérbeadó rendelkezésére bocsátani a szerződés megkötését követő 30 napon belül. </w:t>
      </w:r>
      <w:r w:rsidR="00504D69">
        <w:rPr>
          <w:rFonts w:ascii="Tahoma" w:hAnsi="Tahoma" w:cs="Tahoma"/>
        </w:rPr>
        <w:t>Ezen összeg rendelkezésre bocsá</w:t>
      </w:r>
      <w:r w:rsidRPr="001D09AE">
        <w:rPr>
          <w:rFonts w:ascii="Tahoma" w:hAnsi="Tahoma" w:cs="Tahoma"/>
        </w:rPr>
        <w:t>tása az Ingatlan birtokbaadásának a feltétel</w:t>
      </w:r>
      <w:r w:rsidR="00504D69">
        <w:rPr>
          <w:rFonts w:ascii="Tahoma" w:hAnsi="Tahoma" w:cs="Tahoma"/>
        </w:rPr>
        <w:t>e</w:t>
      </w:r>
      <w:r w:rsidRPr="001D09AE">
        <w:rPr>
          <w:rFonts w:ascii="Tahoma" w:hAnsi="Tahoma" w:cs="Tahoma"/>
        </w:rPr>
        <w:t>.</w:t>
      </w:r>
    </w:p>
    <w:p w14:paraId="0D160BA9" w14:textId="77777777" w:rsidR="001D09AE" w:rsidRDefault="001D09AE" w:rsidP="00504D69">
      <w:pPr>
        <w:numPr>
          <w:ilvl w:val="1"/>
          <w:numId w:val="1"/>
        </w:numPr>
        <w:ind w:left="1083"/>
        <w:jc w:val="both"/>
        <w:rPr>
          <w:rFonts w:ascii="Tahoma" w:hAnsi="Tahoma" w:cs="Tahoma"/>
        </w:rPr>
      </w:pPr>
      <w:r w:rsidRPr="001D09AE">
        <w:rPr>
          <w:rFonts w:ascii="Tahoma" w:hAnsi="Tahoma" w:cs="Tahoma"/>
        </w:rPr>
        <w:t xml:space="preserve">A Pályázó tudomásul veszi, hogy a bérleti díj éves mértéke a hazai inflációs ráta változásának arányával megegyezően kerül felülvizsgálatra. </w:t>
      </w:r>
    </w:p>
    <w:p w14:paraId="7833A6F1" w14:textId="77777777" w:rsidR="001D09AE" w:rsidRDefault="001D09AE" w:rsidP="00504D69">
      <w:pPr>
        <w:numPr>
          <w:ilvl w:val="1"/>
          <w:numId w:val="1"/>
        </w:numPr>
        <w:ind w:left="1083"/>
        <w:jc w:val="both"/>
        <w:rPr>
          <w:rFonts w:ascii="Tahoma" w:hAnsi="Tahoma" w:cs="Tahoma"/>
        </w:rPr>
      </w:pPr>
      <w:r w:rsidRPr="001D09AE">
        <w:rPr>
          <w:rFonts w:ascii="Tahoma" w:hAnsi="Tahoma" w:cs="Tahoma"/>
        </w:rPr>
        <w:t>A Pályázó tudomásul veszi és elfogadja, hogy a bérleti szerződés rendes felmondás esetén, a másik félhez intézett egyoldalú, írásbeli jognyilatkozat kézhezvételétől számított 180. napon szűnik meg. Pályázó tudomásul veszi és elfogadja, hogy az albérleti szerződést úgy köti meg, hogy az legkésőbb a bérleti szerződés megszűnését megelőző 30. napon megszűnjön.</w:t>
      </w:r>
    </w:p>
    <w:p w14:paraId="49555F56" w14:textId="77777777" w:rsidR="001D09AE" w:rsidRDefault="001D09AE" w:rsidP="00504D69">
      <w:pPr>
        <w:numPr>
          <w:ilvl w:val="1"/>
          <w:numId w:val="1"/>
        </w:numPr>
        <w:ind w:left="1083"/>
        <w:jc w:val="both"/>
        <w:rPr>
          <w:rFonts w:ascii="Tahoma" w:hAnsi="Tahoma" w:cs="Tahoma"/>
        </w:rPr>
      </w:pPr>
      <w:r w:rsidRPr="001D09AE">
        <w:rPr>
          <w:rFonts w:ascii="Tahoma" w:hAnsi="Tahoma" w:cs="Tahoma"/>
        </w:rPr>
        <w:t>A Pályázó tudomásul veszi és elfogadja, hogy az Épület használatával kapcsolatban felmerülő költségek (különösen, de nem kizárólagosan a közüzemi költségek, biztosítási költségek, garanciális jogok érvényesítésével összefüggő szerződésekből származó kötelezettségek stb.) a Bérlőt terhelik.</w:t>
      </w:r>
    </w:p>
    <w:p w14:paraId="0D51E474" w14:textId="6951D87E" w:rsidR="001D09AE" w:rsidRDefault="001D09AE" w:rsidP="00504D69">
      <w:pPr>
        <w:numPr>
          <w:ilvl w:val="1"/>
          <w:numId w:val="1"/>
        </w:numPr>
        <w:ind w:left="1083"/>
        <w:jc w:val="both"/>
        <w:rPr>
          <w:rFonts w:ascii="Tahoma" w:hAnsi="Tahoma" w:cs="Tahoma"/>
        </w:rPr>
      </w:pPr>
      <w:r w:rsidRPr="001D09AE">
        <w:rPr>
          <w:rFonts w:ascii="Tahoma" w:hAnsi="Tahoma" w:cs="Tahoma"/>
        </w:rPr>
        <w:t>A Pályázó tudomásul veszi, hogy az ingatlan a Magyar Államkincstár TOP-6.3.2-16-VP1-2020-00002 azonosítószámú Támogatási Szerződés eredménye. Pályázó kötel</w:t>
      </w:r>
      <w:r w:rsidR="00504D69">
        <w:rPr>
          <w:rFonts w:ascii="Tahoma" w:hAnsi="Tahoma" w:cs="Tahoma"/>
        </w:rPr>
        <w:t>ezettséget vállal arra, hogy a B</w:t>
      </w:r>
      <w:r w:rsidRPr="001D09AE">
        <w:rPr>
          <w:rFonts w:ascii="Tahoma" w:hAnsi="Tahoma" w:cs="Tahoma"/>
        </w:rPr>
        <w:t>érbeadó számára a Támogatási Szerződésben előírásra kerülő kötelezettségek teljesítésében felhívásra közreműködik.</w:t>
      </w:r>
    </w:p>
    <w:p w14:paraId="7D7AF5E6" w14:textId="58437A7B" w:rsidR="001D09AE" w:rsidRDefault="001D09AE" w:rsidP="00504D69">
      <w:pPr>
        <w:numPr>
          <w:ilvl w:val="1"/>
          <w:numId w:val="1"/>
        </w:numPr>
        <w:ind w:left="1083"/>
        <w:jc w:val="both"/>
        <w:rPr>
          <w:rFonts w:ascii="Tahoma" w:hAnsi="Tahoma" w:cs="Tahoma"/>
        </w:rPr>
      </w:pPr>
      <w:r w:rsidRPr="001D09AE">
        <w:rPr>
          <w:rFonts w:ascii="Tahoma" w:hAnsi="Tahoma" w:cs="Tahoma"/>
        </w:rPr>
        <w:t>A Pályázó tudomásul veszi és elfogadja, hogy köteles együttműköd</w:t>
      </w:r>
      <w:r w:rsidR="00504D69">
        <w:rPr>
          <w:rFonts w:ascii="Tahoma" w:hAnsi="Tahoma" w:cs="Tahoma"/>
        </w:rPr>
        <w:t>ni a Támogatási Szerződésben a B</w:t>
      </w:r>
      <w:r w:rsidRPr="001D09AE">
        <w:rPr>
          <w:rFonts w:ascii="Tahoma" w:hAnsi="Tahoma" w:cs="Tahoma"/>
        </w:rPr>
        <w:t xml:space="preserve">érbeadó számára előírt ellenőrzési kötelezettség teljesítésében. Köteles az ellenőrzési kötelezettség teljesítéséhez szükséges, rendelkezésére álló adatokat, dokumentumokat a </w:t>
      </w:r>
      <w:r w:rsidR="00504D69">
        <w:rPr>
          <w:rFonts w:ascii="Tahoma" w:hAnsi="Tahoma" w:cs="Tahoma"/>
        </w:rPr>
        <w:lastRenderedPageBreak/>
        <w:t>B</w:t>
      </w:r>
      <w:r w:rsidRPr="001D09AE">
        <w:rPr>
          <w:rFonts w:ascii="Tahoma" w:hAnsi="Tahoma" w:cs="Tahoma"/>
        </w:rPr>
        <w:t>érbeadó rendelkezésére bocsátani az erre irányuló felhívást követő 5 munkanapon belül. Helyszíni ellenőrzés során köteles az ellenőrzést végző szervezet számára a bérleménybe való bejutást biztosítani.</w:t>
      </w:r>
    </w:p>
    <w:p w14:paraId="601E56D0" w14:textId="2F84DAFD" w:rsidR="00193DCC" w:rsidRPr="001D09AE" w:rsidRDefault="001D09AE" w:rsidP="00504D69">
      <w:pPr>
        <w:numPr>
          <w:ilvl w:val="1"/>
          <w:numId w:val="1"/>
        </w:numPr>
        <w:ind w:left="1083"/>
        <w:jc w:val="both"/>
        <w:rPr>
          <w:rFonts w:ascii="Tahoma" w:hAnsi="Tahoma" w:cs="Tahoma"/>
        </w:rPr>
      </w:pPr>
      <w:r w:rsidRPr="001D09AE">
        <w:rPr>
          <w:rFonts w:ascii="Tahoma" w:hAnsi="Tahoma" w:cs="Tahoma"/>
        </w:rPr>
        <w:t>A Pályázó tudomásul veszi és elfogadja, hogy amenny</w:t>
      </w:r>
      <w:r w:rsidR="00504D69">
        <w:rPr>
          <w:rFonts w:ascii="Tahoma" w:hAnsi="Tahoma" w:cs="Tahoma"/>
        </w:rPr>
        <w:t>iben a Bérlőnek felróható okból a B</w:t>
      </w:r>
      <w:r w:rsidRPr="001D09AE">
        <w:rPr>
          <w:rFonts w:ascii="Tahoma" w:hAnsi="Tahoma" w:cs="Tahoma"/>
        </w:rPr>
        <w:t xml:space="preserve">érbeadónak a Támogatási Szerződéssel összefüggő támogatás visszafizetési kötelezettsége vagy egyéb fizetési kötelezettsége keletkezne, Pályázó kötelezettséget vállal arra, hogy </w:t>
      </w:r>
      <w:proofErr w:type="gramStart"/>
      <w:r w:rsidRPr="001D09AE">
        <w:rPr>
          <w:rFonts w:ascii="Tahoma" w:hAnsi="Tahoma" w:cs="Tahoma"/>
        </w:rPr>
        <w:t>ezen</w:t>
      </w:r>
      <w:proofErr w:type="gramEnd"/>
      <w:r w:rsidRPr="001D09AE">
        <w:rPr>
          <w:rFonts w:ascii="Tahoma" w:hAnsi="Tahoma" w:cs="Tahoma"/>
        </w:rPr>
        <w:t xml:space="preserve"> kötelezettségek teljesítéséért, megfize</w:t>
      </w:r>
      <w:r w:rsidR="00504D69">
        <w:rPr>
          <w:rFonts w:ascii="Tahoma" w:hAnsi="Tahoma" w:cs="Tahoma"/>
        </w:rPr>
        <w:t>téséért a B</w:t>
      </w:r>
      <w:r w:rsidRPr="001D09AE">
        <w:rPr>
          <w:rFonts w:ascii="Tahoma" w:hAnsi="Tahoma" w:cs="Tahoma"/>
        </w:rPr>
        <w:t>érbeadó helyett helyt áll.</w:t>
      </w:r>
    </w:p>
    <w:p w14:paraId="6804591A" w14:textId="125FC554" w:rsidR="00FC71F7" w:rsidRPr="00A04AC4" w:rsidRDefault="00FC71F7" w:rsidP="00866BF0">
      <w:pPr>
        <w:tabs>
          <w:tab w:val="left" w:pos="6804"/>
        </w:tabs>
        <w:autoSpaceDE w:val="0"/>
        <w:autoSpaceDN w:val="0"/>
        <w:adjustRightInd w:val="0"/>
        <w:ind w:left="993" w:hanging="709"/>
        <w:jc w:val="both"/>
        <w:rPr>
          <w:rFonts w:ascii="Tahoma" w:hAnsi="Tahoma" w:cs="Tahoma"/>
        </w:rPr>
      </w:pPr>
    </w:p>
    <w:p w14:paraId="1B27986F" w14:textId="2E8A5157" w:rsidR="00A97E77" w:rsidRPr="00A04AC4" w:rsidRDefault="00504D69" w:rsidP="008B654D">
      <w:pPr>
        <w:ind w:left="709" w:hanging="567"/>
        <w:jc w:val="both"/>
        <w:rPr>
          <w:rFonts w:ascii="Tahoma" w:hAnsi="Tahoma" w:cs="Tahoma"/>
          <w:b/>
        </w:rPr>
      </w:pPr>
      <w:r>
        <w:rPr>
          <w:rFonts w:ascii="Tahoma" w:hAnsi="Tahoma" w:cs="Tahoma"/>
        </w:rPr>
        <w:t>6</w:t>
      </w:r>
      <w:r w:rsidR="00D546D2" w:rsidRPr="00A04AC4">
        <w:rPr>
          <w:rFonts w:ascii="Tahoma" w:hAnsi="Tahoma" w:cs="Tahoma"/>
        </w:rPr>
        <w:t xml:space="preserve">. </w:t>
      </w:r>
      <w:r w:rsidR="007E7FFC" w:rsidRPr="00A04AC4">
        <w:rPr>
          <w:rFonts w:ascii="Tahoma" w:hAnsi="Tahoma" w:cs="Tahoma"/>
          <w:b/>
        </w:rPr>
        <w:tab/>
      </w:r>
      <w:r w:rsidR="008007A3" w:rsidRPr="00A04AC4">
        <w:rPr>
          <w:rFonts w:ascii="Tahoma" w:hAnsi="Tahoma" w:cs="Tahoma"/>
        </w:rPr>
        <w:t xml:space="preserve">Veszprém Megyei Jogú Város Önkormányzatának Közgyűlése felkéri a </w:t>
      </w:r>
      <w:r w:rsidR="00C33345" w:rsidRPr="00A04AC4">
        <w:rPr>
          <w:rFonts w:ascii="Tahoma" w:hAnsi="Tahoma" w:cs="Tahoma"/>
        </w:rPr>
        <w:t>”</w:t>
      </w:r>
      <w:r w:rsidR="00D305F0">
        <w:rPr>
          <w:rFonts w:ascii="Tahoma" w:hAnsi="Tahoma" w:cs="Tahoma"/>
        </w:rPr>
        <w:t xml:space="preserve">VKSZ” </w:t>
      </w:r>
      <w:proofErr w:type="spellStart"/>
      <w:r w:rsidR="00D305F0">
        <w:rPr>
          <w:rFonts w:ascii="Tahoma" w:hAnsi="Tahoma" w:cs="Tahoma"/>
        </w:rPr>
        <w:t>Zrt.-</w:t>
      </w:r>
      <w:bookmarkStart w:id="11" w:name="_GoBack"/>
      <w:bookmarkEnd w:id="11"/>
      <w:r w:rsidR="008007A3" w:rsidRPr="00A04AC4">
        <w:rPr>
          <w:rFonts w:ascii="Tahoma" w:hAnsi="Tahoma" w:cs="Tahoma"/>
        </w:rPr>
        <w:t>t</w:t>
      </w:r>
      <w:proofErr w:type="spellEnd"/>
      <w:r w:rsidR="008007A3" w:rsidRPr="00A04AC4">
        <w:rPr>
          <w:rFonts w:ascii="Tahoma" w:hAnsi="Tahoma" w:cs="Tahoma"/>
        </w:rPr>
        <w:t xml:space="preserve"> a hasznosítási eljárás lebonyolítására.</w:t>
      </w:r>
    </w:p>
    <w:p w14:paraId="590F955E" w14:textId="77777777" w:rsidR="009E69F3" w:rsidRPr="00A04AC4" w:rsidRDefault="009E69F3" w:rsidP="000E36B5">
      <w:pPr>
        <w:tabs>
          <w:tab w:val="left" w:pos="360"/>
          <w:tab w:val="left" w:pos="1843"/>
        </w:tabs>
        <w:jc w:val="both"/>
        <w:rPr>
          <w:rFonts w:ascii="Tahoma" w:hAnsi="Tahoma" w:cs="Tahoma"/>
          <w:b/>
        </w:rPr>
      </w:pPr>
    </w:p>
    <w:p w14:paraId="45E22478" w14:textId="77876FAD" w:rsidR="0081668C" w:rsidRPr="00A04AC4" w:rsidRDefault="00424081" w:rsidP="000E36B5">
      <w:pPr>
        <w:tabs>
          <w:tab w:val="left" w:pos="360"/>
          <w:tab w:val="left" w:pos="1843"/>
        </w:tabs>
        <w:jc w:val="both"/>
        <w:rPr>
          <w:rFonts w:ascii="Tahoma" w:hAnsi="Tahoma" w:cs="Tahoma"/>
        </w:rPr>
      </w:pPr>
      <w:r w:rsidRPr="00A04AC4">
        <w:rPr>
          <w:rFonts w:ascii="Tahoma" w:hAnsi="Tahoma" w:cs="Tahoma"/>
          <w:b/>
        </w:rPr>
        <w:t>Határidő</w:t>
      </w:r>
      <w:r w:rsidRPr="00A04AC4">
        <w:rPr>
          <w:rFonts w:ascii="Tahoma" w:hAnsi="Tahoma" w:cs="Tahoma"/>
        </w:rPr>
        <w:t>:</w:t>
      </w:r>
      <w:r w:rsidRPr="00A04AC4">
        <w:rPr>
          <w:rFonts w:ascii="Tahoma" w:hAnsi="Tahoma" w:cs="Tahoma"/>
        </w:rPr>
        <w:tab/>
      </w:r>
      <w:r w:rsidR="00703F64">
        <w:rPr>
          <w:rFonts w:ascii="Tahoma" w:hAnsi="Tahoma" w:cs="Tahoma"/>
        </w:rPr>
        <w:t>6</w:t>
      </w:r>
      <w:r w:rsidR="000E36B5" w:rsidRPr="00A04AC4">
        <w:rPr>
          <w:rFonts w:ascii="Tahoma" w:hAnsi="Tahoma" w:cs="Tahoma"/>
        </w:rPr>
        <w:t>.</w:t>
      </w:r>
      <w:r w:rsidR="008A72D5" w:rsidRPr="00A04AC4">
        <w:rPr>
          <w:rFonts w:ascii="Tahoma" w:hAnsi="Tahoma" w:cs="Tahoma"/>
        </w:rPr>
        <w:t xml:space="preserve"> pont: </w:t>
      </w:r>
      <w:r w:rsidR="002C2431" w:rsidRPr="00A04AC4">
        <w:rPr>
          <w:rFonts w:ascii="Tahoma" w:hAnsi="Tahoma" w:cs="Tahoma"/>
        </w:rPr>
        <w:t>202</w:t>
      </w:r>
      <w:r w:rsidR="00B60301">
        <w:rPr>
          <w:rFonts w:ascii="Tahoma" w:hAnsi="Tahoma" w:cs="Tahoma"/>
        </w:rPr>
        <w:t>4</w:t>
      </w:r>
      <w:r w:rsidR="00011F61" w:rsidRPr="00A04AC4">
        <w:rPr>
          <w:rFonts w:ascii="Tahoma" w:hAnsi="Tahoma" w:cs="Tahoma"/>
        </w:rPr>
        <w:t>.</w:t>
      </w:r>
      <w:r w:rsidR="00925512" w:rsidRPr="00A04AC4">
        <w:rPr>
          <w:rFonts w:ascii="Tahoma" w:hAnsi="Tahoma" w:cs="Tahoma"/>
        </w:rPr>
        <w:t xml:space="preserve"> </w:t>
      </w:r>
      <w:r w:rsidR="00B60301">
        <w:rPr>
          <w:rFonts w:ascii="Tahoma" w:hAnsi="Tahoma" w:cs="Tahoma"/>
        </w:rPr>
        <w:t xml:space="preserve">november </w:t>
      </w:r>
      <w:r w:rsidR="0002678C">
        <w:rPr>
          <w:rFonts w:ascii="Tahoma" w:hAnsi="Tahoma" w:cs="Tahoma"/>
        </w:rPr>
        <w:t>29</w:t>
      </w:r>
      <w:r w:rsidR="00044E6C">
        <w:rPr>
          <w:rFonts w:ascii="Tahoma" w:hAnsi="Tahoma" w:cs="Tahoma"/>
        </w:rPr>
        <w:t>.</w:t>
      </w:r>
    </w:p>
    <w:p w14:paraId="0F9DE9F6" w14:textId="77777777" w:rsidR="00424081" w:rsidRPr="00A04AC4" w:rsidRDefault="00424081" w:rsidP="000E36B5">
      <w:pPr>
        <w:tabs>
          <w:tab w:val="left" w:pos="1800"/>
        </w:tabs>
        <w:jc w:val="both"/>
        <w:rPr>
          <w:rFonts w:ascii="Tahoma" w:hAnsi="Tahoma" w:cs="Tahoma"/>
          <w:b/>
        </w:rPr>
      </w:pPr>
    </w:p>
    <w:p w14:paraId="38253817" w14:textId="77777777" w:rsidR="00424081" w:rsidRPr="00F15CB6" w:rsidRDefault="00424081" w:rsidP="000E36B5">
      <w:pPr>
        <w:tabs>
          <w:tab w:val="left" w:pos="1800"/>
        </w:tabs>
        <w:jc w:val="both"/>
        <w:rPr>
          <w:rFonts w:ascii="Tahoma" w:hAnsi="Tahoma" w:cs="Tahoma"/>
        </w:rPr>
      </w:pPr>
      <w:r w:rsidRPr="00A04AC4">
        <w:rPr>
          <w:rFonts w:ascii="Tahoma" w:hAnsi="Tahoma" w:cs="Tahoma"/>
          <w:b/>
        </w:rPr>
        <w:t>Felelős</w:t>
      </w:r>
      <w:r w:rsidR="00E679AA" w:rsidRPr="00A04AC4">
        <w:rPr>
          <w:rFonts w:ascii="Tahoma" w:hAnsi="Tahoma" w:cs="Tahoma"/>
        </w:rPr>
        <w:t>:</w:t>
      </w:r>
      <w:r w:rsidR="00E679AA" w:rsidRPr="00A04AC4">
        <w:rPr>
          <w:rFonts w:ascii="Tahoma" w:hAnsi="Tahoma" w:cs="Tahoma"/>
        </w:rPr>
        <w:tab/>
        <w:t>Porga Gyula polgármester</w:t>
      </w:r>
      <w:r w:rsidR="00157989" w:rsidRPr="00F15CB6">
        <w:rPr>
          <w:rFonts w:ascii="Tahoma" w:hAnsi="Tahoma" w:cs="Tahoma"/>
        </w:rPr>
        <w:t xml:space="preserve"> </w:t>
      </w:r>
    </w:p>
    <w:p w14:paraId="06E5AD44" w14:textId="77777777" w:rsidR="00157989" w:rsidRPr="00F15CB6" w:rsidRDefault="00157989" w:rsidP="000E36B5">
      <w:pPr>
        <w:tabs>
          <w:tab w:val="left" w:pos="1800"/>
        </w:tabs>
        <w:jc w:val="both"/>
        <w:rPr>
          <w:rFonts w:ascii="Tahoma" w:hAnsi="Tahoma" w:cs="Tahoma"/>
          <w:b/>
        </w:rPr>
      </w:pPr>
    </w:p>
    <w:p w14:paraId="3434B430" w14:textId="77777777" w:rsidR="00BC0133" w:rsidRDefault="00424081" w:rsidP="000E36B5">
      <w:pPr>
        <w:tabs>
          <w:tab w:val="left" w:pos="1800"/>
        </w:tabs>
        <w:jc w:val="both"/>
        <w:rPr>
          <w:rFonts w:ascii="Tahoma" w:hAnsi="Tahoma" w:cs="Tahoma"/>
          <w:b/>
        </w:rPr>
      </w:pPr>
      <w:r w:rsidRPr="00F15CB6">
        <w:rPr>
          <w:rFonts w:ascii="Tahoma" w:hAnsi="Tahoma" w:cs="Tahoma"/>
          <w:b/>
        </w:rPr>
        <w:t xml:space="preserve">A </w:t>
      </w:r>
      <w:r w:rsidR="001066BD">
        <w:rPr>
          <w:rFonts w:ascii="Tahoma" w:hAnsi="Tahoma" w:cs="Tahoma"/>
          <w:b/>
        </w:rPr>
        <w:t>végrehajtás előkészítéséért</w:t>
      </w:r>
      <w:r w:rsidR="000445F8">
        <w:rPr>
          <w:rFonts w:ascii="Tahoma" w:hAnsi="Tahoma" w:cs="Tahoma"/>
          <w:b/>
        </w:rPr>
        <w:t xml:space="preserve"> felelős köztisztviselő</w:t>
      </w:r>
      <w:r w:rsidRPr="00F15CB6">
        <w:rPr>
          <w:rFonts w:ascii="Tahoma" w:hAnsi="Tahoma" w:cs="Tahoma"/>
          <w:b/>
        </w:rPr>
        <w:t xml:space="preserve">: </w:t>
      </w:r>
    </w:p>
    <w:p w14:paraId="64F16EE6" w14:textId="77777777" w:rsidR="00424081" w:rsidRPr="007E7FFC" w:rsidRDefault="000E36B5" w:rsidP="000E36B5">
      <w:pPr>
        <w:tabs>
          <w:tab w:val="left" w:pos="1800"/>
        </w:tabs>
        <w:jc w:val="both"/>
        <w:rPr>
          <w:rFonts w:ascii="Tahoma" w:hAnsi="Tahoma" w:cs="Tahoma"/>
          <w:b/>
        </w:rPr>
      </w:pPr>
      <w:r>
        <w:rPr>
          <w:rFonts w:ascii="Tahoma" w:hAnsi="Tahoma" w:cs="Tahoma"/>
        </w:rPr>
        <w:tab/>
      </w:r>
      <w:r w:rsidR="00227ED0">
        <w:rPr>
          <w:rFonts w:ascii="Tahoma" w:hAnsi="Tahoma" w:cs="Tahoma"/>
        </w:rPr>
        <w:t xml:space="preserve">Dr. </w:t>
      </w:r>
      <w:r w:rsidR="00697DAC">
        <w:rPr>
          <w:rFonts w:ascii="Tahoma" w:hAnsi="Tahoma" w:cs="Tahoma"/>
        </w:rPr>
        <w:t>Józsa Tamás</w:t>
      </w:r>
      <w:r w:rsidR="007E7FFC">
        <w:rPr>
          <w:rFonts w:ascii="Tahoma" w:hAnsi="Tahoma" w:cs="Tahoma"/>
        </w:rPr>
        <w:t xml:space="preserve"> kabinetfőnök,</w:t>
      </w:r>
      <w:r w:rsidR="00697DAC">
        <w:rPr>
          <w:rFonts w:ascii="Tahoma" w:hAnsi="Tahoma" w:cs="Tahoma"/>
        </w:rPr>
        <w:t xml:space="preserve"> irodavezető</w:t>
      </w:r>
    </w:p>
    <w:p w14:paraId="1D38691D" w14:textId="77777777" w:rsidR="00697DAC" w:rsidRDefault="004C5401" w:rsidP="000E36B5">
      <w:pPr>
        <w:tabs>
          <w:tab w:val="left" w:pos="1800"/>
        </w:tabs>
        <w:jc w:val="both"/>
        <w:rPr>
          <w:rFonts w:ascii="Tahoma" w:hAnsi="Tahoma" w:cs="Tahoma"/>
        </w:rPr>
      </w:pPr>
      <w:r>
        <w:rPr>
          <w:rFonts w:ascii="Tahoma" w:hAnsi="Tahoma" w:cs="Tahoma"/>
        </w:rPr>
        <w:tab/>
      </w:r>
      <w:r w:rsidR="00B73373">
        <w:rPr>
          <w:rFonts w:ascii="Tahoma" w:hAnsi="Tahoma" w:cs="Tahoma"/>
        </w:rPr>
        <w:tab/>
      </w:r>
    </w:p>
    <w:p w14:paraId="1825452B" w14:textId="6FB04CDD" w:rsidR="00424081" w:rsidRPr="001066BD" w:rsidRDefault="00424081" w:rsidP="000E36B5">
      <w:pPr>
        <w:jc w:val="both"/>
        <w:rPr>
          <w:rFonts w:ascii="Tahoma" w:hAnsi="Tahoma" w:cs="Tahoma"/>
        </w:rPr>
      </w:pPr>
      <w:r w:rsidRPr="004C5401">
        <w:rPr>
          <w:rFonts w:ascii="Tahoma" w:hAnsi="Tahoma" w:cs="Tahoma"/>
          <w:b/>
        </w:rPr>
        <w:t xml:space="preserve">Veszprém, </w:t>
      </w:r>
      <w:r w:rsidR="00B55B40">
        <w:rPr>
          <w:rFonts w:ascii="Tahoma" w:hAnsi="Tahoma" w:cs="Tahoma"/>
        </w:rPr>
        <w:t>202</w:t>
      </w:r>
      <w:r w:rsidR="00B60301">
        <w:rPr>
          <w:rFonts w:ascii="Tahoma" w:hAnsi="Tahoma" w:cs="Tahoma"/>
        </w:rPr>
        <w:t>4</w:t>
      </w:r>
      <w:r w:rsidR="00B55B40">
        <w:rPr>
          <w:rFonts w:ascii="Tahoma" w:hAnsi="Tahoma" w:cs="Tahoma"/>
        </w:rPr>
        <w:t>.</w:t>
      </w:r>
      <w:r w:rsidR="00497B62">
        <w:rPr>
          <w:rFonts w:ascii="Tahoma" w:hAnsi="Tahoma" w:cs="Tahoma"/>
        </w:rPr>
        <w:t xml:space="preserve"> </w:t>
      </w:r>
      <w:r w:rsidR="00B60301">
        <w:rPr>
          <w:rFonts w:ascii="Tahoma" w:hAnsi="Tahoma" w:cs="Tahoma"/>
        </w:rPr>
        <w:t>szeptember 26</w:t>
      </w:r>
      <w:r w:rsidR="00925512">
        <w:rPr>
          <w:rFonts w:ascii="Tahoma" w:hAnsi="Tahoma" w:cs="Tahoma"/>
        </w:rPr>
        <w:t>.</w:t>
      </w:r>
    </w:p>
    <w:p w14:paraId="68DB4EF9" w14:textId="77777777" w:rsidR="00D171A6" w:rsidRPr="00F15CB6" w:rsidRDefault="00D171A6" w:rsidP="000E36B5">
      <w:pPr>
        <w:widowControl w:val="0"/>
        <w:suppressAutoHyphens/>
        <w:jc w:val="both"/>
        <w:rPr>
          <w:rFonts w:ascii="Tahoma" w:hAnsi="Tahoma" w:cs="Tahoma"/>
          <w:b/>
          <w:kern w:val="2"/>
        </w:rPr>
      </w:pPr>
    </w:p>
    <w:p w14:paraId="407183D1" w14:textId="77777777" w:rsidR="00424081" w:rsidRPr="00F15CB6" w:rsidRDefault="00424081" w:rsidP="000E36B5">
      <w:pPr>
        <w:widowControl w:val="0"/>
        <w:suppressAutoHyphens/>
        <w:rPr>
          <w:rFonts w:ascii="Tahoma" w:hAnsi="Tahoma" w:cs="Tahoma"/>
          <w:b/>
          <w:kern w:val="2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543"/>
        <w:gridCol w:w="4529"/>
      </w:tblGrid>
      <w:tr w:rsidR="00424081" w:rsidRPr="00F15CB6" w14:paraId="2B15D3F8" w14:textId="77777777" w:rsidTr="00424081">
        <w:tc>
          <w:tcPr>
            <w:tcW w:w="4605" w:type="dxa"/>
            <w:hideMark/>
          </w:tcPr>
          <w:p w14:paraId="5DDACF34" w14:textId="77777777" w:rsidR="00424081" w:rsidRPr="00F15CB6" w:rsidRDefault="00424081" w:rsidP="000E36B5">
            <w:pPr>
              <w:widowControl w:val="0"/>
              <w:suppressAutoHyphens/>
              <w:jc w:val="center"/>
              <w:rPr>
                <w:rFonts w:ascii="Tahoma" w:hAnsi="Tahoma" w:cs="Tahoma"/>
                <w:b/>
                <w:kern w:val="2"/>
              </w:rPr>
            </w:pPr>
            <w:r w:rsidRPr="00F15CB6">
              <w:rPr>
                <w:rFonts w:ascii="Tahoma" w:hAnsi="Tahoma" w:cs="Tahoma"/>
                <w:b/>
                <w:kern w:val="2"/>
              </w:rPr>
              <w:t>Porga Gyula s.k.</w:t>
            </w:r>
          </w:p>
          <w:p w14:paraId="2E4BD569" w14:textId="77777777" w:rsidR="00424081" w:rsidRPr="007E7FFC" w:rsidRDefault="00424081" w:rsidP="000E36B5">
            <w:pPr>
              <w:widowControl w:val="0"/>
              <w:suppressAutoHyphens/>
              <w:jc w:val="center"/>
              <w:rPr>
                <w:rFonts w:ascii="Tahoma" w:hAnsi="Tahoma" w:cs="Tahoma"/>
                <w:bCs/>
                <w:kern w:val="2"/>
              </w:rPr>
            </w:pPr>
            <w:r w:rsidRPr="007E7FFC">
              <w:rPr>
                <w:rFonts w:ascii="Tahoma" w:hAnsi="Tahoma" w:cs="Tahoma"/>
                <w:bCs/>
                <w:kern w:val="2"/>
              </w:rPr>
              <w:t>polgármester</w:t>
            </w:r>
          </w:p>
        </w:tc>
        <w:tc>
          <w:tcPr>
            <w:tcW w:w="4605" w:type="dxa"/>
            <w:hideMark/>
          </w:tcPr>
          <w:p w14:paraId="2E46D69E" w14:textId="77777777" w:rsidR="00424081" w:rsidRPr="00F15CB6" w:rsidRDefault="00424081" w:rsidP="000E36B5">
            <w:pPr>
              <w:widowControl w:val="0"/>
              <w:suppressAutoHyphens/>
              <w:jc w:val="center"/>
              <w:rPr>
                <w:rFonts w:ascii="Tahoma" w:hAnsi="Tahoma" w:cs="Tahoma"/>
                <w:b/>
                <w:kern w:val="2"/>
              </w:rPr>
            </w:pPr>
            <w:r w:rsidRPr="00F15CB6">
              <w:rPr>
                <w:rFonts w:ascii="Tahoma" w:hAnsi="Tahoma" w:cs="Tahoma"/>
                <w:b/>
                <w:kern w:val="2"/>
              </w:rPr>
              <w:t xml:space="preserve">dr. </w:t>
            </w:r>
            <w:r w:rsidR="00227ED0">
              <w:rPr>
                <w:rFonts w:ascii="Tahoma" w:hAnsi="Tahoma" w:cs="Tahoma"/>
                <w:b/>
                <w:kern w:val="2"/>
              </w:rPr>
              <w:t>Dancs Judit</w:t>
            </w:r>
            <w:r w:rsidRPr="00F15CB6">
              <w:rPr>
                <w:rFonts w:ascii="Tahoma" w:hAnsi="Tahoma" w:cs="Tahoma"/>
                <w:b/>
                <w:kern w:val="2"/>
              </w:rPr>
              <w:t xml:space="preserve"> s.k.</w:t>
            </w:r>
          </w:p>
          <w:p w14:paraId="6EA42B16" w14:textId="77777777" w:rsidR="00424081" w:rsidRPr="007E7FFC" w:rsidRDefault="00424081" w:rsidP="000E36B5">
            <w:pPr>
              <w:widowControl w:val="0"/>
              <w:suppressAutoHyphens/>
              <w:jc w:val="center"/>
              <w:rPr>
                <w:rFonts w:ascii="Tahoma" w:hAnsi="Tahoma" w:cs="Tahoma"/>
                <w:bCs/>
                <w:kern w:val="2"/>
              </w:rPr>
            </w:pPr>
            <w:r w:rsidRPr="007E7FFC">
              <w:rPr>
                <w:rFonts w:ascii="Tahoma" w:hAnsi="Tahoma" w:cs="Tahoma"/>
                <w:bCs/>
                <w:kern w:val="2"/>
              </w:rPr>
              <w:t>jegyző</w:t>
            </w:r>
          </w:p>
        </w:tc>
      </w:tr>
    </w:tbl>
    <w:p w14:paraId="7F719700" w14:textId="77777777" w:rsidR="004C5401" w:rsidRDefault="004C5401" w:rsidP="000E36B5">
      <w:pPr>
        <w:pStyle w:val="Cm"/>
        <w:spacing w:before="0" w:after="0"/>
        <w:rPr>
          <w:rFonts w:ascii="Times New Roman" w:hAnsi="Times New Roman" w:cs="Times New Roman"/>
          <w:sz w:val="22"/>
          <w:szCs w:val="22"/>
        </w:rPr>
      </w:pPr>
      <w:bookmarkStart w:id="12" w:name="_Toc324753852"/>
    </w:p>
    <w:bookmarkEnd w:id="12"/>
    <w:p w14:paraId="43BAC6E6" w14:textId="77777777" w:rsidR="00107064" w:rsidRPr="00F15CB6" w:rsidRDefault="00107064" w:rsidP="000E36B5">
      <w:pPr>
        <w:rPr>
          <w:rFonts w:ascii="Tahoma" w:hAnsi="Tahoma" w:cs="Tahoma"/>
          <w:b/>
        </w:rPr>
      </w:pPr>
    </w:p>
    <w:sectPr w:rsidR="00107064" w:rsidRPr="00F15CB6" w:rsidSect="00A97E77">
      <w:footerReference w:type="default" r:id="rId12"/>
      <w:headerReference w:type="first" r:id="rId13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A768A50" w14:textId="77777777" w:rsidR="005B00A8" w:rsidRDefault="005B00A8" w:rsidP="00157989">
      <w:r>
        <w:separator/>
      </w:r>
    </w:p>
  </w:endnote>
  <w:endnote w:type="continuationSeparator" w:id="0">
    <w:p w14:paraId="17154341" w14:textId="77777777" w:rsidR="005B00A8" w:rsidRDefault="005B00A8" w:rsidP="001579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ova">
    <w:altName w:val="Arial"/>
    <w:panose1 w:val="020B0504020202020204"/>
    <w:charset w:val="00"/>
    <w:family w:val="roman"/>
    <w:notTrueType/>
    <w:pitch w:val="default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C943D92" w14:textId="77777777" w:rsidR="00DF0630" w:rsidRDefault="00DF0630">
    <w:pPr>
      <w:pStyle w:val="llb"/>
      <w:jc w:val="center"/>
    </w:pPr>
    <w:r>
      <w:fldChar w:fldCharType="begin"/>
    </w:r>
    <w:r>
      <w:instrText>PAGE   \* MERGEFORMAT</w:instrText>
    </w:r>
    <w:r>
      <w:fldChar w:fldCharType="separate"/>
    </w:r>
    <w:r w:rsidR="00D305F0" w:rsidRPr="00D305F0">
      <w:rPr>
        <w:noProof/>
        <w:lang w:val="hu-HU"/>
      </w:rPr>
      <w:t>7</w:t>
    </w:r>
    <w:r>
      <w:fldChar w:fldCharType="end"/>
    </w:r>
  </w:p>
  <w:p w14:paraId="7E0ABE30" w14:textId="77777777" w:rsidR="00DF0630" w:rsidRDefault="00DF0630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CC83A40" w14:textId="77777777" w:rsidR="005B00A8" w:rsidRDefault="005B00A8" w:rsidP="00157989">
      <w:r>
        <w:separator/>
      </w:r>
    </w:p>
  </w:footnote>
  <w:footnote w:type="continuationSeparator" w:id="0">
    <w:p w14:paraId="4D20F74F" w14:textId="77777777" w:rsidR="005B00A8" w:rsidRDefault="005B00A8" w:rsidP="0015798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5DCC2CB" w14:textId="08946B25" w:rsidR="00DF0630" w:rsidRDefault="00DF0630">
    <w:pPr>
      <w:pStyle w:val="lfej"/>
    </w:pPr>
    <w:r>
      <w:rPr>
        <w:rFonts w:ascii="Tahoma" w:hAnsi="Tahoma" w:cs="Tahoma"/>
        <w:b/>
        <w:bCs/>
        <w:noProof/>
        <w:lang w:val="hu-HU" w:eastAsia="hu-HU"/>
      </w:rPr>
      <w:drawing>
        <wp:inline distT="0" distB="0" distL="0" distR="0" wp14:anchorId="4FA97BEA" wp14:editId="2910E7AC">
          <wp:extent cx="5767705" cy="344170"/>
          <wp:effectExtent l="0" t="0" r="4445" b="0"/>
          <wp:docPr id="1" name="Kép 1" descr="Polgarmest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Polgarmest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7705" cy="344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3A4FF9"/>
    <w:multiLevelType w:val="multilevel"/>
    <w:tmpl w:val="99DAA6F4"/>
    <w:lvl w:ilvl="0">
      <w:start w:val="5"/>
      <w:numFmt w:val="decimal"/>
      <w:lvlText w:val="%1"/>
      <w:lvlJc w:val="left"/>
      <w:pPr>
        <w:ind w:left="721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1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1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1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1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1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521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1" w:hanging="2160"/>
      </w:pPr>
      <w:rPr>
        <w:rFonts w:hint="default"/>
      </w:rPr>
    </w:lvl>
  </w:abstractNum>
  <w:abstractNum w:abstractNumId="1" w15:restartNumberingAfterBreak="0">
    <w:nsid w:val="09680D31"/>
    <w:multiLevelType w:val="hybridMultilevel"/>
    <w:tmpl w:val="AA7CDD96"/>
    <w:lvl w:ilvl="0" w:tplc="040E0001">
      <w:start w:val="1"/>
      <w:numFmt w:val="bullet"/>
      <w:lvlText w:val=""/>
      <w:lvlJc w:val="left"/>
      <w:pPr>
        <w:ind w:left="744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6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8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0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2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4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6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8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04" w:hanging="360"/>
      </w:pPr>
      <w:rPr>
        <w:rFonts w:ascii="Wingdings" w:hAnsi="Wingdings" w:hint="default"/>
      </w:rPr>
    </w:lvl>
  </w:abstractNum>
  <w:abstractNum w:abstractNumId="2" w15:restartNumberingAfterBreak="0">
    <w:nsid w:val="0B777B59"/>
    <w:multiLevelType w:val="multilevel"/>
    <w:tmpl w:val="99DAA6F4"/>
    <w:lvl w:ilvl="0">
      <w:start w:val="5"/>
      <w:numFmt w:val="decimal"/>
      <w:lvlText w:val="%1"/>
      <w:lvlJc w:val="left"/>
      <w:pPr>
        <w:ind w:left="721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1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1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1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1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1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521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1" w:hanging="2160"/>
      </w:pPr>
      <w:rPr>
        <w:rFonts w:hint="default"/>
      </w:rPr>
    </w:lvl>
  </w:abstractNum>
  <w:abstractNum w:abstractNumId="3" w15:restartNumberingAfterBreak="0">
    <w:nsid w:val="0C107EA8"/>
    <w:multiLevelType w:val="multilevel"/>
    <w:tmpl w:val="040E0025"/>
    <w:lvl w:ilvl="0">
      <w:start w:val="1"/>
      <w:numFmt w:val="decimal"/>
      <w:lvlText w:val="%1"/>
      <w:lvlJc w:val="left"/>
      <w:pPr>
        <w:ind w:left="858" w:hanging="432"/>
      </w:pPr>
    </w:lvl>
    <w:lvl w:ilvl="1">
      <w:start w:val="1"/>
      <w:numFmt w:val="decimal"/>
      <w:lvlText w:val="%1.%2"/>
      <w:lvlJc w:val="left"/>
      <w:pPr>
        <w:ind w:left="1002" w:hanging="576"/>
      </w:pPr>
    </w:lvl>
    <w:lvl w:ilvl="2">
      <w:start w:val="1"/>
      <w:numFmt w:val="decimal"/>
      <w:lvlText w:val="%1.%2.%3"/>
      <w:lvlJc w:val="left"/>
      <w:pPr>
        <w:ind w:left="1146" w:hanging="720"/>
      </w:pPr>
    </w:lvl>
    <w:lvl w:ilvl="3">
      <w:start w:val="1"/>
      <w:numFmt w:val="decimal"/>
      <w:lvlText w:val="%1.%2.%3.%4"/>
      <w:lvlJc w:val="left"/>
      <w:pPr>
        <w:ind w:left="1290" w:hanging="864"/>
      </w:pPr>
    </w:lvl>
    <w:lvl w:ilvl="4">
      <w:start w:val="1"/>
      <w:numFmt w:val="decimal"/>
      <w:lvlText w:val="%1.%2.%3.%4.%5"/>
      <w:lvlJc w:val="left"/>
      <w:pPr>
        <w:ind w:left="1434" w:hanging="1008"/>
      </w:pPr>
    </w:lvl>
    <w:lvl w:ilvl="5">
      <w:start w:val="1"/>
      <w:numFmt w:val="decimal"/>
      <w:lvlText w:val="%1.%2.%3.%4.%5.%6"/>
      <w:lvlJc w:val="left"/>
      <w:pPr>
        <w:ind w:left="1578" w:hanging="1152"/>
      </w:pPr>
    </w:lvl>
    <w:lvl w:ilvl="6">
      <w:start w:val="1"/>
      <w:numFmt w:val="decimal"/>
      <w:lvlText w:val="%1.%2.%3.%4.%5.%6.%7"/>
      <w:lvlJc w:val="left"/>
      <w:pPr>
        <w:ind w:left="1722" w:hanging="1296"/>
      </w:pPr>
    </w:lvl>
    <w:lvl w:ilvl="7">
      <w:start w:val="1"/>
      <w:numFmt w:val="decimal"/>
      <w:lvlText w:val="%1.%2.%3.%4.%5.%6.%7.%8"/>
      <w:lvlJc w:val="left"/>
      <w:pPr>
        <w:ind w:left="1866" w:hanging="1440"/>
      </w:pPr>
    </w:lvl>
    <w:lvl w:ilvl="8">
      <w:start w:val="1"/>
      <w:numFmt w:val="decimal"/>
      <w:lvlText w:val="%1.%2.%3.%4.%5.%6.%7.%8.%9"/>
      <w:lvlJc w:val="left"/>
      <w:pPr>
        <w:ind w:left="2010" w:hanging="1584"/>
      </w:pPr>
    </w:lvl>
  </w:abstractNum>
  <w:abstractNum w:abstractNumId="4" w15:restartNumberingAfterBreak="0">
    <w:nsid w:val="0C2238D5"/>
    <w:multiLevelType w:val="hybridMultilevel"/>
    <w:tmpl w:val="BEB0FB1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FD6EEF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0E656813"/>
    <w:multiLevelType w:val="hybridMultilevel"/>
    <w:tmpl w:val="B6A42C6A"/>
    <w:lvl w:ilvl="0" w:tplc="02BEB18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0FB129F"/>
    <w:multiLevelType w:val="hybridMultilevel"/>
    <w:tmpl w:val="B4ACA8E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D864C9"/>
    <w:multiLevelType w:val="hybridMultilevel"/>
    <w:tmpl w:val="005888C6"/>
    <w:lvl w:ilvl="0" w:tplc="59F09EE4">
      <w:numFmt w:val="bullet"/>
      <w:lvlText w:val="-"/>
      <w:lvlJc w:val="left"/>
      <w:pPr>
        <w:ind w:left="720" w:hanging="360"/>
      </w:pPr>
      <w:rPr>
        <w:rFonts w:ascii="Arial Nova" w:eastAsia="Calibri" w:hAnsi="Arial Nova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C64D6B"/>
    <w:multiLevelType w:val="hybridMultilevel"/>
    <w:tmpl w:val="4CEC935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1658F7"/>
    <w:multiLevelType w:val="multilevel"/>
    <w:tmpl w:val="A80419C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  <w:rPr>
        <w:rFonts w:hint="default"/>
      </w:rPr>
    </w:lvl>
  </w:abstractNum>
  <w:abstractNum w:abstractNumId="11" w15:restartNumberingAfterBreak="0">
    <w:nsid w:val="1D2F5529"/>
    <w:multiLevelType w:val="hybridMultilevel"/>
    <w:tmpl w:val="8FE48FB0"/>
    <w:lvl w:ilvl="0" w:tplc="610EB8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1E5F4CA8"/>
    <w:multiLevelType w:val="hybridMultilevel"/>
    <w:tmpl w:val="2760DDE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0AE76D0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22C50705"/>
    <w:multiLevelType w:val="hybridMultilevel"/>
    <w:tmpl w:val="14D6DD0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8E1E16"/>
    <w:multiLevelType w:val="hybridMultilevel"/>
    <w:tmpl w:val="E9F89340"/>
    <w:lvl w:ilvl="0" w:tplc="E6341076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506" w:hanging="360"/>
      </w:pPr>
    </w:lvl>
    <w:lvl w:ilvl="2" w:tplc="040E001B" w:tentative="1">
      <w:start w:val="1"/>
      <w:numFmt w:val="lowerRoman"/>
      <w:lvlText w:val="%3."/>
      <w:lvlJc w:val="right"/>
      <w:pPr>
        <w:ind w:left="2226" w:hanging="180"/>
      </w:pPr>
    </w:lvl>
    <w:lvl w:ilvl="3" w:tplc="040E000F" w:tentative="1">
      <w:start w:val="1"/>
      <w:numFmt w:val="decimal"/>
      <w:lvlText w:val="%4."/>
      <w:lvlJc w:val="left"/>
      <w:pPr>
        <w:ind w:left="2946" w:hanging="360"/>
      </w:pPr>
    </w:lvl>
    <w:lvl w:ilvl="4" w:tplc="040E0019" w:tentative="1">
      <w:start w:val="1"/>
      <w:numFmt w:val="lowerLetter"/>
      <w:lvlText w:val="%5."/>
      <w:lvlJc w:val="left"/>
      <w:pPr>
        <w:ind w:left="3666" w:hanging="360"/>
      </w:pPr>
    </w:lvl>
    <w:lvl w:ilvl="5" w:tplc="040E001B" w:tentative="1">
      <w:start w:val="1"/>
      <w:numFmt w:val="lowerRoman"/>
      <w:lvlText w:val="%6."/>
      <w:lvlJc w:val="right"/>
      <w:pPr>
        <w:ind w:left="4386" w:hanging="180"/>
      </w:pPr>
    </w:lvl>
    <w:lvl w:ilvl="6" w:tplc="040E000F" w:tentative="1">
      <w:start w:val="1"/>
      <w:numFmt w:val="decimal"/>
      <w:lvlText w:val="%7."/>
      <w:lvlJc w:val="left"/>
      <w:pPr>
        <w:ind w:left="5106" w:hanging="360"/>
      </w:pPr>
    </w:lvl>
    <w:lvl w:ilvl="7" w:tplc="040E0019" w:tentative="1">
      <w:start w:val="1"/>
      <w:numFmt w:val="lowerLetter"/>
      <w:lvlText w:val="%8."/>
      <w:lvlJc w:val="left"/>
      <w:pPr>
        <w:ind w:left="5826" w:hanging="360"/>
      </w:pPr>
    </w:lvl>
    <w:lvl w:ilvl="8" w:tplc="040E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6" w15:restartNumberingAfterBreak="0">
    <w:nsid w:val="24A04881"/>
    <w:multiLevelType w:val="multilevel"/>
    <w:tmpl w:val="24D0C564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7" w15:restartNumberingAfterBreak="0">
    <w:nsid w:val="273E2E75"/>
    <w:multiLevelType w:val="hybridMultilevel"/>
    <w:tmpl w:val="6BE6E966"/>
    <w:lvl w:ilvl="0" w:tplc="13A4FF5E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B6D352C"/>
    <w:multiLevelType w:val="multilevel"/>
    <w:tmpl w:val="A85AED94"/>
    <w:lvl w:ilvl="0">
      <w:start w:val="1"/>
      <w:numFmt w:val="decimal"/>
      <w:pStyle w:val="Cmsor1"/>
      <w:suff w:val="space"/>
      <w:lvlText w:val="%1 /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Cmsor2"/>
      <w:lvlText w:val="%1.%2.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2">
      <w:start w:val="1"/>
      <w:numFmt w:val="decimal"/>
      <w:pStyle w:val="Cmsor3"/>
      <w:lvlText w:val="%1.%2.%3."/>
      <w:lvlJc w:val="left"/>
      <w:pPr>
        <w:tabs>
          <w:tab w:val="num" w:pos="1800"/>
        </w:tabs>
        <w:ind w:left="158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08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0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hint="default"/>
      </w:rPr>
    </w:lvl>
  </w:abstractNum>
  <w:abstractNum w:abstractNumId="19" w15:restartNumberingAfterBreak="0">
    <w:nsid w:val="2B842FFA"/>
    <w:multiLevelType w:val="hybridMultilevel"/>
    <w:tmpl w:val="8C24E11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2E37C8F"/>
    <w:multiLevelType w:val="multilevel"/>
    <w:tmpl w:val="8E0A7E1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21" w15:restartNumberingAfterBreak="0">
    <w:nsid w:val="34E27077"/>
    <w:multiLevelType w:val="multilevel"/>
    <w:tmpl w:val="0F36C83A"/>
    <w:lvl w:ilvl="0">
      <w:start w:val="1"/>
      <w:numFmt w:val="decimal"/>
      <w:lvlText w:val="%1."/>
      <w:lvlJc w:val="left"/>
      <w:pPr>
        <w:ind w:left="721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1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1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1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1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1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521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1" w:hanging="2160"/>
      </w:pPr>
      <w:rPr>
        <w:rFonts w:hint="default"/>
      </w:rPr>
    </w:lvl>
  </w:abstractNum>
  <w:abstractNum w:abstractNumId="22" w15:restartNumberingAfterBreak="0">
    <w:nsid w:val="3A1D25F1"/>
    <w:multiLevelType w:val="hybridMultilevel"/>
    <w:tmpl w:val="B634991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C053C19"/>
    <w:multiLevelType w:val="hybridMultilevel"/>
    <w:tmpl w:val="94C4AB9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4AD6E07"/>
    <w:multiLevelType w:val="hybridMultilevel"/>
    <w:tmpl w:val="F726F2E8"/>
    <w:lvl w:ilvl="0" w:tplc="6E16ADA4">
      <w:start w:val="1"/>
      <w:numFmt w:val="decimal"/>
      <w:lvlText w:val="%1."/>
      <w:lvlJc w:val="left"/>
      <w:pPr>
        <w:ind w:left="720" w:hanging="360"/>
      </w:pPr>
      <w:rPr>
        <w:rFonts w:ascii="Tahoma" w:eastAsia="Times New Roman" w:hAnsi="Tahoma" w:cs="Tahoma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6BD15C9"/>
    <w:multiLevelType w:val="hybridMultilevel"/>
    <w:tmpl w:val="083ADA3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8EB2836"/>
    <w:multiLevelType w:val="hybridMultilevel"/>
    <w:tmpl w:val="9362C174"/>
    <w:lvl w:ilvl="0" w:tplc="B8D67B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D12730E"/>
    <w:multiLevelType w:val="hybridMultilevel"/>
    <w:tmpl w:val="9D681932"/>
    <w:lvl w:ilvl="0" w:tplc="69B850DC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DC67541"/>
    <w:multiLevelType w:val="hybridMultilevel"/>
    <w:tmpl w:val="1F6A732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FF77909"/>
    <w:multiLevelType w:val="hybridMultilevel"/>
    <w:tmpl w:val="663CAC9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0ED5B3E"/>
    <w:multiLevelType w:val="hybridMultilevel"/>
    <w:tmpl w:val="F366257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57C3868"/>
    <w:multiLevelType w:val="hybridMultilevel"/>
    <w:tmpl w:val="698A51BE"/>
    <w:lvl w:ilvl="0" w:tplc="45A8D37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 w15:restartNumberingAfterBreak="0">
    <w:nsid w:val="5862702D"/>
    <w:multiLevelType w:val="hybridMultilevel"/>
    <w:tmpl w:val="92D8E9F8"/>
    <w:lvl w:ilvl="0" w:tplc="02BEB18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3173870"/>
    <w:multiLevelType w:val="hybridMultilevel"/>
    <w:tmpl w:val="E86CF4FE"/>
    <w:lvl w:ilvl="0" w:tplc="FBACB5B6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3DA79F1"/>
    <w:multiLevelType w:val="hybridMultilevel"/>
    <w:tmpl w:val="D6B8D8F4"/>
    <w:lvl w:ilvl="0" w:tplc="51D6E85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8A54352"/>
    <w:multiLevelType w:val="hybridMultilevel"/>
    <w:tmpl w:val="FAB49530"/>
    <w:lvl w:ilvl="0" w:tplc="75B88B06">
      <w:start w:val="4"/>
      <w:numFmt w:val="bullet"/>
      <w:lvlText w:val="-"/>
      <w:lvlJc w:val="left"/>
      <w:pPr>
        <w:ind w:left="1080" w:hanging="360"/>
      </w:pPr>
      <w:rPr>
        <w:rFonts w:ascii="Tahoma" w:eastAsia="Times New Roman" w:hAnsi="Tahoma" w:cs="Tahoma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6" w15:restartNumberingAfterBreak="0">
    <w:nsid w:val="73106AE4"/>
    <w:multiLevelType w:val="hybridMultilevel"/>
    <w:tmpl w:val="B01C9A96"/>
    <w:lvl w:ilvl="0" w:tplc="113CB14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7" w15:restartNumberingAfterBreak="0">
    <w:nsid w:val="774E4545"/>
    <w:multiLevelType w:val="hybridMultilevel"/>
    <w:tmpl w:val="785605A8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797A100E"/>
    <w:multiLevelType w:val="hybridMultilevel"/>
    <w:tmpl w:val="41E207C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9DC3D5F"/>
    <w:multiLevelType w:val="hybridMultilevel"/>
    <w:tmpl w:val="4A2CD59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AD3376B"/>
    <w:multiLevelType w:val="hybridMultilevel"/>
    <w:tmpl w:val="0C9ACC9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B8903A2"/>
    <w:multiLevelType w:val="hybridMultilevel"/>
    <w:tmpl w:val="45BA3FD0"/>
    <w:lvl w:ilvl="0" w:tplc="BF86EA82">
      <w:start w:val="5"/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28"/>
  </w:num>
  <w:num w:numId="3">
    <w:abstractNumId w:val="40"/>
  </w:num>
  <w:num w:numId="4">
    <w:abstractNumId w:val="12"/>
  </w:num>
  <w:num w:numId="5">
    <w:abstractNumId w:val="37"/>
  </w:num>
  <w:num w:numId="6">
    <w:abstractNumId w:val="29"/>
  </w:num>
  <w:num w:numId="7">
    <w:abstractNumId w:val="1"/>
  </w:num>
  <w:num w:numId="8">
    <w:abstractNumId w:val="39"/>
  </w:num>
  <w:num w:numId="9">
    <w:abstractNumId w:val="14"/>
  </w:num>
  <w:num w:numId="10">
    <w:abstractNumId w:val="30"/>
  </w:num>
  <w:num w:numId="11">
    <w:abstractNumId w:val="22"/>
  </w:num>
  <w:num w:numId="12">
    <w:abstractNumId w:val="21"/>
  </w:num>
  <w:num w:numId="13">
    <w:abstractNumId w:val="38"/>
  </w:num>
  <w:num w:numId="14">
    <w:abstractNumId w:val="23"/>
  </w:num>
  <w:num w:numId="15">
    <w:abstractNumId w:val="25"/>
  </w:num>
  <w:num w:numId="16">
    <w:abstractNumId w:val="19"/>
  </w:num>
  <w:num w:numId="17">
    <w:abstractNumId w:val="17"/>
  </w:num>
  <w:num w:numId="18">
    <w:abstractNumId w:val="26"/>
  </w:num>
  <w:num w:numId="19">
    <w:abstractNumId w:val="34"/>
  </w:num>
  <w:num w:numId="20">
    <w:abstractNumId w:val="18"/>
  </w:num>
  <w:num w:numId="21">
    <w:abstractNumId w:val="33"/>
  </w:num>
  <w:num w:numId="22">
    <w:abstractNumId w:val="5"/>
  </w:num>
  <w:num w:numId="23">
    <w:abstractNumId w:val="31"/>
  </w:num>
  <w:num w:numId="24">
    <w:abstractNumId w:val="16"/>
  </w:num>
  <w:num w:numId="25">
    <w:abstractNumId w:val="7"/>
  </w:num>
  <w:num w:numId="26">
    <w:abstractNumId w:val="6"/>
  </w:num>
  <w:num w:numId="27">
    <w:abstractNumId w:val="32"/>
  </w:num>
  <w:num w:numId="28">
    <w:abstractNumId w:val="8"/>
  </w:num>
  <w:num w:numId="29">
    <w:abstractNumId w:val="15"/>
  </w:num>
  <w:num w:numId="30">
    <w:abstractNumId w:val="9"/>
  </w:num>
  <w:num w:numId="31">
    <w:abstractNumId w:val="36"/>
  </w:num>
  <w:num w:numId="32">
    <w:abstractNumId w:val="11"/>
  </w:num>
  <w:num w:numId="33">
    <w:abstractNumId w:val="10"/>
  </w:num>
  <w:num w:numId="34">
    <w:abstractNumId w:val="4"/>
  </w:num>
  <w:num w:numId="35">
    <w:abstractNumId w:val="35"/>
  </w:num>
  <w:num w:numId="36">
    <w:abstractNumId w:val="20"/>
  </w:num>
  <w:num w:numId="37">
    <w:abstractNumId w:val="24"/>
  </w:num>
  <w:num w:numId="38">
    <w:abstractNumId w:val="27"/>
  </w:num>
  <w:num w:numId="39">
    <w:abstractNumId w:val="41"/>
  </w:num>
  <w:num w:numId="40">
    <w:abstractNumId w:val="3"/>
  </w:num>
  <w:num w:numId="41">
    <w:abstractNumId w:val="2"/>
  </w:num>
  <w:num w:numId="42">
    <w:abstractNumId w:val="24"/>
  </w:num>
  <w:num w:numId="43">
    <w:abstractNumId w:val="13"/>
  </w:num>
  <w:num w:numId="44">
    <w:abstractNumId w:val="0"/>
  </w:num>
  <w:num w:numId="45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675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4081"/>
    <w:rsid w:val="00005603"/>
    <w:rsid w:val="000115D6"/>
    <w:rsid w:val="0001190D"/>
    <w:rsid w:val="00011F61"/>
    <w:rsid w:val="000123C1"/>
    <w:rsid w:val="00012A3F"/>
    <w:rsid w:val="00017926"/>
    <w:rsid w:val="00020362"/>
    <w:rsid w:val="0002039D"/>
    <w:rsid w:val="00020555"/>
    <w:rsid w:val="00020CE7"/>
    <w:rsid w:val="000211A2"/>
    <w:rsid w:val="0002451C"/>
    <w:rsid w:val="00026625"/>
    <w:rsid w:val="0002678C"/>
    <w:rsid w:val="0002754B"/>
    <w:rsid w:val="00036276"/>
    <w:rsid w:val="00036641"/>
    <w:rsid w:val="00037407"/>
    <w:rsid w:val="000445F8"/>
    <w:rsid w:val="00044E6C"/>
    <w:rsid w:val="000569FD"/>
    <w:rsid w:val="00060738"/>
    <w:rsid w:val="00060B29"/>
    <w:rsid w:val="00061A6B"/>
    <w:rsid w:val="00063D7B"/>
    <w:rsid w:val="000675F3"/>
    <w:rsid w:val="0007086A"/>
    <w:rsid w:val="0007533D"/>
    <w:rsid w:val="00077AC7"/>
    <w:rsid w:val="0008537D"/>
    <w:rsid w:val="00091D0C"/>
    <w:rsid w:val="000975BE"/>
    <w:rsid w:val="000976C2"/>
    <w:rsid w:val="000A1656"/>
    <w:rsid w:val="000A3291"/>
    <w:rsid w:val="000A4E9B"/>
    <w:rsid w:val="000B098F"/>
    <w:rsid w:val="000B10D3"/>
    <w:rsid w:val="000C4147"/>
    <w:rsid w:val="000C648D"/>
    <w:rsid w:val="000D0670"/>
    <w:rsid w:val="000D14B9"/>
    <w:rsid w:val="000D15FB"/>
    <w:rsid w:val="000D259F"/>
    <w:rsid w:val="000E36B5"/>
    <w:rsid w:val="000F2172"/>
    <w:rsid w:val="000F283D"/>
    <w:rsid w:val="000F3158"/>
    <w:rsid w:val="000F33C6"/>
    <w:rsid w:val="000F4C56"/>
    <w:rsid w:val="000F68C7"/>
    <w:rsid w:val="000F7BEB"/>
    <w:rsid w:val="000F7C35"/>
    <w:rsid w:val="001042BB"/>
    <w:rsid w:val="001066BD"/>
    <w:rsid w:val="00107064"/>
    <w:rsid w:val="0011163C"/>
    <w:rsid w:val="001126A3"/>
    <w:rsid w:val="001137EC"/>
    <w:rsid w:val="00113F46"/>
    <w:rsid w:val="001157B8"/>
    <w:rsid w:val="00125C93"/>
    <w:rsid w:val="00126C03"/>
    <w:rsid w:val="00132ED6"/>
    <w:rsid w:val="00140D00"/>
    <w:rsid w:val="00141745"/>
    <w:rsid w:val="00142B9A"/>
    <w:rsid w:val="0014494D"/>
    <w:rsid w:val="001457F5"/>
    <w:rsid w:val="001472D5"/>
    <w:rsid w:val="0015613A"/>
    <w:rsid w:val="001564A7"/>
    <w:rsid w:val="00157989"/>
    <w:rsid w:val="001623EA"/>
    <w:rsid w:val="00163585"/>
    <w:rsid w:val="0017289B"/>
    <w:rsid w:val="00174A3D"/>
    <w:rsid w:val="00176847"/>
    <w:rsid w:val="00177F98"/>
    <w:rsid w:val="001863FA"/>
    <w:rsid w:val="0018664E"/>
    <w:rsid w:val="001869C4"/>
    <w:rsid w:val="00186EE8"/>
    <w:rsid w:val="001904B5"/>
    <w:rsid w:val="001915ED"/>
    <w:rsid w:val="00193DCC"/>
    <w:rsid w:val="0019515B"/>
    <w:rsid w:val="00195461"/>
    <w:rsid w:val="00195A55"/>
    <w:rsid w:val="001960A3"/>
    <w:rsid w:val="001A0F1E"/>
    <w:rsid w:val="001A1D06"/>
    <w:rsid w:val="001A23EF"/>
    <w:rsid w:val="001A61D8"/>
    <w:rsid w:val="001A763C"/>
    <w:rsid w:val="001B0C9D"/>
    <w:rsid w:val="001B1E4E"/>
    <w:rsid w:val="001B574D"/>
    <w:rsid w:val="001C59A5"/>
    <w:rsid w:val="001D09AE"/>
    <w:rsid w:val="001D0B1E"/>
    <w:rsid w:val="001D1267"/>
    <w:rsid w:val="001D2047"/>
    <w:rsid w:val="001D2684"/>
    <w:rsid w:val="001D712C"/>
    <w:rsid w:val="001E135B"/>
    <w:rsid w:val="001E250E"/>
    <w:rsid w:val="001E3DEB"/>
    <w:rsid w:val="001E3ECE"/>
    <w:rsid w:val="001E4B4E"/>
    <w:rsid w:val="001E4B81"/>
    <w:rsid w:val="001E4E74"/>
    <w:rsid w:val="001F1B74"/>
    <w:rsid w:val="001F4D0D"/>
    <w:rsid w:val="00200C38"/>
    <w:rsid w:val="00201D08"/>
    <w:rsid w:val="002031FF"/>
    <w:rsid w:val="002039CA"/>
    <w:rsid w:val="002079F9"/>
    <w:rsid w:val="00210829"/>
    <w:rsid w:val="00214AE1"/>
    <w:rsid w:val="00215ACE"/>
    <w:rsid w:val="00222428"/>
    <w:rsid w:val="00222C96"/>
    <w:rsid w:val="00223AD1"/>
    <w:rsid w:val="00226AE0"/>
    <w:rsid w:val="00227ED0"/>
    <w:rsid w:val="00235C85"/>
    <w:rsid w:val="00243A8D"/>
    <w:rsid w:val="00246A5B"/>
    <w:rsid w:val="00251A76"/>
    <w:rsid w:val="00252A12"/>
    <w:rsid w:val="00255A83"/>
    <w:rsid w:val="0026130A"/>
    <w:rsid w:val="00265361"/>
    <w:rsid w:val="002656B3"/>
    <w:rsid w:val="0027055B"/>
    <w:rsid w:val="0027215E"/>
    <w:rsid w:val="00275543"/>
    <w:rsid w:val="002838F7"/>
    <w:rsid w:val="002866C6"/>
    <w:rsid w:val="00290474"/>
    <w:rsid w:val="00291B37"/>
    <w:rsid w:val="00292121"/>
    <w:rsid w:val="002941F3"/>
    <w:rsid w:val="00297270"/>
    <w:rsid w:val="0029792E"/>
    <w:rsid w:val="002A4F40"/>
    <w:rsid w:val="002A66DC"/>
    <w:rsid w:val="002A6E49"/>
    <w:rsid w:val="002B3143"/>
    <w:rsid w:val="002C2431"/>
    <w:rsid w:val="002C2433"/>
    <w:rsid w:val="002C2DEC"/>
    <w:rsid w:val="002C2F91"/>
    <w:rsid w:val="002C32BD"/>
    <w:rsid w:val="002C3FC7"/>
    <w:rsid w:val="002C7D13"/>
    <w:rsid w:val="002D13DC"/>
    <w:rsid w:val="002D24E9"/>
    <w:rsid w:val="002D31C9"/>
    <w:rsid w:val="002D3268"/>
    <w:rsid w:val="002D78CE"/>
    <w:rsid w:val="002E4155"/>
    <w:rsid w:val="002F355E"/>
    <w:rsid w:val="002F48AA"/>
    <w:rsid w:val="00301A71"/>
    <w:rsid w:val="0030496F"/>
    <w:rsid w:val="00307A2F"/>
    <w:rsid w:val="003138D7"/>
    <w:rsid w:val="00314B18"/>
    <w:rsid w:val="0032106D"/>
    <w:rsid w:val="003239ED"/>
    <w:rsid w:val="00331965"/>
    <w:rsid w:val="0033342B"/>
    <w:rsid w:val="00334E94"/>
    <w:rsid w:val="003376E2"/>
    <w:rsid w:val="0036057E"/>
    <w:rsid w:val="00361F9C"/>
    <w:rsid w:val="00363925"/>
    <w:rsid w:val="003670B2"/>
    <w:rsid w:val="0037178F"/>
    <w:rsid w:val="00371985"/>
    <w:rsid w:val="00372E2B"/>
    <w:rsid w:val="0038090B"/>
    <w:rsid w:val="00382245"/>
    <w:rsid w:val="00382E20"/>
    <w:rsid w:val="00384CC0"/>
    <w:rsid w:val="0039193F"/>
    <w:rsid w:val="003921B7"/>
    <w:rsid w:val="003A7625"/>
    <w:rsid w:val="003B5942"/>
    <w:rsid w:val="003B690B"/>
    <w:rsid w:val="003B70F5"/>
    <w:rsid w:val="003C2E87"/>
    <w:rsid w:val="003C41A3"/>
    <w:rsid w:val="003D1589"/>
    <w:rsid w:val="003D1C90"/>
    <w:rsid w:val="003D262A"/>
    <w:rsid w:val="003D2F7F"/>
    <w:rsid w:val="003D31E7"/>
    <w:rsid w:val="003D3C0D"/>
    <w:rsid w:val="003D4730"/>
    <w:rsid w:val="003D69F2"/>
    <w:rsid w:val="003E6792"/>
    <w:rsid w:val="003F2EAB"/>
    <w:rsid w:val="0040140E"/>
    <w:rsid w:val="0041593F"/>
    <w:rsid w:val="00415AC9"/>
    <w:rsid w:val="00420873"/>
    <w:rsid w:val="00424081"/>
    <w:rsid w:val="004244AC"/>
    <w:rsid w:val="00424F94"/>
    <w:rsid w:val="0042530D"/>
    <w:rsid w:val="00425C9E"/>
    <w:rsid w:val="004303A4"/>
    <w:rsid w:val="004323B1"/>
    <w:rsid w:val="00432CA1"/>
    <w:rsid w:val="00434609"/>
    <w:rsid w:val="004352ED"/>
    <w:rsid w:val="00440A01"/>
    <w:rsid w:val="00447FBB"/>
    <w:rsid w:val="004505C9"/>
    <w:rsid w:val="0045138B"/>
    <w:rsid w:val="0045209D"/>
    <w:rsid w:val="00457CC7"/>
    <w:rsid w:val="00460716"/>
    <w:rsid w:val="00461787"/>
    <w:rsid w:val="00463FD8"/>
    <w:rsid w:val="004720AC"/>
    <w:rsid w:val="004721FD"/>
    <w:rsid w:val="00481A71"/>
    <w:rsid w:val="004830BD"/>
    <w:rsid w:val="004900BA"/>
    <w:rsid w:val="0049211E"/>
    <w:rsid w:val="0049282E"/>
    <w:rsid w:val="00497B62"/>
    <w:rsid w:val="004A2EAD"/>
    <w:rsid w:val="004A5A5C"/>
    <w:rsid w:val="004A6BD6"/>
    <w:rsid w:val="004B2626"/>
    <w:rsid w:val="004B7CD5"/>
    <w:rsid w:val="004C5401"/>
    <w:rsid w:val="004D23A1"/>
    <w:rsid w:val="004D2E17"/>
    <w:rsid w:val="004D6EB2"/>
    <w:rsid w:val="004E31C6"/>
    <w:rsid w:val="004E5731"/>
    <w:rsid w:val="004F070A"/>
    <w:rsid w:val="004F2316"/>
    <w:rsid w:val="004F4F63"/>
    <w:rsid w:val="004F6FFC"/>
    <w:rsid w:val="00504D69"/>
    <w:rsid w:val="00507B9E"/>
    <w:rsid w:val="00512A8B"/>
    <w:rsid w:val="00512E81"/>
    <w:rsid w:val="00517F74"/>
    <w:rsid w:val="00520562"/>
    <w:rsid w:val="00524B0C"/>
    <w:rsid w:val="00530F33"/>
    <w:rsid w:val="005353E2"/>
    <w:rsid w:val="005356C4"/>
    <w:rsid w:val="005362CB"/>
    <w:rsid w:val="005373FE"/>
    <w:rsid w:val="00550D8B"/>
    <w:rsid w:val="00550F2C"/>
    <w:rsid w:val="005571A5"/>
    <w:rsid w:val="00562218"/>
    <w:rsid w:val="00562B33"/>
    <w:rsid w:val="0057283F"/>
    <w:rsid w:val="00574116"/>
    <w:rsid w:val="00574B9D"/>
    <w:rsid w:val="00576A1C"/>
    <w:rsid w:val="00576B0A"/>
    <w:rsid w:val="00581F99"/>
    <w:rsid w:val="00594EFC"/>
    <w:rsid w:val="00596332"/>
    <w:rsid w:val="005968D6"/>
    <w:rsid w:val="005968E8"/>
    <w:rsid w:val="00596F64"/>
    <w:rsid w:val="005A1F88"/>
    <w:rsid w:val="005A31FB"/>
    <w:rsid w:val="005A4B28"/>
    <w:rsid w:val="005A746B"/>
    <w:rsid w:val="005B00A8"/>
    <w:rsid w:val="005B0FDF"/>
    <w:rsid w:val="005B2EBC"/>
    <w:rsid w:val="005B79CE"/>
    <w:rsid w:val="005C37E8"/>
    <w:rsid w:val="005C5EAF"/>
    <w:rsid w:val="005D1703"/>
    <w:rsid w:val="005D291A"/>
    <w:rsid w:val="005D56AF"/>
    <w:rsid w:val="005D6F1F"/>
    <w:rsid w:val="005E149E"/>
    <w:rsid w:val="005E5D07"/>
    <w:rsid w:val="005E72E0"/>
    <w:rsid w:val="005F108B"/>
    <w:rsid w:val="005F15D4"/>
    <w:rsid w:val="005F1C6C"/>
    <w:rsid w:val="005F3273"/>
    <w:rsid w:val="005F57B3"/>
    <w:rsid w:val="00600D80"/>
    <w:rsid w:val="00601EEF"/>
    <w:rsid w:val="00607228"/>
    <w:rsid w:val="00607DBF"/>
    <w:rsid w:val="0061112C"/>
    <w:rsid w:val="006210D9"/>
    <w:rsid w:val="006219D2"/>
    <w:rsid w:val="00622C80"/>
    <w:rsid w:val="00623A52"/>
    <w:rsid w:val="00626C48"/>
    <w:rsid w:val="006351D0"/>
    <w:rsid w:val="00636892"/>
    <w:rsid w:val="00652389"/>
    <w:rsid w:val="006559C5"/>
    <w:rsid w:val="00661526"/>
    <w:rsid w:val="00661D5C"/>
    <w:rsid w:val="006646F8"/>
    <w:rsid w:val="00664946"/>
    <w:rsid w:val="0066549F"/>
    <w:rsid w:val="006709FF"/>
    <w:rsid w:val="00673E81"/>
    <w:rsid w:val="006758E4"/>
    <w:rsid w:val="0067622F"/>
    <w:rsid w:val="00676D5A"/>
    <w:rsid w:val="006807DA"/>
    <w:rsid w:val="00680B05"/>
    <w:rsid w:val="00681579"/>
    <w:rsid w:val="006832AA"/>
    <w:rsid w:val="00685763"/>
    <w:rsid w:val="006859DD"/>
    <w:rsid w:val="0068779E"/>
    <w:rsid w:val="00693BCE"/>
    <w:rsid w:val="006973A6"/>
    <w:rsid w:val="00697DAC"/>
    <w:rsid w:val="006A2B8B"/>
    <w:rsid w:val="006A4075"/>
    <w:rsid w:val="006A4B0C"/>
    <w:rsid w:val="006A55A1"/>
    <w:rsid w:val="006B0262"/>
    <w:rsid w:val="006B3F46"/>
    <w:rsid w:val="006B4AB1"/>
    <w:rsid w:val="006B7A2E"/>
    <w:rsid w:val="006C00B5"/>
    <w:rsid w:val="006C0BFE"/>
    <w:rsid w:val="006C5C79"/>
    <w:rsid w:val="006C757C"/>
    <w:rsid w:val="006D0C6F"/>
    <w:rsid w:val="006E0B36"/>
    <w:rsid w:val="006E60DA"/>
    <w:rsid w:val="006F37DE"/>
    <w:rsid w:val="00701485"/>
    <w:rsid w:val="00703F64"/>
    <w:rsid w:val="007150BC"/>
    <w:rsid w:val="00715F50"/>
    <w:rsid w:val="0071602F"/>
    <w:rsid w:val="00724A36"/>
    <w:rsid w:val="00726E1E"/>
    <w:rsid w:val="00727986"/>
    <w:rsid w:val="007325BB"/>
    <w:rsid w:val="00734734"/>
    <w:rsid w:val="00740B73"/>
    <w:rsid w:val="007436FC"/>
    <w:rsid w:val="00752463"/>
    <w:rsid w:val="00753DA3"/>
    <w:rsid w:val="00754E06"/>
    <w:rsid w:val="00756BFE"/>
    <w:rsid w:val="0076159B"/>
    <w:rsid w:val="00766EC2"/>
    <w:rsid w:val="00771608"/>
    <w:rsid w:val="00771A96"/>
    <w:rsid w:val="007818A4"/>
    <w:rsid w:val="0078430F"/>
    <w:rsid w:val="0078555E"/>
    <w:rsid w:val="00787B46"/>
    <w:rsid w:val="00791105"/>
    <w:rsid w:val="007B64E4"/>
    <w:rsid w:val="007B6D7A"/>
    <w:rsid w:val="007D2FBC"/>
    <w:rsid w:val="007D35A1"/>
    <w:rsid w:val="007D7CE1"/>
    <w:rsid w:val="007E3D0C"/>
    <w:rsid w:val="007E7119"/>
    <w:rsid w:val="007E7FFC"/>
    <w:rsid w:val="007F0FFD"/>
    <w:rsid w:val="007F3960"/>
    <w:rsid w:val="007F3CCB"/>
    <w:rsid w:val="007F68FE"/>
    <w:rsid w:val="007F7D8A"/>
    <w:rsid w:val="008007A3"/>
    <w:rsid w:val="00801F62"/>
    <w:rsid w:val="00805AAB"/>
    <w:rsid w:val="00805D01"/>
    <w:rsid w:val="0080674B"/>
    <w:rsid w:val="00811652"/>
    <w:rsid w:val="0081489D"/>
    <w:rsid w:val="00815B23"/>
    <w:rsid w:val="0081668C"/>
    <w:rsid w:val="00823824"/>
    <w:rsid w:val="0083150D"/>
    <w:rsid w:val="00842822"/>
    <w:rsid w:val="00842C45"/>
    <w:rsid w:val="00843240"/>
    <w:rsid w:val="008456AF"/>
    <w:rsid w:val="00846AAB"/>
    <w:rsid w:val="00852300"/>
    <w:rsid w:val="008607FC"/>
    <w:rsid w:val="00861570"/>
    <w:rsid w:val="00866BF0"/>
    <w:rsid w:val="008706C0"/>
    <w:rsid w:val="008729F0"/>
    <w:rsid w:val="008741FE"/>
    <w:rsid w:val="00877669"/>
    <w:rsid w:val="00883EF8"/>
    <w:rsid w:val="0088428C"/>
    <w:rsid w:val="008901FD"/>
    <w:rsid w:val="008A22B2"/>
    <w:rsid w:val="008A255F"/>
    <w:rsid w:val="008A4A88"/>
    <w:rsid w:val="008A6DD3"/>
    <w:rsid w:val="008A72D5"/>
    <w:rsid w:val="008B148C"/>
    <w:rsid w:val="008B4A13"/>
    <w:rsid w:val="008B654D"/>
    <w:rsid w:val="008C0E10"/>
    <w:rsid w:val="008C7A62"/>
    <w:rsid w:val="008D1DB4"/>
    <w:rsid w:val="008D275A"/>
    <w:rsid w:val="008D4084"/>
    <w:rsid w:val="008D7062"/>
    <w:rsid w:val="008E1436"/>
    <w:rsid w:val="008E1803"/>
    <w:rsid w:val="008E2140"/>
    <w:rsid w:val="008E2B92"/>
    <w:rsid w:val="008E49A3"/>
    <w:rsid w:val="00902BD2"/>
    <w:rsid w:val="009030A6"/>
    <w:rsid w:val="00903C83"/>
    <w:rsid w:val="0090723E"/>
    <w:rsid w:val="0091063F"/>
    <w:rsid w:val="00915823"/>
    <w:rsid w:val="00915F4B"/>
    <w:rsid w:val="00922356"/>
    <w:rsid w:val="00924014"/>
    <w:rsid w:val="00925512"/>
    <w:rsid w:val="00926A40"/>
    <w:rsid w:val="00930F30"/>
    <w:rsid w:val="00930F83"/>
    <w:rsid w:val="0093119A"/>
    <w:rsid w:val="0093145A"/>
    <w:rsid w:val="009345DD"/>
    <w:rsid w:val="0093682B"/>
    <w:rsid w:val="00940C69"/>
    <w:rsid w:val="00942221"/>
    <w:rsid w:val="00943607"/>
    <w:rsid w:val="009447C8"/>
    <w:rsid w:val="009501DC"/>
    <w:rsid w:val="00950B1F"/>
    <w:rsid w:val="00955DD2"/>
    <w:rsid w:val="00956385"/>
    <w:rsid w:val="00961890"/>
    <w:rsid w:val="00962BDD"/>
    <w:rsid w:val="00966D3E"/>
    <w:rsid w:val="00967D60"/>
    <w:rsid w:val="00972953"/>
    <w:rsid w:val="00973C67"/>
    <w:rsid w:val="00985C0F"/>
    <w:rsid w:val="00992D26"/>
    <w:rsid w:val="009941DB"/>
    <w:rsid w:val="00995D7B"/>
    <w:rsid w:val="00997DC2"/>
    <w:rsid w:val="009A0A87"/>
    <w:rsid w:val="009A1BC5"/>
    <w:rsid w:val="009A3485"/>
    <w:rsid w:val="009A44AF"/>
    <w:rsid w:val="009B23C9"/>
    <w:rsid w:val="009B3CC7"/>
    <w:rsid w:val="009B4964"/>
    <w:rsid w:val="009B4BE1"/>
    <w:rsid w:val="009C1BC3"/>
    <w:rsid w:val="009C2C5D"/>
    <w:rsid w:val="009C72A7"/>
    <w:rsid w:val="009D1658"/>
    <w:rsid w:val="009D2950"/>
    <w:rsid w:val="009D62D8"/>
    <w:rsid w:val="009D71F5"/>
    <w:rsid w:val="009E298E"/>
    <w:rsid w:val="009E2E4F"/>
    <w:rsid w:val="009E4122"/>
    <w:rsid w:val="009E530A"/>
    <w:rsid w:val="009E5D19"/>
    <w:rsid w:val="009E69F3"/>
    <w:rsid w:val="009F0CCC"/>
    <w:rsid w:val="009F1CEC"/>
    <w:rsid w:val="009F3E32"/>
    <w:rsid w:val="009F6319"/>
    <w:rsid w:val="009F6B02"/>
    <w:rsid w:val="00A02545"/>
    <w:rsid w:val="00A04432"/>
    <w:rsid w:val="00A04AC4"/>
    <w:rsid w:val="00A05C74"/>
    <w:rsid w:val="00A17FC6"/>
    <w:rsid w:val="00A24A7B"/>
    <w:rsid w:val="00A33A27"/>
    <w:rsid w:val="00A3532E"/>
    <w:rsid w:val="00A40E28"/>
    <w:rsid w:val="00A522FA"/>
    <w:rsid w:val="00A57586"/>
    <w:rsid w:val="00A613C3"/>
    <w:rsid w:val="00A6278A"/>
    <w:rsid w:val="00A70D86"/>
    <w:rsid w:val="00A76594"/>
    <w:rsid w:val="00A77EEA"/>
    <w:rsid w:val="00A80AB0"/>
    <w:rsid w:val="00A80D53"/>
    <w:rsid w:val="00A82AC5"/>
    <w:rsid w:val="00A82EAC"/>
    <w:rsid w:val="00A84542"/>
    <w:rsid w:val="00A8521B"/>
    <w:rsid w:val="00A9178F"/>
    <w:rsid w:val="00A91DCD"/>
    <w:rsid w:val="00A97E77"/>
    <w:rsid w:val="00AA1D57"/>
    <w:rsid w:val="00AA2C8E"/>
    <w:rsid w:val="00AA56BD"/>
    <w:rsid w:val="00AB24DD"/>
    <w:rsid w:val="00AB47FF"/>
    <w:rsid w:val="00AB59B8"/>
    <w:rsid w:val="00AC6567"/>
    <w:rsid w:val="00AC6E77"/>
    <w:rsid w:val="00AD0087"/>
    <w:rsid w:val="00AD2DE5"/>
    <w:rsid w:val="00AD5B90"/>
    <w:rsid w:val="00AD7672"/>
    <w:rsid w:val="00AE0144"/>
    <w:rsid w:val="00AE0F5E"/>
    <w:rsid w:val="00AE324E"/>
    <w:rsid w:val="00AE33FB"/>
    <w:rsid w:val="00AE453B"/>
    <w:rsid w:val="00AE79D7"/>
    <w:rsid w:val="00AF0BD1"/>
    <w:rsid w:val="00AF26E6"/>
    <w:rsid w:val="00AF38B5"/>
    <w:rsid w:val="00AF7C39"/>
    <w:rsid w:val="00B00B3B"/>
    <w:rsid w:val="00B05C31"/>
    <w:rsid w:val="00B102DE"/>
    <w:rsid w:val="00B10810"/>
    <w:rsid w:val="00B10EB3"/>
    <w:rsid w:val="00B125D6"/>
    <w:rsid w:val="00B130AB"/>
    <w:rsid w:val="00B17C88"/>
    <w:rsid w:val="00B2111F"/>
    <w:rsid w:val="00B23901"/>
    <w:rsid w:val="00B24396"/>
    <w:rsid w:val="00B3020A"/>
    <w:rsid w:val="00B33031"/>
    <w:rsid w:val="00B3585D"/>
    <w:rsid w:val="00B37931"/>
    <w:rsid w:val="00B439AD"/>
    <w:rsid w:val="00B43A4A"/>
    <w:rsid w:val="00B469C6"/>
    <w:rsid w:val="00B46FE0"/>
    <w:rsid w:val="00B51A69"/>
    <w:rsid w:val="00B5243A"/>
    <w:rsid w:val="00B55B40"/>
    <w:rsid w:val="00B55EB9"/>
    <w:rsid w:val="00B60301"/>
    <w:rsid w:val="00B720CE"/>
    <w:rsid w:val="00B73373"/>
    <w:rsid w:val="00B7599F"/>
    <w:rsid w:val="00B8100C"/>
    <w:rsid w:val="00B812F0"/>
    <w:rsid w:val="00B81DB3"/>
    <w:rsid w:val="00B82DBA"/>
    <w:rsid w:val="00B83F15"/>
    <w:rsid w:val="00B912B7"/>
    <w:rsid w:val="00B92B86"/>
    <w:rsid w:val="00B94723"/>
    <w:rsid w:val="00B95323"/>
    <w:rsid w:val="00B96D77"/>
    <w:rsid w:val="00BA2CF2"/>
    <w:rsid w:val="00BA5032"/>
    <w:rsid w:val="00BA5641"/>
    <w:rsid w:val="00BB6523"/>
    <w:rsid w:val="00BC0133"/>
    <w:rsid w:val="00BC1C0C"/>
    <w:rsid w:val="00BC3D88"/>
    <w:rsid w:val="00BD1BFF"/>
    <w:rsid w:val="00BD1CB2"/>
    <w:rsid w:val="00BD43E6"/>
    <w:rsid w:val="00BD7159"/>
    <w:rsid w:val="00BE48D0"/>
    <w:rsid w:val="00BE64B0"/>
    <w:rsid w:val="00BF52E5"/>
    <w:rsid w:val="00C01ECF"/>
    <w:rsid w:val="00C0215C"/>
    <w:rsid w:val="00C05E36"/>
    <w:rsid w:val="00C06BF0"/>
    <w:rsid w:val="00C07AD4"/>
    <w:rsid w:val="00C10C33"/>
    <w:rsid w:val="00C139B6"/>
    <w:rsid w:val="00C15E0A"/>
    <w:rsid w:val="00C2111E"/>
    <w:rsid w:val="00C24306"/>
    <w:rsid w:val="00C25E5A"/>
    <w:rsid w:val="00C3307F"/>
    <w:rsid w:val="00C33345"/>
    <w:rsid w:val="00C33CBA"/>
    <w:rsid w:val="00C41523"/>
    <w:rsid w:val="00C41E2E"/>
    <w:rsid w:val="00C44EAC"/>
    <w:rsid w:val="00C45EB8"/>
    <w:rsid w:val="00C50EBB"/>
    <w:rsid w:val="00C52578"/>
    <w:rsid w:val="00C5656F"/>
    <w:rsid w:val="00C63312"/>
    <w:rsid w:val="00C6399F"/>
    <w:rsid w:val="00C67D99"/>
    <w:rsid w:val="00C800F1"/>
    <w:rsid w:val="00C82F38"/>
    <w:rsid w:val="00C86B46"/>
    <w:rsid w:val="00C87C08"/>
    <w:rsid w:val="00C90628"/>
    <w:rsid w:val="00C90A0E"/>
    <w:rsid w:val="00C9513B"/>
    <w:rsid w:val="00CA0F8C"/>
    <w:rsid w:val="00CA1247"/>
    <w:rsid w:val="00CA1E36"/>
    <w:rsid w:val="00CA2D7D"/>
    <w:rsid w:val="00CA388A"/>
    <w:rsid w:val="00CA51E7"/>
    <w:rsid w:val="00CA5F66"/>
    <w:rsid w:val="00CA7853"/>
    <w:rsid w:val="00CB01B2"/>
    <w:rsid w:val="00CB110A"/>
    <w:rsid w:val="00CB35E0"/>
    <w:rsid w:val="00CC0883"/>
    <w:rsid w:val="00CD2C1C"/>
    <w:rsid w:val="00CD566A"/>
    <w:rsid w:val="00CD7F24"/>
    <w:rsid w:val="00CE3B7F"/>
    <w:rsid w:val="00CE3EDA"/>
    <w:rsid w:val="00CE78EC"/>
    <w:rsid w:val="00D00CA8"/>
    <w:rsid w:val="00D01AAB"/>
    <w:rsid w:val="00D06166"/>
    <w:rsid w:val="00D0788A"/>
    <w:rsid w:val="00D109B0"/>
    <w:rsid w:val="00D13EFC"/>
    <w:rsid w:val="00D14D8C"/>
    <w:rsid w:val="00D17141"/>
    <w:rsid w:val="00D171A6"/>
    <w:rsid w:val="00D21966"/>
    <w:rsid w:val="00D220F2"/>
    <w:rsid w:val="00D22F41"/>
    <w:rsid w:val="00D305F0"/>
    <w:rsid w:val="00D31EAD"/>
    <w:rsid w:val="00D44748"/>
    <w:rsid w:val="00D47400"/>
    <w:rsid w:val="00D5130D"/>
    <w:rsid w:val="00D51337"/>
    <w:rsid w:val="00D52F63"/>
    <w:rsid w:val="00D546D2"/>
    <w:rsid w:val="00D574E8"/>
    <w:rsid w:val="00D60129"/>
    <w:rsid w:val="00D61C55"/>
    <w:rsid w:val="00D643F4"/>
    <w:rsid w:val="00D677D6"/>
    <w:rsid w:val="00D71035"/>
    <w:rsid w:val="00D82112"/>
    <w:rsid w:val="00D827F1"/>
    <w:rsid w:val="00D86C4D"/>
    <w:rsid w:val="00D9042B"/>
    <w:rsid w:val="00D92C83"/>
    <w:rsid w:val="00D93CDB"/>
    <w:rsid w:val="00D96572"/>
    <w:rsid w:val="00D97E39"/>
    <w:rsid w:val="00DA20D3"/>
    <w:rsid w:val="00DA32E1"/>
    <w:rsid w:val="00DA6900"/>
    <w:rsid w:val="00DB1B3D"/>
    <w:rsid w:val="00DB2736"/>
    <w:rsid w:val="00DB52B2"/>
    <w:rsid w:val="00DD097B"/>
    <w:rsid w:val="00DD4E29"/>
    <w:rsid w:val="00DE0545"/>
    <w:rsid w:val="00DE1639"/>
    <w:rsid w:val="00DE3288"/>
    <w:rsid w:val="00DF0630"/>
    <w:rsid w:val="00DF07C6"/>
    <w:rsid w:val="00DF1C57"/>
    <w:rsid w:val="00DF5D4E"/>
    <w:rsid w:val="00DF6354"/>
    <w:rsid w:val="00E1340A"/>
    <w:rsid w:val="00E16F5E"/>
    <w:rsid w:val="00E22A5C"/>
    <w:rsid w:val="00E24F6E"/>
    <w:rsid w:val="00E31A94"/>
    <w:rsid w:val="00E34A64"/>
    <w:rsid w:val="00E34E4E"/>
    <w:rsid w:val="00E40CE4"/>
    <w:rsid w:val="00E42C3C"/>
    <w:rsid w:val="00E43F37"/>
    <w:rsid w:val="00E47620"/>
    <w:rsid w:val="00E535D6"/>
    <w:rsid w:val="00E53955"/>
    <w:rsid w:val="00E6336E"/>
    <w:rsid w:val="00E64456"/>
    <w:rsid w:val="00E6582E"/>
    <w:rsid w:val="00E679AA"/>
    <w:rsid w:val="00E7011C"/>
    <w:rsid w:val="00E7122E"/>
    <w:rsid w:val="00E71D74"/>
    <w:rsid w:val="00E72CA2"/>
    <w:rsid w:val="00E812CD"/>
    <w:rsid w:val="00E82FA4"/>
    <w:rsid w:val="00E86A99"/>
    <w:rsid w:val="00E946F2"/>
    <w:rsid w:val="00E94D8C"/>
    <w:rsid w:val="00EA0634"/>
    <w:rsid w:val="00EA3BBE"/>
    <w:rsid w:val="00EB20D3"/>
    <w:rsid w:val="00EB2149"/>
    <w:rsid w:val="00EB3128"/>
    <w:rsid w:val="00EB5EC8"/>
    <w:rsid w:val="00EB6786"/>
    <w:rsid w:val="00EC49E7"/>
    <w:rsid w:val="00ED1D86"/>
    <w:rsid w:val="00ED5155"/>
    <w:rsid w:val="00ED68E9"/>
    <w:rsid w:val="00EE0B15"/>
    <w:rsid w:val="00EE2F61"/>
    <w:rsid w:val="00EE4898"/>
    <w:rsid w:val="00EE5D85"/>
    <w:rsid w:val="00EE6CE9"/>
    <w:rsid w:val="00EE7E7A"/>
    <w:rsid w:val="00EF0C3C"/>
    <w:rsid w:val="00EF7441"/>
    <w:rsid w:val="00EF7AD8"/>
    <w:rsid w:val="00F0451F"/>
    <w:rsid w:val="00F046E5"/>
    <w:rsid w:val="00F059C9"/>
    <w:rsid w:val="00F05AB0"/>
    <w:rsid w:val="00F05CA5"/>
    <w:rsid w:val="00F05EC1"/>
    <w:rsid w:val="00F11075"/>
    <w:rsid w:val="00F11481"/>
    <w:rsid w:val="00F1180A"/>
    <w:rsid w:val="00F159B5"/>
    <w:rsid w:val="00F15CB6"/>
    <w:rsid w:val="00F208EE"/>
    <w:rsid w:val="00F23E56"/>
    <w:rsid w:val="00F321BF"/>
    <w:rsid w:val="00F33CAE"/>
    <w:rsid w:val="00F432BA"/>
    <w:rsid w:val="00F45104"/>
    <w:rsid w:val="00F468E2"/>
    <w:rsid w:val="00F46B6C"/>
    <w:rsid w:val="00F6292F"/>
    <w:rsid w:val="00F62E4B"/>
    <w:rsid w:val="00F65E9B"/>
    <w:rsid w:val="00F7074E"/>
    <w:rsid w:val="00F712FC"/>
    <w:rsid w:val="00F742D1"/>
    <w:rsid w:val="00F7468E"/>
    <w:rsid w:val="00F74A1A"/>
    <w:rsid w:val="00F75F3D"/>
    <w:rsid w:val="00F77BF5"/>
    <w:rsid w:val="00F93CB9"/>
    <w:rsid w:val="00F96784"/>
    <w:rsid w:val="00F96CE6"/>
    <w:rsid w:val="00F97C91"/>
    <w:rsid w:val="00FA1298"/>
    <w:rsid w:val="00FA5FB3"/>
    <w:rsid w:val="00FB084F"/>
    <w:rsid w:val="00FB74A3"/>
    <w:rsid w:val="00FC1006"/>
    <w:rsid w:val="00FC2FD3"/>
    <w:rsid w:val="00FC71F7"/>
    <w:rsid w:val="00FD09C0"/>
    <w:rsid w:val="00FD22AF"/>
    <w:rsid w:val="00FD3C37"/>
    <w:rsid w:val="00FD4746"/>
    <w:rsid w:val="00FD78A6"/>
    <w:rsid w:val="00FE061F"/>
    <w:rsid w:val="00FE1D8A"/>
    <w:rsid w:val="00FE62DA"/>
    <w:rsid w:val="00FE6D71"/>
    <w:rsid w:val="00FF196F"/>
    <w:rsid w:val="00FF5D30"/>
    <w:rsid w:val="00FF6B7F"/>
    <w:rsid w:val="00FF6B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7585"/>
    <o:shapelayout v:ext="edit">
      <o:idmap v:ext="edit" data="1"/>
    </o:shapelayout>
  </w:shapeDefaults>
  <w:decimalSymbol w:val=","/>
  <w:listSeparator w:val=";"/>
  <w14:docId w14:val="24B83CEC"/>
  <w15:docId w15:val="{4800B54E-16A0-47E4-9ACC-AFE7A8DF3D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FE62DA"/>
    <w:rPr>
      <w:rFonts w:ascii="Times New Roman" w:eastAsia="Times New Roman" w:hAnsi="Times New Roman"/>
      <w:sz w:val="24"/>
      <w:szCs w:val="24"/>
    </w:rPr>
  </w:style>
  <w:style w:type="paragraph" w:styleId="Cmsor1">
    <w:name w:val="heading 1"/>
    <w:basedOn w:val="Norml"/>
    <w:next w:val="Norml"/>
    <w:link w:val="Cmsor1Char"/>
    <w:qFormat/>
    <w:rsid w:val="001623EA"/>
    <w:pPr>
      <w:keepNext/>
      <w:numPr>
        <w:numId w:val="20"/>
      </w:numPr>
      <w:jc w:val="both"/>
      <w:outlineLvl w:val="0"/>
    </w:pPr>
    <w:rPr>
      <w:rFonts w:ascii="Arial Narrow" w:hAnsi="Arial Narrow"/>
      <w:b/>
      <w:sz w:val="26"/>
      <w:szCs w:val="20"/>
    </w:rPr>
  </w:style>
  <w:style w:type="paragraph" w:styleId="Cmsor2">
    <w:name w:val="heading 2"/>
    <w:basedOn w:val="Norml"/>
    <w:next w:val="Norml"/>
    <w:link w:val="Cmsor2Char"/>
    <w:qFormat/>
    <w:rsid w:val="001623EA"/>
    <w:pPr>
      <w:keepNext/>
      <w:numPr>
        <w:ilvl w:val="1"/>
        <w:numId w:val="20"/>
      </w:numPr>
      <w:jc w:val="both"/>
      <w:outlineLvl w:val="1"/>
    </w:pPr>
    <w:rPr>
      <w:rFonts w:ascii="Arial Narrow" w:hAnsi="Arial Narrow"/>
      <w:i/>
    </w:rPr>
  </w:style>
  <w:style w:type="paragraph" w:styleId="Cmsor3">
    <w:name w:val="heading 3"/>
    <w:basedOn w:val="Norml"/>
    <w:next w:val="Norml"/>
    <w:link w:val="Cmsor3Char"/>
    <w:qFormat/>
    <w:rsid w:val="001623EA"/>
    <w:pPr>
      <w:keepNext/>
      <w:numPr>
        <w:ilvl w:val="2"/>
        <w:numId w:val="20"/>
      </w:numPr>
      <w:jc w:val="both"/>
      <w:outlineLvl w:val="2"/>
    </w:pPr>
    <w:rPr>
      <w:rFonts w:ascii="Arial Narrow" w:hAnsi="Arial Narrow"/>
      <w:b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157989"/>
    <w:pPr>
      <w:ind w:left="708"/>
    </w:pPr>
  </w:style>
  <w:style w:type="paragraph" w:styleId="lfej">
    <w:name w:val="header"/>
    <w:basedOn w:val="Norml"/>
    <w:link w:val="lfejChar"/>
    <w:uiPriority w:val="99"/>
    <w:unhideWhenUsed/>
    <w:rsid w:val="00157989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lfejChar">
    <w:name w:val="Élőfej Char"/>
    <w:link w:val="lfej"/>
    <w:uiPriority w:val="99"/>
    <w:rsid w:val="00157989"/>
    <w:rPr>
      <w:rFonts w:ascii="Times New Roman" w:eastAsia="Times New Roman" w:hAnsi="Times New Roman"/>
      <w:sz w:val="24"/>
      <w:szCs w:val="24"/>
    </w:rPr>
  </w:style>
  <w:style w:type="paragraph" w:styleId="llb">
    <w:name w:val="footer"/>
    <w:basedOn w:val="Norml"/>
    <w:link w:val="llbChar"/>
    <w:uiPriority w:val="99"/>
    <w:unhideWhenUsed/>
    <w:rsid w:val="00157989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llbChar">
    <w:name w:val="Élőláb Char"/>
    <w:link w:val="llb"/>
    <w:uiPriority w:val="99"/>
    <w:rsid w:val="00157989"/>
    <w:rPr>
      <w:rFonts w:ascii="Times New Roman" w:eastAsia="Times New Roman" w:hAnsi="Times New Roman"/>
      <w:sz w:val="24"/>
      <w:szCs w:val="24"/>
    </w:rPr>
  </w:style>
  <w:style w:type="table" w:styleId="Rcsostblzat">
    <w:name w:val="Table Grid"/>
    <w:basedOn w:val="Normltblzat"/>
    <w:uiPriority w:val="59"/>
    <w:rsid w:val="000362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incstrkz">
    <w:name w:val="No Spacing"/>
    <w:uiPriority w:val="1"/>
    <w:qFormat/>
    <w:rsid w:val="000D15FB"/>
    <w:rPr>
      <w:sz w:val="22"/>
      <w:szCs w:val="22"/>
      <w:lang w:eastAsia="en-US"/>
    </w:rPr>
  </w:style>
  <w:style w:type="character" w:customStyle="1" w:styleId="apple-converted-space">
    <w:name w:val="apple-converted-space"/>
    <w:basedOn w:val="Bekezdsalapbettpusa"/>
    <w:rsid w:val="00290474"/>
  </w:style>
  <w:style w:type="character" w:customStyle="1" w:styleId="Cmsor1Char">
    <w:name w:val="Címsor 1 Char"/>
    <w:link w:val="Cmsor1"/>
    <w:rsid w:val="001623EA"/>
    <w:rPr>
      <w:rFonts w:ascii="Arial Narrow" w:eastAsia="Times New Roman" w:hAnsi="Arial Narrow"/>
      <w:b/>
      <w:sz w:val="26"/>
    </w:rPr>
  </w:style>
  <w:style w:type="character" w:customStyle="1" w:styleId="Cmsor2Char">
    <w:name w:val="Címsor 2 Char"/>
    <w:link w:val="Cmsor2"/>
    <w:rsid w:val="001623EA"/>
    <w:rPr>
      <w:rFonts w:ascii="Arial Narrow" w:eastAsia="Times New Roman" w:hAnsi="Arial Narrow"/>
      <w:i/>
      <w:sz w:val="24"/>
      <w:szCs w:val="24"/>
    </w:rPr>
  </w:style>
  <w:style w:type="character" w:customStyle="1" w:styleId="Cmsor3Char">
    <w:name w:val="Címsor 3 Char"/>
    <w:link w:val="Cmsor3"/>
    <w:rsid w:val="001623EA"/>
    <w:rPr>
      <w:rFonts w:ascii="Arial Narrow" w:eastAsia="Times New Roman" w:hAnsi="Arial Narrow"/>
      <w:b/>
      <w:sz w:val="24"/>
      <w:szCs w:val="24"/>
    </w:rPr>
  </w:style>
  <w:style w:type="paragraph" w:styleId="Lbjegyzetszveg">
    <w:name w:val="footnote text"/>
    <w:basedOn w:val="Norml"/>
    <w:link w:val="LbjegyzetszvegChar"/>
    <w:unhideWhenUsed/>
    <w:rsid w:val="001623EA"/>
    <w:rPr>
      <w:sz w:val="20"/>
      <w:szCs w:val="20"/>
    </w:rPr>
  </w:style>
  <w:style w:type="character" w:customStyle="1" w:styleId="LbjegyzetszvegChar">
    <w:name w:val="Lábjegyzetszöveg Char"/>
    <w:link w:val="Lbjegyzetszveg"/>
    <w:rsid w:val="001623EA"/>
    <w:rPr>
      <w:rFonts w:ascii="Times New Roman" w:eastAsia="Times New Roman" w:hAnsi="Times New Roman"/>
    </w:rPr>
  </w:style>
  <w:style w:type="character" w:styleId="Lbjegyzet-hivatkozs">
    <w:name w:val="footnote reference"/>
    <w:unhideWhenUsed/>
    <w:rsid w:val="001623EA"/>
    <w:rPr>
      <w:vertAlign w:val="superscript"/>
    </w:rPr>
  </w:style>
  <w:style w:type="paragraph" w:styleId="Kpalrs">
    <w:name w:val="caption"/>
    <w:basedOn w:val="Norml"/>
    <w:next w:val="Norml"/>
    <w:qFormat/>
    <w:rsid w:val="00B102DE"/>
    <w:rPr>
      <w:b/>
      <w:bCs/>
      <w:sz w:val="20"/>
      <w:szCs w:val="20"/>
    </w:rPr>
  </w:style>
  <w:style w:type="paragraph" w:styleId="Cm">
    <w:name w:val="Title"/>
    <w:basedOn w:val="Norml"/>
    <w:link w:val="CmChar"/>
    <w:qFormat/>
    <w:rsid w:val="00B102DE"/>
    <w:pPr>
      <w:spacing w:before="240" w:after="60"/>
      <w:jc w:val="center"/>
      <w:outlineLvl w:val="0"/>
    </w:pPr>
    <w:rPr>
      <w:rFonts w:ascii="Arial" w:hAnsi="Arial" w:cs="Arial"/>
      <w:b/>
      <w:bCs/>
      <w:kern w:val="28"/>
      <w:sz w:val="32"/>
      <w:szCs w:val="32"/>
    </w:rPr>
  </w:style>
  <w:style w:type="character" w:customStyle="1" w:styleId="CmChar">
    <w:name w:val="Cím Char"/>
    <w:link w:val="Cm"/>
    <w:rsid w:val="00B102DE"/>
    <w:rPr>
      <w:rFonts w:ascii="Arial" w:eastAsia="Times New Roman" w:hAnsi="Arial" w:cs="Arial"/>
      <w:b/>
      <w:bCs/>
      <w:kern w:val="28"/>
      <w:sz w:val="32"/>
      <w:szCs w:val="32"/>
    </w:rPr>
  </w:style>
  <w:style w:type="paragraph" w:customStyle="1" w:styleId="MELLKLET">
    <w:name w:val="MELLÉKLET"/>
    <w:basedOn w:val="Norml"/>
    <w:link w:val="MELLKLETChar"/>
    <w:qFormat/>
    <w:rsid w:val="00B102DE"/>
    <w:pPr>
      <w:jc w:val="center"/>
    </w:pPr>
    <w:rPr>
      <w:b/>
      <w:sz w:val="20"/>
      <w:szCs w:val="20"/>
    </w:rPr>
  </w:style>
  <w:style w:type="character" w:customStyle="1" w:styleId="MELLKLETChar">
    <w:name w:val="MELLÉKLET Char"/>
    <w:link w:val="MELLKLET"/>
    <w:rsid w:val="00B102DE"/>
    <w:rPr>
      <w:rFonts w:ascii="Times New Roman" w:eastAsia="Times New Roman" w:hAnsi="Times New Roman"/>
      <w:b/>
    </w:rPr>
  </w:style>
  <w:style w:type="paragraph" w:customStyle="1" w:styleId="Szvegtrzs21">
    <w:name w:val="Szövegtörzs 21"/>
    <w:basedOn w:val="Norml"/>
    <w:rsid w:val="00AD5B90"/>
    <w:pPr>
      <w:tabs>
        <w:tab w:val="left" w:pos="-720"/>
      </w:tabs>
      <w:spacing w:line="480" w:lineRule="auto"/>
      <w:ind w:left="720"/>
    </w:pPr>
    <w:rPr>
      <w:rFonts w:ascii="Arial" w:hAnsi="Arial"/>
      <w:spacing w:val="-3"/>
      <w:szCs w:val="20"/>
    </w:rPr>
  </w:style>
  <w:style w:type="paragraph" w:customStyle="1" w:styleId="Szvegtrzsbehzssal31">
    <w:name w:val="Szövegtörzs behúzással 31"/>
    <w:basedOn w:val="Norml"/>
    <w:rsid w:val="00AD5B90"/>
    <w:pPr>
      <w:tabs>
        <w:tab w:val="left" w:pos="-720"/>
      </w:tabs>
      <w:spacing w:line="360" w:lineRule="auto"/>
      <w:ind w:left="720"/>
    </w:pPr>
    <w:rPr>
      <w:rFonts w:ascii="Arial" w:hAnsi="Arial"/>
      <w:spacing w:val="-3"/>
      <w:sz w:val="22"/>
      <w:szCs w:val="20"/>
    </w:rPr>
  </w:style>
  <w:style w:type="paragraph" w:styleId="Szvegtrzs">
    <w:name w:val="Body Text"/>
    <w:basedOn w:val="Norml"/>
    <w:link w:val="SzvegtrzsChar"/>
    <w:rsid w:val="00A40E28"/>
    <w:pPr>
      <w:tabs>
        <w:tab w:val="right" w:pos="6840"/>
      </w:tabs>
      <w:spacing w:before="120"/>
      <w:jc w:val="both"/>
      <w:outlineLvl w:val="0"/>
    </w:pPr>
    <w:rPr>
      <w:rFonts w:ascii="Arial Narrow" w:hAnsi="Arial Narrow" w:cs="Arial"/>
      <w:szCs w:val="22"/>
    </w:rPr>
  </w:style>
  <w:style w:type="character" w:customStyle="1" w:styleId="SzvegtrzsChar">
    <w:name w:val="Szövegtörzs Char"/>
    <w:link w:val="Szvegtrzs"/>
    <w:rsid w:val="00A40E28"/>
    <w:rPr>
      <w:rFonts w:ascii="Arial Narrow" w:eastAsia="Times New Roman" w:hAnsi="Arial Narrow" w:cs="Arial"/>
      <w:sz w:val="24"/>
      <w:szCs w:val="22"/>
    </w:rPr>
  </w:style>
  <w:style w:type="character" w:styleId="Kiemels">
    <w:name w:val="Emphasis"/>
    <w:uiPriority w:val="20"/>
    <w:qFormat/>
    <w:rsid w:val="00967D60"/>
    <w:rPr>
      <w:i/>
      <w:iCs/>
    </w:rPr>
  </w:style>
  <w:style w:type="character" w:styleId="Kiemels2">
    <w:name w:val="Strong"/>
    <w:uiPriority w:val="22"/>
    <w:qFormat/>
    <w:rsid w:val="00967D60"/>
    <w:rPr>
      <w:b/>
      <w:bCs/>
    </w:rPr>
  </w:style>
  <w:style w:type="character" w:styleId="Jegyzethivatkozs">
    <w:name w:val="annotation reference"/>
    <w:uiPriority w:val="99"/>
    <w:semiHidden/>
    <w:unhideWhenUsed/>
    <w:rsid w:val="00EB20D3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EB20D3"/>
    <w:rPr>
      <w:sz w:val="20"/>
      <w:szCs w:val="20"/>
    </w:rPr>
  </w:style>
  <w:style w:type="character" w:customStyle="1" w:styleId="JegyzetszvegChar">
    <w:name w:val="Jegyzetszöveg Char"/>
    <w:link w:val="Jegyzetszveg"/>
    <w:uiPriority w:val="99"/>
    <w:rsid w:val="00EB20D3"/>
    <w:rPr>
      <w:rFonts w:ascii="Times New Roman" w:eastAsia="Times New Roman" w:hAnsi="Times New Roman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EB20D3"/>
    <w:rPr>
      <w:b/>
      <w:bCs/>
    </w:rPr>
  </w:style>
  <w:style w:type="character" w:customStyle="1" w:styleId="MegjegyzstrgyaChar">
    <w:name w:val="Megjegyzés tárgya Char"/>
    <w:link w:val="Megjegyzstrgya"/>
    <w:uiPriority w:val="99"/>
    <w:semiHidden/>
    <w:rsid w:val="00EB20D3"/>
    <w:rPr>
      <w:rFonts w:ascii="Times New Roman" w:eastAsia="Times New Roman" w:hAnsi="Times New Roman"/>
      <w:b/>
      <w:bCs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B20D3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uiPriority w:val="99"/>
    <w:semiHidden/>
    <w:rsid w:val="00EB20D3"/>
    <w:rPr>
      <w:rFonts w:ascii="Tahoma" w:eastAsia="Times New Roman" w:hAnsi="Tahoma" w:cs="Tahoma"/>
      <w:sz w:val="16"/>
      <w:szCs w:val="16"/>
    </w:rPr>
  </w:style>
  <w:style w:type="paragraph" w:styleId="Vltozat">
    <w:name w:val="Revision"/>
    <w:hidden/>
    <w:uiPriority w:val="99"/>
    <w:semiHidden/>
    <w:rsid w:val="00DB52B2"/>
    <w:rPr>
      <w:rFonts w:ascii="Times New Roman" w:eastAsia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9617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3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3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311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5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72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437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77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694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22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96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42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78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90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B7207CA8C4F7E4C9711A2E5EFA27511" ma:contentTypeVersion="18" ma:contentTypeDescription="Create a new document." ma:contentTypeScope="" ma:versionID="d33e12186c6756adc948157a0196290d">
  <xsd:schema xmlns:xsd="http://www.w3.org/2001/XMLSchema" xmlns:xs="http://www.w3.org/2001/XMLSchema" xmlns:p="http://schemas.microsoft.com/office/2006/metadata/properties" xmlns:ns2="c9feec38-eed8-41c0-924c-4db6c2b1e2e4" xmlns:ns3="08bc9e54-cb97-4ef0-a660-2822d81f1496" targetNamespace="http://schemas.microsoft.com/office/2006/metadata/properties" ma:root="true" ma:fieldsID="90b1054eea2b6db2ae168b8a3edc21c0" ns2:_="" ns3:_="">
    <xsd:import namespace="c9feec38-eed8-41c0-924c-4db6c2b1e2e4"/>
    <xsd:import namespace="08bc9e54-cb97-4ef0-a660-2822d81f1496"/>
    <xsd:element name="properties">
      <xsd:complexType>
        <xsd:sequence>
          <xsd:element name="documentManagement">
            <xsd:complexType>
              <xsd:all>
                <xsd:element ref="ns2:MigrationWizId" minOccurs="0"/>
                <xsd:element ref="ns2:MigrationWizIdPermissions" minOccurs="0"/>
                <xsd:element ref="ns2:MigrationWizIdPermissionLevels" minOccurs="0"/>
                <xsd:element ref="ns2:MigrationWizIdDocumentLibraryPermissions" minOccurs="0"/>
                <xsd:element ref="ns2:MigrationWizIdSecurityGroups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feec38-eed8-41c0-924c-4db6c2b1e2e4" elementFormDefault="qualified">
    <xsd:import namespace="http://schemas.microsoft.com/office/2006/documentManagement/types"/>
    <xsd:import namespace="http://schemas.microsoft.com/office/infopath/2007/PartnerControls"/>
    <xsd:element name="MigrationWizId" ma:index="8" nillable="true" ma:displayName="MigrationWizId" ma:internalName="MigrationWizId">
      <xsd:simpleType>
        <xsd:restriction base="dms:Text"/>
      </xsd:simpleType>
    </xsd:element>
    <xsd:element name="MigrationWizIdPermissions" ma:index="9" nillable="true" ma:displayName="MigrationWizIdPermissions" ma:internalName="MigrationWizIdPermissions">
      <xsd:simpleType>
        <xsd:restriction base="dms:Text"/>
      </xsd:simpleType>
    </xsd:element>
    <xsd:element name="MigrationWizIdPermissionLevels" ma:index="10" nillable="true" ma:displayName="MigrationWizIdPermissionLevels" ma:internalName="MigrationWizIdPermissionLevels">
      <xsd:simpleType>
        <xsd:restriction base="dms:Text"/>
      </xsd:simpleType>
    </xsd:element>
    <xsd:element name="MigrationWizIdDocumentLibraryPermissions" ma:index="11" nillable="true" ma:displayName="MigrationWizIdDocumentLibraryPermissions" ma:internalName="MigrationWizIdDocumentLibraryPermissions">
      <xsd:simpleType>
        <xsd:restriction base="dms:Text"/>
      </xsd:simpleType>
    </xsd:element>
    <xsd:element name="MigrationWizIdSecurityGroups" ma:index="12" nillable="true" ma:displayName="MigrationWizIdSecurityGroups" ma:internalName="MigrationWizIdSecurityGroups">
      <xsd:simpleType>
        <xsd:restriction base="dms:Text"/>
      </xsd:simpleType>
    </xsd:element>
    <xsd:element name="MediaServiceMetadata" ma:index="13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8bc9e54-cb97-4ef0-a660-2822d81f1496" elementFormDefault="qualified">
    <xsd:import namespace="http://schemas.microsoft.com/office/2006/documentManagement/types"/>
    <xsd:import namespace="http://schemas.microsoft.com/office/infopath/2007/PartnerControls"/>
    <xsd:element name="SharedWithUsers" ma:index="2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igrationWizIdPermissions xmlns="c9feec38-eed8-41c0-924c-4db6c2b1e2e4" xsi:nil="true"/>
    <MigrationWizIdSecurityGroups xmlns="c9feec38-eed8-41c0-924c-4db6c2b1e2e4" xsi:nil="true"/>
    <MigrationWizIdPermissionLevels xmlns="c9feec38-eed8-41c0-924c-4db6c2b1e2e4" xsi:nil="true"/>
    <MigrationWizIdDocumentLibraryPermissions xmlns="c9feec38-eed8-41c0-924c-4db6c2b1e2e4" xsi:nil="true"/>
    <MigrationWizId xmlns="c9feec38-eed8-41c0-924c-4db6c2b1e2e4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EE9B296-13B7-41B7-B3B7-5F8DD8EC0FE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E8056FA-77BD-45E9-9F03-B41F4C82F3C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9feec38-eed8-41c0-924c-4db6c2b1e2e4"/>
    <ds:schemaRef ds:uri="08bc9e54-cb97-4ef0-a660-2822d81f149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E61881E-D711-4E9D-90E6-3AF665436331}">
  <ds:schemaRefs>
    <ds:schemaRef ds:uri="http://schemas.microsoft.com/office/2006/metadata/properties"/>
    <ds:schemaRef ds:uri="http://schemas.microsoft.com/office/infopath/2007/PartnerControls"/>
    <ds:schemaRef ds:uri="c9feec38-eed8-41c0-924c-4db6c2b1e2e4"/>
  </ds:schemaRefs>
</ds:datastoreItem>
</file>

<file path=customXml/itemProps4.xml><?xml version="1.0" encoding="utf-8"?>
<ds:datastoreItem xmlns:ds="http://schemas.openxmlformats.org/officeDocument/2006/customXml" ds:itemID="{6D875537-0DB6-4E78-B71B-C1244ABBC1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403</TotalTime>
  <Pages>8</Pages>
  <Words>2142</Words>
  <Characters>14784</Characters>
  <Application>Microsoft Office Word</Application>
  <DocSecurity>0</DocSecurity>
  <Lines>123</Lines>
  <Paragraphs>33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16893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Dancs Dr. Judit</dc:creator>
  <cp:lastModifiedBy>Dr. Lohonyai Bernadett</cp:lastModifiedBy>
  <cp:revision>74</cp:revision>
  <cp:lastPrinted>2017-02-28T10:01:00Z</cp:lastPrinted>
  <dcterms:created xsi:type="dcterms:W3CDTF">2023-01-13T06:39:00Z</dcterms:created>
  <dcterms:modified xsi:type="dcterms:W3CDTF">2024-09-11T13:39:00Z</dcterms:modified>
</cp:coreProperties>
</file>