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0BE97" w14:textId="77777777" w:rsidR="009A1D11" w:rsidRPr="009A1D11" w:rsidRDefault="009A1D11" w:rsidP="009A1D11">
      <w:pPr>
        <w:spacing w:after="0" w:line="240" w:lineRule="auto"/>
        <w:rPr>
          <w:rFonts w:ascii="Tahoma" w:eastAsia="Times New Roman" w:hAnsi="Tahoma" w:cs="Tahoma"/>
          <w:b/>
          <w:kern w:val="0"/>
          <w:sz w:val="24"/>
          <w:szCs w:val="24"/>
          <w:lang w:eastAsia="hu-HU"/>
          <w14:ligatures w14:val="none"/>
        </w:rPr>
      </w:pPr>
    </w:p>
    <w:p w14:paraId="35CC7DB3" w14:textId="77777777" w:rsidR="009A1D11" w:rsidRPr="009A1D11" w:rsidRDefault="009A1D11" w:rsidP="009A1D11">
      <w:pPr>
        <w:keepNext/>
        <w:spacing w:after="0" w:line="240" w:lineRule="auto"/>
        <w:jc w:val="center"/>
        <w:outlineLvl w:val="0"/>
        <w:rPr>
          <w:rFonts w:ascii="Tahoma" w:eastAsia="Times New Roman" w:hAnsi="Tahoma" w:cs="Tahoma"/>
          <w:b/>
          <w:noProof/>
          <w:kern w:val="0"/>
          <w:sz w:val="24"/>
          <w:szCs w:val="24"/>
          <w:lang w:eastAsia="hu-HU"/>
          <w14:ligatures w14:val="none"/>
        </w:rPr>
      </w:pPr>
    </w:p>
    <w:p w14:paraId="00FF0383" w14:textId="77777777" w:rsidR="009A1D11" w:rsidRPr="009A1D11" w:rsidRDefault="009A1D11" w:rsidP="009A1D11">
      <w:pPr>
        <w:spacing w:after="0" w:line="240" w:lineRule="auto"/>
        <w:rPr>
          <w:rFonts w:ascii="Times New Roman" w:eastAsia="Times New Roman" w:hAnsi="Times New Roman" w:cs="Times New Roman"/>
          <w:kern w:val="0"/>
          <w:sz w:val="24"/>
          <w:szCs w:val="24"/>
          <w:lang w:eastAsia="hu-HU"/>
          <w14:ligatures w14:val="none"/>
        </w:rPr>
      </w:pPr>
    </w:p>
    <w:p w14:paraId="52367701" w14:textId="77777777" w:rsidR="009A1D11" w:rsidRPr="009A1D11" w:rsidRDefault="009A1D11" w:rsidP="009A1D11">
      <w:pPr>
        <w:spacing w:after="0" w:line="240" w:lineRule="auto"/>
        <w:rPr>
          <w:rFonts w:ascii="Tahoma" w:eastAsia="Times New Roman" w:hAnsi="Tahoma" w:cs="Tahoma"/>
          <w:kern w:val="0"/>
          <w:sz w:val="24"/>
          <w:szCs w:val="24"/>
          <w:lang w:eastAsia="hu-HU"/>
          <w14:ligatures w14:val="none"/>
        </w:rPr>
      </w:pPr>
    </w:p>
    <w:p w14:paraId="0E8046F8" w14:textId="77777777" w:rsidR="009A1D11" w:rsidRPr="009A1D11" w:rsidRDefault="009A1D11" w:rsidP="009A1D11">
      <w:pPr>
        <w:keepNext/>
        <w:spacing w:after="0" w:line="240" w:lineRule="auto"/>
        <w:jc w:val="center"/>
        <w:outlineLvl w:val="0"/>
        <w:rPr>
          <w:rFonts w:ascii="Tahoma" w:eastAsia="Times New Roman" w:hAnsi="Tahoma" w:cs="Tahoma"/>
          <w:b/>
          <w:noProof/>
          <w:kern w:val="0"/>
          <w:sz w:val="28"/>
          <w:szCs w:val="28"/>
          <w:lang w:eastAsia="hu-HU"/>
          <w14:ligatures w14:val="none"/>
        </w:rPr>
      </w:pPr>
      <w:r w:rsidRPr="009A1D11">
        <w:rPr>
          <w:rFonts w:ascii="Tahoma" w:eastAsia="Times New Roman" w:hAnsi="Tahoma" w:cs="Tahoma"/>
          <w:b/>
          <w:noProof/>
          <w:kern w:val="0"/>
          <w:sz w:val="28"/>
          <w:szCs w:val="28"/>
          <w:lang w:eastAsia="hu-HU"/>
          <w14:ligatures w14:val="none"/>
        </w:rPr>
        <w:t>ELŐTERJESZTÉS</w:t>
      </w:r>
    </w:p>
    <w:p w14:paraId="6A2F62B8" w14:textId="77777777" w:rsidR="009A1D11" w:rsidRPr="00E81FF2" w:rsidRDefault="009A1D11" w:rsidP="009A1D11">
      <w:pPr>
        <w:spacing w:after="0" w:line="240" w:lineRule="auto"/>
        <w:jc w:val="center"/>
        <w:rPr>
          <w:rFonts w:ascii="Tahoma" w:eastAsia="Times New Roman" w:hAnsi="Tahoma" w:cs="Tahoma"/>
          <w:b/>
          <w:noProof/>
          <w:kern w:val="0"/>
          <w:sz w:val="28"/>
          <w:szCs w:val="28"/>
          <w:lang w:eastAsia="hu-HU"/>
          <w14:ligatures w14:val="none"/>
        </w:rPr>
      </w:pPr>
      <w:r w:rsidRPr="009A1D11">
        <w:rPr>
          <w:rFonts w:ascii="Tahoma" w:eastAsia="Times New Roman" w:hAnsi="Tahoma" w:cs="Tahoma"/>
          <w:b/>
          <w:noProof/>
          <w:kern w:val="0"/>
          <w:sz w:val="28"/>
          <w:szCs w:val="28"/>
          <w:lang w:eastAsia="hu-HU"/>
          <w14:ligatures w14:val="none"/>
        </w:rPr>
        <w:t xml:space="preserve">Veszprém </w:t>
      </w:r>
      <w:r w:rsidRPr="00E81FF2">
        <w:rPr>
          <w:rFonts w:ascii="Tahoma" w:eastAsia="Times New Roman" w:hAnsi="Tahoma" w:cs="Tahoma"/>
          <w:b/>
          <w:noProof/>
          <w:kern w:val="0"/>
          <w:sz w:val="28"/>
          <w:szCs w:val="28"/>
          <w:lang w:eastAsia="hu-HU"/>
          <w14:ligatures w14:val="none"/>
        </w:rPr>
        <w:t>Megyei Jogú Város Önkormányzata Közgyűlése</w:t>
      </w:r>
    </w:p>
    <w:p w14:paraId="36EB29C0" w14:textId="77777777" w:rsidR="009A1D11" w:rsidRPr="00E81FF2" w:rsidRDefault="009A1D11" w:rsidP="009A1D11">
      <w:pPr>
        <w:spacing w:after="0" w:line="240" w:lineRule="auto"/>
        <w:jc w:val="center"/>
        <w:rPr>
          <w:rFonts w:ascii="Tahoma" w:eastAsia="Times New Roman" w:hAnsi="Tahoma" w:cs="Tahoma"/>
          <w:b/>
          <w:noProof/>
          <w:kern w:val="0"/>
          <w:sz w:val="28"/>
          <w:szCs w:val="28"/>
          <w:lang w:eastAsia="hu-HU"/>
          <w14:ligatures w14:val="none"/>
        </w:rPr>
      </w:pPr>
      <w:r w:rsidRPr="00E81FF2">
        <w:rPr>
          <w:rFonts w:ascii="Tahoma" w:eastAsia="Times New Roman" w:hAnsi="Tahoma" w:cs="Tahoma"/>
          <w:b/>
          <w:noProof/>
          <w:kern w:val="0"/>
          <w:sz w:val="28"/>
          <w:szCs w:val="28"/>
          <w:lang w:eastAsia="hu-HU"/>
          <w14:ligatures w14:val="none"/>
        </w:rPr>
        <w:t xml:space="preserve"> Köznevelési, Ifjúsági, Sport és Civil Bizottságának</w:t>
      </w:r>
    </w:p>
    <w:p w14:paraId="76AD7CB8" w14:textId="68D5728E" w:rsidR="009A1D11" w:rsidRPr="00E81FF2" w:rsidRDefault="009A1D11" w:rsidP="009A1D11">
      <w:pPr>
        <w:spacing w:after="0" w:line="240" w:lineRule="auto"/>
        <w:jc w:val="center"/>
        <w:rPr>
          <w:rFonts w:ascii="Tahoma" w:eastAsia="Times New Roman" w:hAnsi="Tahoma" w:cs="Tahoma"/>
          <w:b/>
          <w:noProof/>
          <w:kern w:val="0"/>
          <w:sz w:val="28"/>
          <w:szCs w:val="28"/>
          <w:lang w:eastAsia="hu-HU"/>
          <w14:ligatures w14:val="none"/>
        </w:rPr>
      </w:pPr>
      <w:r w:rsidRPr="00E81FF2">
        <w:rPr>
          <w:rFonts w:ascii="Tahoma" w:eastAsia="Times New Roman" w:hAnsi="Tahoma" w:cs="Tahoma"/>
          <w:b/>
          <w:noProof/>
          <w:kern w:val="0"/>
          <w:sz w:val="28"/>
          <w:szCs w:val="28"/>
          <w:lang w:eastAsia="hu-HU"/>
          <w14:ligatures w14:val="none"/>
        </w:rPr>
        <w:t xml:space="preserve">2024. </w:t>
      </w:r>
      <w:r w:rsidR="00D51886" w:rsidRPr="00E81FF2">
        <w:rPr>
          <w:rFonts w:ascii="Tahoma" w:eastAsia="Times New Roman" w:hAnsi="Tahoma" w:cs="Tahoma"/>
          <w:b/>
          <w:noProof/>
          <w:kern w:val="0"/>
          <w:sz w:val="28"/>
          <w:szCs w:val="28"/>
          <w:lang w:eastAsia="hu-HU"/>
          <w14:ligatures w14:val="none"/>
        </w:rPr>
        <w:t>szeptember</w:t>
      </w:r>
      <w:r w:rsidR="009B402B" w:rsidRPr="00E81FF2">
        <w:rPr>
          <w:rFonts w:ascii="Tahoma" w:eastAsia="Times New Roman" w:hAnsi="Tahoma" w:cs="Tahoma"/>
          <w:b/>
          <w:noProof/>
          <w:kern w:val="0"/>
          <w:sz w:val="28"/>
          <w:szCs w:val="28"/>
          <w:lang w:eastAsia="hu-HU"/>
          <w14:ligatures w14:val="none"/>
        </w:rPr>
        <w:t xml:space="preserve"> </w:t>
      </w:r>
      <w:r w:rsidR="00A62219">
        <w:rPr>
          <w:rFonts w:ascii="Tahoma" w:eastAsia="Times New Roman" w:hAnsi="Tahoma" w:cs="Tahoma"/>
          <w:b/>
          <w:noProof/>
          <w:kern w:val="0"/>
          <w:sz w:val="28"/>
          <w:szCs w:val="28"/>
          <w:lang w:eastAsia="hu-HU"/>
          <w14:ligatures w14:val="none"/>
        </w:rPr>
        <w:t>19</w:t>
      </w:r>
      <w:r w:rsidRPr="00E81FF2">
        <w:rPr>
          <w:rFonts w:ascii="Tahoma" w:eastAsia="Times New Roman" w:hAnsi="Tahoma" w:cs="Tahoma"/>
          <w:b/>
          <w:noProof/>
          <w:kern w:val="0"/>
          <w:sz w:val="28"/>
          <w:szCs w:val="28"/>
          <w:lang w:eastAsia="hu-HU"/>
          <w14:ligatures w14:val="none"/>
        </w:rPr>
        <w:t>-i</w:t>
      </w:r>
    </w:p>
    <w:p w14:paraId="7896941A" w14:textId="77777777" w:rsidR="009A1D11" w:rsidRPr="00E81FF2" w:rsidRDefault="009A1D11" w:rsidP="009A1D11">
      <w:pPr>
        <w:spacing w:after="0" w:line="240" w:lineRule="auto"/>
        <w:jc w:val="center"/>
        <w:rPr>
          <w:rFonts w:ascii="Tahoma" w:eastAsia="Times New Roman" w:hAnsi="Tahoma" w:cs="Tahoma"/>
          <w:b/>
          <w:noProof/>
          <w:kern w:val="0"/>
          <w:sz w:val="24"/>
          <w:szCs w:val="24"/>
          <w:lang w:eastAsia="hu-HU"/>
          <w14:ligatures w14:val="none"/>
        </w:rPr>
      </w:pPr>
      <w:r w:rsidRPr="00E81FF2">
        <w:rPr>
          <w:rFonts w:ascii="Tahoma" w:eastAsia="Times New Roman" w:hAnsi="Tahoma" w:cs="Tahoma"/>
          <w:b/>
          <w:noProof/>
          <w:kern w:val="0"/>
          <w:sz w:val="28"/>
          <w:szCs w:val="28"/>
          <w:lang w:eastAsia="hu-HU"/>
          <w14:ligatures w14:val="none"/>
        </w:rPr>
        <w:t>ülésére</w:t>
      </w:r>
    </w:p>
    <w:p w14:paraId="43BCB3FD" w14:textId="77777777" w:rsidR="009A1D11" w:rsidRPr="00E81FF2" w:rsidRDefault="009A1D11" w:rsidP="009A1D11">
      <w:pPr>
        <w:spacing w:after="0" w:line="240" w:lineRule="auto"/>
        <w:rPr>
          <w:rFonts w:ascii="Tahoma" w:eastAsia="Times New Roman" w:hAnsi="Tahoma" w:cs="Tahoma"/>
          <w:b/>
          <w:noProof/>
          <w:kern w:val="0"/>
          <w:sz w:val="24"/>
          <w:szCs w:val="24"/>
          <w:lang w:eastAsia="hu-HU"/>
          <w14:ligatures w14:val="none"/>
        </w:rPr>
      </w:pPr>
    </w:p>
    <w:p w14:paraId="3951C535" w14:textId="77777777" w:rsidR="009A1D11" w:rsidRPr="009A1D11" w:rsidRDefault="009A1D11" w:rsidP="009A1D11">
      <w:pPr>
        <w:spacing w:after="0" w:line="240" w:lineRule="auto"/>
        <w:rPr>
          <w:rFonts w:ascii="Tahoma" w:eastAsia="Times New Roman" w:hAnsi="Tahoma" w:cs="Tahoma"/>
          <w:b/>
          <w:noProof/>
          <w:kern w:val="0"/>
          <w:sz w:val="24"/>
          <w:szCs w:val="24"/>
          <w:lang w:eastAsia="hu-HU"/>
          <w14:ligatures w14:val="none"/>
        </w:rPr>
      </w:pPr>
    </w:p>
    <w:p w14:paraId="5EA1E1B7" w14:textId="2A5EFBEF" w:rsidR="009A1D11" w:rsidRDefault="009A1D11" w:rsidP="00F31BBB">
      <w:pPr>
        <w:spacing w:after="0" w:line="240" w:lineRule="auto"/>
        <w:ind w:left="993" w:hanging="993"/>
        <w:jc w:val="both"/>
        <w:rPr>
          <w:rFonts w:ascii="Tahoma" w:hAnsi="Tahoma" w:cs="Tahoma"/>
          <w:color w:val="000000"/>
          <w:sz w:val="24"/>
          <w:szCs w:val="24"/>
          <w:shd w:val="clear" w:color="auto" w:fill="FFFFFF"/>
        </w:rPr>
      </w:pPr>
      <w:r w:rsidRPr="009A1D11">
        <w:rPr>
          <w:rFonts w:ascii="Tahoma" w:eastAsia="Times New Roman" w:hAnsi="Tahoma" w:cs="Tahoma"/>
          <w:b/>
          <w:noProof/>
          <w:kern w:val="0"/>
          <w:sz w:val="24"/>
          <w:szCs w:val="24"/>
          <w:lang w:eastAsia="hu-HU"/>
          <w14:ligatures w14:val="none"/>
        </w:rPr>
        <w:t>Tárgy</w:t>
      </w:r>
      <w:r w:rsidR="00F31BBB">
        <w:rPr>
          <w:rFonts w:ascii="Tahoma" w:eastAsia="Times New Roman" w:hAnsi="Tahoma" w:cs="Tahoma"/>
          <w:noProof/>
          <w:kern w:val="0"/>
          <w:sz w:val="24"/>
          <w:szCs w:val="24"/>
          <w:lang w:eastAsia="hu-HU"/>
          <w14:ligatures w14:val="none"/>
        </w:rPr>
        <w:t xml:space="preserve">: </w:t>
      </w:r>
      <w:r w:rsidR="0011511D">
        <w:rPr>
          <w:rFonts w:ascii="Tahoma" w:hAnsi="Tahoma" w:cs="Tahoma"/>
          <w:color w:val="000000"/>
          <w:sz w:val="24"/>
          <w:szCs w:val="24"/>
          <w:shd w:val="clear" w:color="auto" w:fill="FFFFFF"/>
        </w:rPr>
        <w:t>Döntés a Kapcsolat 96 Mentálhigiénés Egyesülettel kötendő támogatási szerződés jóváhagyásáról</w:t>
      </w:r>
    </w:p>
    <w:p w14:paraId="50663991" w14:textId="77777777" w:rsidR="0011511D" w:rsidRPr="009A1D11" w:rsidRDefault="0011511D" w:rsidP="009A1D11">
      <w:pPr>
        <w:spacing w:after="0" w:line="240" w:lineRule="auto"/>
        <w:rPr>
          <w:rFonts w:ascii="Tahoma" w:eastAsia="Times New Roman" w:hAnsi="Tahoma" w:cs="Tahoma"/>
          <w:noProof/>
          <w:kern w:val="0"/>
          <w:sz w:val="24"/>
          <w:szCs w:val="24"/>
          <w:lang w:eastAsia="hu-HU"/>
          <w14:ligatures w14:val="none"/>
        </w:rPr>
      </w:pPr>
    </w:p>
    <w:p w14:paraId="035D0259" w14:textId="1F7187B4" w:rsidR="009A1D11" w:rsidRPr="009A1D11" w:rsidRDefault="009A1D11" w:rsidP="006022EB">
      <w:pPr>
        <w:spacing w:after="0" w:line="240" w:lineRule="auto"/>
        <w:rPr>
          <w:rFonts w:ascii="Tahoma" w:eastAsia="Times New Roman" w:hAnsi="Tahoma" w:cs="Tahoma"/>
          <w:noProof/>
          <w:kern w:val="0"/>
          <w:sz w:val="24"/>
          <w:szCs w:val="24"/>
          <w:lang w:eastAsia="hu-HU"/>
          <w14:ligatures w14:val="none"/>
        </w:rPr>
      </w:pPr>
      <w:r w:rsidRPr="009A1D11">
        <w:rPr>
          <w:rFonts w:ascii="Tahoma" w:eastAsia="Times New Roman" w:hAnsi="Tahoma" w:cs="Tahoma"/>
          <w:b/>
          <w:noProof/>
          <w:kern w:val="0"/>
          <w:sz w:val="24"/>
          <w:szCs w:val="24"/>
          <w:lang w:eastAsia="hu-HU"/>
          <w14:ligatures w14:val="none"/>
        </w:rPr>
        <w:t>Előterjesztő</w:t>
      </w:r>
      <w:r w:rsidR="00F31BBB">
        <w:rPr>
          <w:rFonts w:ascii="Tahoma" w:eastAsia="Times New Roman" w:hAnsi="Tahoma" w:cs="Tahoma"/>
          <w:noProof/>
          <w:kern w:val="0"/>
          <w:sz w:val="24"/>
          <w:szCs w:val="24"/>
          <w:lang w:eastAsia="hu-HU"/>
          <w14:ligatures w14:val="none"/>
        </w:rPr>
        <w:t xml:space="preserve">: </w:t>
      </w:r>
      <w:r w:rsidRPr="009A1D11">
        <w:rPr>
          <w:rFonts w:ascii="Tahoma" w:eastAsia="Times New Roman" w:hAnsi="Tahoma" w:cs="Tahoma"/>
          <w:noProof/>
          <w:kern w:val="0"/>
          <w:sz w:val="24"/>
          <w:szCs w:val="24"/>
          <w:lang w:eastAsia="hu-HU"/>
          <w14:ligatures w14:val="none"/>
        </w:rPr>
        <w:t>Sótonyi Mónika, a Köznevelési, Ifjúsági, Sport és Civil Bizottság elnöke</w:t>
      </w:r>
    </w:p>
    <w:p w14:paraId="014AD09F" w14:textId="77777777" w:rsidR="00B67771" w:rsidRPr="009A1D11" w:rsidRDefault="00B67771" w:rsidP="009A1D11">
      <w:pPr>
        <w:spacing w:after="0" w:line="240" w:lineRule="auto"/>
        <w:rPr>
          <w:rFonts w:ascii="Tahoma" w:eastAsia="Times New Roman" w:hAnsi="Tahoma" w:cs="Tahoma"/>
          <w:b/>
          <w:noProof/>
          <w:kern w:val="0"/>
          <w:sz w:val="24"/>
          <w:szCs w:val="24"/>
          <w:lang w:eastAsia="hu-HU"/>
          <w14:ligatures w14:val="none"/>
        </w:rPr>
      </w:pPr>
    </w:p>
    <w:p w14:paraId="1FEA51AE" w14:textId="77777777" w:rsidR="009A1D11" w:rsidRDefault="009A1D11" w:rsidP="009A1D11">
      <w:pPr>
        <w:tabs>
          <w:tab w:val="left" w:pos="4320"/>
        </w:tabs>
        <w:spacing w:after="0" w:line="240" w:lineRule="auto"/>
        <w:rPr>
          <w:rFonts w:ascii="Tahoma" w:eastAsia="Times New Roman" w:hAnsi="Tahoma" w:cs="Tahoma"/>
          <w:noProof/>
          <w:kern w:val="0"/>
          <w:sz w:val="24"/>
          <w:szCs w:val="24"/>
          <w:lang w:eastAsia="hu-HU"/>
          <w14:ligatures w14:val="none"/>
        </w:rPr>
      </w:pPr>
      <w:r w:rsidRPr="009A1D11">
        <w:rPr>
          <w:rFonts w:ascii="Tahoma" w:eastAsia="Times New Roman" w:hAnsi="Tahoma" w:cs="Tahoma"/>
          <w:b/>
          <w:noProof/>
          <w:kern w:val="0"/>
          <w:sz w:val="24"/>
          <w:szCs w:val="24"/>
          <w:lang w:eastAsia="hu-HU"/>
          <w14:ligatures w14:val="none"/>
        </w:rPr>
        <w:t>Az előterjesztés előkészítésében részt vett:</w:t>
      </w:r>
      <w:r w:rsidRPr="009A1D11">
        <w:rPr>
          <w:rFonts w:ascii="Tahoma" w:eastAsia="Times New Roman" w:hAnsi="Tahoma" w:cs="Tahoma"/>
          <w:b/>
          <w:noProof/>
          <w:kern w:val="0"/>
          <w:sz w:val="24"/>
          <w:szCs w:val="24"/>
          <w:lang w:eastAsia="hu-HU"/>
          <w14:ligatures w14:val="none"/>
        </w:rPr>
        <w:tab/>
      </w:r>
      <w:bookmarkStart w:id="0" w:name="_Hlk95730585"/>
      <w:r w:rsidRPr="009A1D11">
        <w:rPr>
          <w:rFonts w:ascii="Tahoma" w:eastAsia="Times New Roman" w:hAnsi="Tahoma" w:cs="Tahoma"/>
          <w:noProof/>
          <w:kern w:val="0"/>
          <w:sz w:val="24"/>
          <w:szCs w:val="24"/>
          <w:lang w:eastAsia="hu-HU"/>
          <w14:ligatures w14:val="none"/>
        </w:rPr>
        <w:t>Takács Zoltán irodavezető</w:t>
      </w:r>
    </w:p>
    <w:p w14:paraId="3C436C35" w14:textId="4595211D" w:rsidR="00D51886" w:rsidRPr="009A1D11" w:rsidRDefault="00D51886" w:rsidP="009A1D11">
      <w:pPr>
        <w:tabs>
          <w:tab w:val="left" w:pos="4320"/>
        </w:tabs>
        <w:spacing w:after="0" w:line="240" w:lineRule="auto"/>
        <w:rPr>
          <w:rFonts w:ascii="Tahoma" w:eastAsia="Times New Roman" w:hAnsi="Tahoma" w:cs="Tahoma"/>
          <w:noProof/>
          <w:kern w:val="0"/>
          <w:sz w:val="24"/>
          <w:szCs w:val="24"/>
          <w:lang w:eastAsia="hu-HU"/>
          <w14:ligatures w14:val="none"/>
        </w:rPr>
      </w:pPr>
      <w:r>
        <w:rPr>
          <w:rFonts w:ascii="Tahoma" w:eastAsia="Times New Roman" w:hAnsi="Tahoma" w:cs="Tahoma"/>
          <w:noProof/>
          <w:kern w:val="0"/>
          <w:sz w:val="24"/>
          <w:szCs w:val="24"/>
          <w:lang w:eastAsia="hu-HU"/>
          <w14:ligatures w14:val="none"/>
        </w:rPr>
        <w:tab/>
      </w:r>
      <w:r>
        <w:rPr>
          <w:rFonts w:ascii="Tahoma" w:eastAsia="Times New Roman" w:hAnsi="Tahoma" w:cs="Tahoma"/>
          <w:noProof/>
          <w:kern w:val="0"/>
          <w:sz w:val="24"/>
          <w:szCs w:val="24"/>
          <w:lang w:eastAsia="hu-HU"/>
          <w14:ligatures w14:val="none"/>
        </w:rPr>
        <w:tab/>
      </w:r>
      <w:r>
        <w:rPr>
          <w:rFonts w:ascii="Tahoma" w:eastAsia="Times New Roman" w:hAnsi="Tahoma" w:cs="Tahoma"/>
          <w:noProof/>
          <w:kern w:val="0"/>
          <w:sz w:val="24"/>
          <w:szCs w:val="24"/>
          <w:lang w:eastAsia="hu-HU"/>
          <w14:ligatures w14:val="none"/>
        </w:rPr>
        <w:tab/>
        <w:t>Szabó Berill kabineti referens</w:t>
      </w:r>
    </w:p>
    <w:bookmarkEnd w:id="0"/>
    <w:p w14:paraId="7B4C4990" w14:textId="77777777" w:rsidR="009A1D11" w:rsidRDefault="009A1D11" w:rsidP="009A1D11">
      <w:pPr>
        <w:tabs>
          <w:tab w:val="left" w:pos="0"/>
        </w:tabs>
        <w:spacing w:after="0" w:line="240" w:lineRule="auto"/>
        <w:rPr>
          <w:rFonts w:ascii="Tahoma" w:eastAsia="Times New Roman" w:hAnsi="Tahoma" w:cs="Tahoma"/>
          <w:noProof/>
          <w:kern w:val="0"/>
          <w:sz w:val="24"/>
          <w:szCs w:val="24"/>
          <w:lang w:eastAsia="hu-HU"/>
          <w14:ligatures w14:val="none"/>
        </w:rPr>
      </w:pPr>
    </w:p>
    <w:p w14:paraId="2E3225A0" w14:textId="77777777" w:rsidR="00B67771" w:rsidRDefault="00B67771" w:rsidP="009A1D11">
      <w:pPr>
        <w:tabs>
          <w:tab w:val="left" w:pos="0"/>
        </w:tabs>
        <w:spacing w:after="0" w:line="240" w:lineRule="auto"/>
        <w:rPr>
          <w:rFonts w:ascii="Tahoma" w:eastAsia="Times New Roman" w:hAnsi="Tahoma" w:cs="Tahoma"/>
          <w:noProof/>
          <w:kern w:val="0"/>
          <w:sz w:val="24"/>
          <w:szCs w:val="24"/>
          <w:lang w:eastAsia="hu-HU"/>
          <w14:ligatures w14:val="none"/>
        </w:rPr>
      </w:pPr>
    </w:p>
    <w:p w14:paraId="54DA3800" w14:textId="77777777" w:rsidR="00B67771" w:rsidRDefault="00B67771" w:rsidP="009A1D11">
      <w:pPr>
        <w:tabs>
          <w:tab w:val="left" w:pos="0"/>
        </w:tabs>
        <w:spacing w:after="0" w:line="240" w:lineRule="auto"/>
        <w:rPr>
          <w:rFonts w:ascii="Tahoma" w:eastAsia="Times New Roman" w:hAnsi="Tahoma" w:cs="Tahoma"/>
          <w:noProof/>
          <w:kern w:val="0"/>
          <w:sz w:val="24"/>
          <w:szCs w:val="24"/>
          <w:lang w:eastAsia="hu-HU"/>
          <w14:ligatures w14:val="none"/>
        </w:rPr>
      </w:pPr>
    </w:p>
    <w:p w14:paraId="52A34B47" w14:textId="77777777" w:rsidR="00B67771" w:rsidRDefault="00B67771" w:rsidP="009A1D11">
      <w:pPr>
        <w:tabs>
          <w:tab w:val="left" w:pos="0"/>
        </w:tabs>
        <w:spacing w:after="0" w:line="240" w:lineRule="auto"/>
        <w:rPr>
          <w:rFonts w:ascii="Tahoma" w:eastAsia="Times New Roman" w:hAnsi="Tahoma" w:cs="Tahoma"/>
          <w:noProof/>
          <w:kern w:val="0"/>
          <w:sz w:val="24"/>
          <w:szCs w:val="24"/>
          <w:lang w:eastAsia="hu-HU"/>
          <w14:ligatures w14:val="none"/>
        </w:rPr>
      </w:pPr>
    </w:p>
    <w:p w14:paraId="5D8BBAE8" w14:textId="77777777" w:rsidR="00B67771" w:rsidRPr="009A1D11" w:rsidRDefault="00B67771" w:rsidP="009A1D11">
      <w:pPr>
        <w:tabs>
          <w:tab w:val="left" w:pos="0"/>
        </w:tabs>
        <w:spacing w:after="0" w:line="240" w:lineRule="auto"/>
        <w:rPr>
          <w:rFonts w:ascii="Tahoma" w:eastAsia="Times New Roman" w:hAnsi="Tahoma" w:cs="Tahoma"/>
          <w:noProof/>
          <w:kern w:val="0"/>
          <w:sz w:val="24"/>
          <w:szCs w:val="24"/>
          <w:lang w:eastAsia="hu-HU"/>
          <w14:ligatures w14:val="none"/>
        </w:rPr>
      </w:pPr>
    </w:p>
    <w:p w14:paraId="38AF12D9" w14:textId="77777777" w:rsidR="009A1D11" w:rsidRPr="009A1D11" w:rsidRDefault="009A1D11" w:rsidP="009A1D11">
      <w:pPr>
        <w:tabs>
          <w:tab w:val="left" w:pos="3600"/>
          <w:tab w:val="left" w:pos="3969"/>
        </w:tabs>
        <w:spacing w:after="0" w:line="240" w:lineRule="auto"/>
        <w:rPr>
          <w:rFonts w:ascii="Tahoma" w:eastAsia="Times New Roman" w:hAnsi="Tahoma" w:cs="Tahoma"/>
          <w:noProof/>
          <w:kern w:val="0"/>
          <w:sz w:val="24"/>
          <w:szCs w:val="24"/>
          <w:lang w:eastAsia="hu-HU"/>
          <w14:ligatures w14:val="none"/>
        </w:rPr>
      </w:pPr>
    </w:p>
    <w:p w14:paraId="2F72DA49" w14:textId="62561361" w:rsidR="009A1D11" w:rsidRPr="009A1D11" w:rsidRDefault="00B67771" w:rsidP="009A1D11">
      <w:pPr>
        <w:tabs>
          <w:tab w:val="left" w:pos="3710"/>
        </w:tabs>
        <w:spacing w:after="0" w:line="240" w:lineRule="auto"/>
        <w:rPr>
          <w:rFonts w:ascii="Tahoma" w:eastAsia="Times New Roman" w:hAnsi="Tahoma" w:cs="Tahoma"/>
          <w:kern w:val="0"/>
          <w:sz w:val="24"/>
          <w:szCs w:val="24"/>
          <w:lang w:eastAsia="hu-HU"/>
          <w14:ligatures w14:val="none"/>
        </w:rPr>
      </w:pPr>
      <w:r>
        <w:rPr>
          <w:rFonts w:ascii="Tahoma" w:eastAsia="Times New Roman" w:hAnsi="Tahoma" w:cs="Tahoma"/>
          <w:kern w:val="0"/>
          <w:sz w:val="24"/>
          <w:szCs w:val="24"/>
          <w:lang w:eastAsia="hu-HU"/>
          <w14:ligatures w14:val="none"/>
        </w:rPr>
        <w:t>A döntés</w:t>
      </w:r>
      <w:r w:rsidR="009A1D11" w:rsidRPr="009A1D11">
        <w:rPr>
          <w:rFonts w:ascii="Tahoma" w:eastAsia="Times New Roman" w:hAnsi="Tahoma" w:cs="Tahoma"/>
          <w:kern w:val="0"/>
          <w:sz w:val="24"/>
          <w:szCs w:val="24"/>
          <w:lang w:eastAsia="hu-HU"/>
          <w14:ligatures w14:val="none"/>
        </w:rPr>
        <w:t xml:space="preserve"> meghozatala </w:t>
      </w:r>
      <w:r w:rsidR="009A1D11" w:rsidRPr="009A1D11">
        <w:rPr>
          <w:rFonts w:ascii="Tahoma" w:eastAsia="Times New Roman" w:hAnsi="Tahoma" w:cs="Tahoma"/>
          <w:b/>
          <w:kern w:val="0"/>
          <w:sz w:val="24"/>
          <w:szCs w:val="24"/>
          <w:lang w:eastAsia="hu-HU"/>
          <w14:ligatures w14:val="none"/>
        </w:rPr>
        <w:t>egyszerű</w:t>
      </w:r>
      <w:r w:rsidR="009A1D11" w:rsidRPr="009A1D11">
        <w:rPr>
          <w:rFonts w:ascii="Tahoma" w:eastAsia="Times New Roman" w:hAnsi="Tahoma" w:cs="Tahoma"/>
          <w:kern w:val="0"/>
          <w:sz w:val="24"/>
          <w:szCs w:val="24"/>
          <w:lang w:eastAsia="hu-HU"/>
          <w14:ligatures w14:val="none"/>
        </w:rPr>
        <w:t xml:space="preserve"> többséget igényel.</w:t>
      </w:r>
    </w:p>
    <w:p w14:paraId="642CF8FC" w14:textId="77777777" w:rsidR="009A1D11" w:rsidRPr="009A1D11" w:rsidRDefault="009A1D11" w:rsidP="009A1D11">
      <w:pPr>
        <w:tabs>
          <w:tab w:val="left" w:pos="3710"/>
        </w:tabs>
        <w:spacing w:after="0" w:line="240" w:lineRule="auto"/>
        <w:rPr>
          <w:rFonts w:ascii="Tahoma" w:eastAsia="Times New Roman" w:hAnsi="Tahoma" w:cs="Tahoma"/>
          <w:kern w:val="0"/>
          <w:sz w:val="24"/>
          <w:szCs w:val="24"/>
          <w:lang w:eastAsia="hu-HU"/>
          <w14:ligatures w14:val="none"/>
        </w:rPr>
      </w:pPr>
    </w:p>
    <w:p w14:paraId="2C58CCEA"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65BA0007"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2B9FF046"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31D17E34"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4DF8B53E"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594DDB2C"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1ADE040C"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524E0AC3"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p>
    <w:p w14:paraId="16FFC2D8" w14:textId="77777777" w:rsidR="009A1D11" w:rsidRPr="009A1D11" w:rsidRDefault="009A1D11"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6CE29070" w14:textId="77777777" w:rsidR="009A1D11" w:rsidRPr="009A1D11" w:rsidRDefault="009A1D11"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4ACC0CD3" w14:textId="77777777" w:rsidR="009A1D11" w:rsidRDefault="009A1D11"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0941DE43" w14:textId="77777777" w:rsidR="00F31BBB" w:rsidRDefault="00F31BBB"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3EF87739" w14:textId="77777777" w:rsidR="00F31BBB" w:rsidRDefault="00F31BBB"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5D02991A" w14:textId="77777777" w:rsidR="00F31BBB" w:rsidRDefault="00F31BBB"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47B85AA7" w14:textId="77777777" w:rsidR="00F31BBB" w:rsidRDefault="00F31BBB"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28A0C7E6" w14:textId="77777777" w:rsidR="00F31BBB" w:rsidRPr="009A1D11" w:rsidRDefault="00F31BBB" w:rsidP="009A1D11">
      <w:pPr>
        <w:tabs>
          <w:tab w:val="left" w:pos="6943"/>
        </w:tabs>
        <w:spacing w:after="0" w:line="240" w:lineRule="auto"/>
        <w:rPr>
          <w:rFonts w:ascii="Tahoma" w:eastAsia="Times New Roman" w:hAnsi="Tahoma" w:cs="Tahoma"/>
          <w:b/>
          <w:noProof/>
          <w:kern w:val="0"/>
          <w:sz w:val="24"/>
          <w:szCs w:val="24"/>
          <w:lang w:eastAsia="hu-HU"/>
          <w14:ligatures w14:val="none"/>
        </w:rPr>
      </w:pPr>
    </w:p>
    <w:p w14:paraId="1114E979" w14:textId="77777777" w:rsidR="009A1D11" w:rsidRPr="009A1D11" w:rsidRDefault="009A1D11" w:rsidP="009A1D11">
      <w:pPr>
        <w:tabs>
          <w:tab w:val="left" w:pos="6943"/>
        </w:tabs>
        <w:spacing w:after="0" w:line="240" w:lineRule="auto"/>
        <w:rPr>
          <w:rFonts w:ascii="Tahoma" w:eastAsia="Times New Roman" w:hAnsi="Tahoma" w:cs="Tahoma"/>
          <w:noProof/>
          <w:kern w:val="0"/>
          <w:sz w:val="24"/>
          <w:szCs w:val="24"/>
          <w:lang w:eastAsia="hu-HU"/>
          <w14:ligatures w14:val="none"/>
        </w:rPr>
      </w:pPr>
      <w:r w:rsidRPr="009A1D11">
        <w:rPr>
          <w:rFonts w:ascii="Tahoma" w:eastAsia="Times New Roman" w:hAnsi="Tahoma" w:cs="Tahoma"/>
          <w:b/>
          <w:noProof/>
          <w:kern w:val="0"/>
          <w:sz w:val="24"/>
          <w:szCs w:val="24"/>
          <w:lang w:eastAsia="hu-HU"/>
          <w14:ligatures w14:val="none"/>
        </w:rPr>
        <w:t>Az előterjesztés törvényességi felülvizsgálatát végezte:</w:t>
      </w:r>
      <w:r w:rsidRPr="009A1D11">
        <w:rPr>
          <w:rFonts w:ascii="Tahoma" w:eastAsia="Times New Roman" w:hAnsi="Tahoma" w:cs="Tahoma"/>
          <w:noProof/>
          <w:kern w:val="0"/>
          <w:sz w:val="24"/>
          <w:szCs w:val="24"/>
          <w:lang w:eastAsia="hu-HU"/>
          <w14:ligatures w14:val="none"/>
        </w:rPr>
        <w:t xml:space="preserve"> </w:t>
      </w:r>
    </w:p>
    <w:p w14:paraId="6A4D933B" w14:textId="77777777" w:rsidR="009A1D11" w:rsidRPr="009A1D11" w:rsidRDefault="009A1D11" w:rsidP="00F31BBB">
      <w:pPr>
        <w:tabs>
          <w:tab w:val="left" w:pos="6943"/>
        </w:tabs>
        <w:spacing w:after="0" w:line="240" w:lineRule="auto"/>
        <w:rPr>
          <w:rFonts w:ascii="Tahoma" w:eastAsia="Times New Roman" w:hAnsi="Tahoma" w:cs="Tahoma"/>
          <w:noProof/>
          <w:kern w:val="0"/>
          <w:sz w:val="24"/>
          <w:szCs w:val="24"/>
          <w:lang w:eastAsia="hu-HU"/>
          <w14:ligatures w14:val="none"/>
        </w:rPr>
      </w:pPr>
    </w:p>
    <w:p w14:paraId="1B4AC0A5" w14:textId="77777777" w:rsidR="009B402B" w:rsidRPr="00BF14BA" w:rsidRDefault="009B402B" w:rsidP="00F31BBB">
      <w:pPr>
        <w:spacing w:after="0"/>
        <w:ind w:left="5664"/>
        <w:jc w:val="center"/>
        <w:rPr>
          <w:rFonts w:ascii="Tahoma" w:hAnsi="Tahoma" w:cs="Tahoma"/>
          <w:sz w:val="24"/>
          <w:szCs w:val="24"/>
        </w:rPr>
      </w:pPr>
      <w:r w:rsidRPr="00BF14BA">
        <w:rPr>
          <w:rFonts w:ascii="Tahoma" w:hAnsi="Tahoma" w:cs="Tahoma"/>
          <w:sz w:val="24"/>
          <w:szCs w:val="24"/>
        </w:rPr>
        <w:t>Madarászné dr. Ifju Bernadett</w:t>
      </w:r>
    </w:p>
    <w:p w14:paraId="1DCD2F71" w14:textId="4F4D5A6C" w:rsidR="009B402B" w:rsidRPr="00BF14BA" w:rsidRDefault="009B402B" w:rsidP="00F31BBB">
      <w:pPr>
        <w:tabs>
          <w:tab w:val="left" w:pos="4962"/>
        </w:tabs>
        <w:spacing w:after="0"/>
        <w:jc w:val="both"/>
        <w:rPr>
          <w:rFonts w:ascii="Tahoma" w:hAnsi="Tahoma" w:cs="Tahoma"/>
          <w:bCs/>
          <w:sz w:val="24"/>
          <w:szCs w:val="24"/>
        </w:rPr>
      </w:pPr>
      <w:r w:rsidRPr="00BF14BA">
        <w:rPr>
          <w:rFonts w:ascii="Tahoma" w:hAnsi="Tahoma" w:cs="Tahoma"/>
          <w:sz w:val="24"/>
          <w:szCs w:val="24"/>
        </w:rPr>
        <w:tab/>
      </w:r>
      <w:r w:rsidRPr="00BF14BA">
        <w:rPr>
          <w:rFonts w:ascii="Tahoma" w:hAnsi="Tahoma" w:cs="Tahoma"/>
          <w:sz w:val="24"/>
          <w:szCs w:val="24"/>
        </w:rPr>
        <w:tab/>
      </w:r>
      <w:r w:rsidRPr="00BF14BA">
        <w:rPr>
          <w:rFonts w:ascii="Tahoma" w:hAnsi="Tahoma" w:cs="Tahoma"/>
          <w:sz w:val="24"/>
          <w:szCs w:val="24"/>
        </w:rPr>
        <w:tab/>
        <w:t xml:space="preserve">  </w:t>
      </w:r>
      <w:proofErr w:type="gramStart"/>
      <w:r w:rsidRPr="00BF14BA">
        <w:rPr>
          <w:rFonts w:ascii="Tahoma" w:hAnsi="Tahoma" w:cs="Tahoma"/>
          <w:sz w:val="24"/>
          <w:szCs w:val="24"/>
        </w:rPr>
        <w:t>csoportvezető</w:t>
      </w:r>
      <w:proofErr w:type="gramEnd"/>
      <w:r w:rsidRPr="00BF14BA">
        <w:rPr>
          <w:rFonts w:ascii="Tahoma" w:hAnsi="Tahoma" w:cs="Tahoma"/>
          <w:bCs/>
          <w:sz w:val="24"/>
          <w:szCs w:val="24"/>
        </w:rPr>
        <w:t xml:space="preserve"> </w:t>
      </w:r>
    </w:p>
    <w:p w14:paraId="06D80F10" w14:textId="77777777" w:rsidR="009A1D11" w:rsidRPr="0082344A" w:rsidRDefault="009A1D11" w:rsidP="009A1D11">
      <w:pPr>
        <w:spacing w:after="0" w:line="240" w:lineRule="auto"/>
        <w:jc w:val="both"/>
        <w:rPr>
          <w:rFonts w:ascii="Tahoma" w:hAnsi="Tahoma" w:cs="Tahoma"/>
          <w:b/>
          <w:color w:val="000000"/>
          <w:sz w:val="24"/>
          <w:szCs w:val="24"/>
        </w:rPr>
      </w:pPr>
      <w:r w:rsidRPr="0082344A">
        <w:rPr>
          <w:rFonts w:ascii="Tahoma" w:hAnsi="Tahoma" w:cs="Tahoma"/>
          <w:b/>
          <w:color w:val="000000"/>
          <w:sz w:val="24"/>
          <w:szCs w:val="24"/>
        </w:rPr>
        <w:lastRenderedPageBreak/>
        <w:t>Tisztelt Bizottság!</w:t>
      </w:r>
    </w:p>
    <w:p w14:paraId="042F98AD" w14:textId="77777777" w:rsidR="00D51886" w:rsidRPr="00A62219" w:rsidRDefault="00D51886" w:rsidP="00F31BBB">
      <w:pPr>
        <w:spacing w:after="0" w:line="240" w:lineRule="auto"/>
        <w:jc w:val="both"/>
        <w:rPr>
          <w:rFonts w:ascii="Tahoma" w:hAnsi="Tahoma" w:cs="Tahoma"/>
          <w:color w:val="000000"/>
          <w:sz w:val="24"/>
          <w:szCs w:val="24"/>
          <w:shd w:val="clear" w:color="auto" w:fill="FFFFFF"/>
        </w:rPr>
      </w:pPr>
    </w:p>
    <w:p w14:paraId="0A7D228D" w14:textId="03C9DD7D" w:rsidR="00D51886" w:rsidRDefault="00D51886" w:rsidP="00F31BBB">
      <w:pPr>
        <w:spacing w:after="0" w:line="240" w:lineRule="auto"/>
        <w:jc w:val="both"/>
        <w:rPr>
          <w:rFonts w:ascii="Tahoma" w:hAnsi="Tahoma" w:cs="Tahoma"/>
          <w:color w:val="000000"/>
          <w:sz w:val="24"/>
          <w:szCs w:val="24"/>
          <w:shd w:val="clear" w:color="auto" w:fill="FFFFFF"/>
        </w:rPr>
      </w:pPr>
      <w:r w:rsidRPr="00A62219">
        <w:rPr>
          <w:rFonts w:ascii="Tahoma" w:hAnsi="Tahoma" w:cs="Tahoma"/>
          <w:color w:val="000000"/>
          <w:sz w:val="24"/>
          <w:szCs w:val="24"/>
          <w:shd w:val="clear" w:color="auto" w:fill="FFFFFF"/>
        </w:rPr>
        <w:t>A "Kapcsolat" Lelki Elsősegély Telefonszolgálat több mint 35 éve működik Veszprémben. Tagjai önkénte</w:t>
      </w:r>
      <w:r w:rsidR="00B72114">
        <w:rPr>
          <w:rFonts w:ascii="Tahoma" w:hAnsi="Tahoma" w:cs="Tahoma"/>
          <w:color w:val="000000"/>
          <w:sz w:val="24"/>
          <w:szCs w:val="24"/>
          <w:shd w:val="clear" w:color="auto" w:fill="FFFFFF"/>
        </w:rPr>
        <w:t xml:space="preserve">sek, akik az Országos Szövetség </w:t>
      </w:r>
      <w:r w:rsidRPr="00A62219">
        <w:rPr>
          <w:rFonts w:ascii="Tahoma" w:hAnsi="Tahoma" w:cs="Tahoma"/>
          <w:color w:val="000000"/>
          <w:sz w:val="24"/>
          <w:szCs w:val="24"/>
          <w:shd w:val="clear" w:color="auto" w:fill="FFFFFF"/>
        </w:rPr>
        <w:t>által kidolgozott tematika szerinti képz</w:t>
      </w:r>
      <w:r w:rsidR="00B72114">
        <w:rPr>
          <w:rFonts w:ascii="Tahoma" w:hAnsi="Tahoma" w:cs="Tahoma"/>
          <w:color w:val="000000"/>
          <w:sz w:val="24"/>
          <w:szCs w:val="24"/>
          <w:shd w:val="clear" w:color="auto" w:fill="FFFFFF"/>
        </w:rPr>
        <w:t>ésben vettek részt</w:t>
      </w:r>
      <w:r w:rsidR="00F31BBB">
        <w:rPr>
          <w:rFonts w:ascii="Tahoma" w:hAnsi="Tahoma" w:cs="Tahoma"/>
          <w:color w:val="000000"/>
          <w:sz w:val="24"/>
          <w:szCs w:val="24"/>
          <w:shd w:val="clear" w:color="auto" w:fill="FFFFFF"/>
        </w:rPr>
        <w:t>,</w:t>
      </w:r>
      <w:r w:rsidR="00B72114">
        <w:rPr>
          <w:rFonts w:ascii="Tahoma" w:hAnsi="Tahoma" w:cs="Tahoma"/>
          <w:color w:val="000000"/>
          <w:sz w:val="24"/>
          <w:szCs w:val="24"/>
          <w:shd w:val="clear" w:color="auto" w:fill="FFFFFF"/>
        </w:rPr>
        <w:t xml:space="preserve"> és a szakmai</w:t>
      </w:r>
      <w:r w:rsidRPr="00A62219">
        <w:rPr>
          <w:rFonts w:ascii="Tahoma" w:hAnsi="Tahoma" w:cs="Tahoma"/>
          <w:color w:val="000000"/>
          <w:sz w:val="24"/>
          <w:szCs w:val="24"/>
          <w:shd w:val="clear" w:color="auto" w:fill="FFFFFF"/>
        </w:rPr>
        <w:t xml:space="preserve"> képzés után Országos Vizsgabizottság előtt vizsgáztak. Esküt tettek arra, hogy segítik a bajban, nehéz élethelyzetben, krízisben telefonáló honfitársainkat /nemre, korra való tekintet nélkül/</w:t>
      </w:r>
      <w:r w:rsidR="00F31BBB">
        <w:rPr>
          <w:rFonts w:ascii="Tahoma" w:hAnsi="Tahoma" w:cs="Tahoma"/>
          <w:color w:val="000000"/>
          <w:sz w:val="24"/>
          <w:szCs w:val="24"/>
          <w:shd w:val="clear" w:color="auto" w:fill="FFFFFF"/>
        </w:rPr>
        <w:t xml:space="preserve"> empátiával, türelemmel hallgatj</w:t>
      </w:r>
      <w:r w:rsidRPr="00A62219">
        <w:rPr>
          <w:rFonts w:ascii="Tahoma" w:hAnsi="Tahoma" w:cs="Tahoma"/>
          <w:color w:val="000000"/>
          <w:sz w:val="24"/>
          <w:szCs w:val="24"/>
          <w:shd w:val="clear" w:color="auto" w:fill="FFFFFF"/>
        </w:rPr>
        <w:t>ák gondjaikat, titkaikat megőr</w:t>
      </w:r>
      <w:r w:rsidR="00F31BBB">
        <w:rPr>
          <w:rFonts w:ascii="Tahoma" w:hAnsi="Tahoma" w:cs="Tahoma"/>
          <w:color w:val="000000"/>
          <w:sz w:val="24"/>
          <w:szCs w:val="24"/>
          <w:shd w:val="clear" w:color="auto" w:fill="FFFFFF"/>
        </w:rPr>
        <w:t>zik</w:t>
      </w:r>
      <w:r w:rsidRPr="00A62219">
        <w:rPr>
          <w:rFonts w:ascii="Tahoma" w:hAnsi="Tahoma" w:cs="Tahoma"/>
          <w:color w:val="000000"/>
          <w:sz w:val="24"/>
          <w:szCs w:val="24"/>
          <w:shd w:val="clear" w:color="auto" w:fill="FFFFFF"/>
        </w:rPr>
        <w:t xml:space="preserve"> és </w:t>
      </w:r>
      <w:r w:rsidR="00F31BBB">
        <w:rPr>
          <w:rFonts w:ascii="Tahoma" w:hAnsi="Tahoma" w:cs="Tahoma"/>
          <w:color w:val="000000"/>
          <w:sz w:val="24"/>
          <w:szCs w:val="24"/>
          <w:shd w:val="clear" w:color="auto" w:fill="FFFFFF"/>
        </w:rPr>
        <w:t>az anonimitás szabályait betartj</w:t>
      </w:r>
      <w:r w:rsidRPr="00A62219">
        <w:rPr>
          <w:rFonts w:ascii="Tahoma" w:hAnsi="Tahoma" w:cs="Tahoma"/>
          <w:color w:val="000000"/>
          <w:sz w:val="24"/>
          <w:szCs w:val="24"/>
          <w:shd w:val="clear" w:color="auto" w:fill="FFFFFF"/>
        </w:rPr>
        <w:t>ák. Munkájukat szerényen, ellenszolgáltatás nélkül, anonim módon, szabadidejükben végzik. Büszke a Szolgálat arra, hogy kimagasló</w:t>
      </w:r>
      <w:r w:rsidR="00B72114">
        <w:rPr>
          <w:rFonts w:ascii="Tahoma" w:hAnsi="Tahoma" w:cs="Tahoma"/>
          <w:color w:val="000000"/>
          <w:sz w:val="24"/>
          <w:szCs w:val="24"/>
          <w:shd w:val="clear" w:color="auto" w:fill="FFFFFF"/>
        </w:rPr>
        <w:t xml:space="preserve"> szakmai munkáért hat önkéntes</w:t>
      </w:r>
      <w:r w:rsidRPr="00A62219">
        <w:rPr>
          <w:rFonts w:ascii="Tahoma" w:hAnsi="Tahoma" w:cs="Tahoma"/>
          <w:color w:val="000000"/>
          <w:sz w:val="24"/>
          <w:szCs w:val="24"/>
          <w:shd w:val="clear" w:color="auto" w:fill="FFFFFF"/>
        </w:rPr>
        <w:t xml:space="preserve"> országos, három pedig régiós elismerésben részesült.</w:t>
      </w:r>
    </w:p>
    <w:p w14:paraId="7242B3FD" w14:textId="77777777" w:rsidR="00F31BBB" w:rsidRPr="00A62219" w:rsidRDefault="00F31BBB" w:rsidP="00F31BBB">
      <w:pPr>
        <w:spacing w:after="0" w:line="240" w:lineRule="auto"/>
        <w:jc w:val="both"/>
        <w:rPr>
          <w:rFonts w:ascii="Tahoma" w:hAnsi="Tahoma" w:cs="Tahoma"/>
          <w:color w:val="000000"/>
          <w:sz w:val="24"/>
          <w:szCs w:val="24"/>
          <w:shd w:val="clear" w:color="auto" w:fill="FFFFFF"/>
        </w:rPr>
      </w:pPr>
    </w:p>
    <w:p w14:paraId="7DA3215C" w14:textId="035DC503" w:rsidR="00D51886" w:rsidRDefault="00D51886" w:rsidP="00F31BBB">
      <w:pPr>
        <w:spacing w:after="0" w:line="240" w:lineRule="auto"/>
        <w:jc w:val="both"/>
        <w:rPr>
          <w:rFonts w:ascii="Tahoma" w:hAnsi="Tahoma" w:cs="Tahoma"/>
          <w:color w:val="000000"/>
          <w:sz w:val="24"/>
          <w:szCs w:val="24"/>
          <w:shd w:val="clear" w:color="auto" w:fill="FFFFFF"/>
        </w:rPr>
      </w:pPr>
      <w:r w:rsidRPr="00A62219">
        <w:rPr>
          <w:rFonts w:ascii="Tahoma" w:hAnsi="Tahoma" w:cs="Tahoma"/>
          <w:color w:val="000000"/>
          <w:sz w:val="24"/>
          <w:szCs w:val="24"/>
          <w:shd w:val="clear" w:color="auto" w:fill="FFFFFF"/>
        </w:rPr>
        <w:t>Az eltelt 35 év nagy idő, voltak sikerek</w:t>
      </w:r>
      <w:r w:rsidR="00F31BBB">
        <w:rPr>
          <w:rFonts w:ascii="Tahoma" w:hAnsi="Tahoma" w:cs="Tahoma"/>
          <w:color w:val="000000"/>
          <w:sz w:val="24"/>
          <w:szCs w:val="24"/>
          <w:shd w:val="clear" w:color="auto" w:fill="FFFFFF"/>
        </w:rPr>
        <w:t>,</w:t>
      </w:r>
      <w:r w:rsidRPr="00A62219">
        <w:rPr>
          <w:rFonts w:ascii="Tahoma" w:hAnsi="Tahoma" w:cs="Tahoma"/>
          <w:color w:val="000000"/>
          <w:sz w:val="24"/>
          <w:szCs w:val="24"/>
          <w:shd w:val="clear" w:color="auto" w:fill="FFFFFF"/>
        </w:rPr>
        <w:t xml:space="preserve"> például a Veszprémben szervezett országos találkozók, régiós szakmai programok</w:t>
      </w:r>
      <w:r w:rsidR="00F31BBB">
        <w:rPr>
          <w:rFonts w:ascii="Tahoma" w:hAnsi="Tahoma" w:cs="Tahoma"/>
          <w:color w:val="000000"/>
          <w:sz w:val="24"/>
          <w:szCs w:val="24"/>
          <w:shd w:val="clear" w:color="auto" w:fill="FFFFFF"/>
        </w:rPr>
        <w:t>,</w:t>
      </w:r>
      <w:r w:rsidRPr="00A62219">
        <w:rPr>
          <w:rFonts w:ascii="Tahoma" w:hAnsi="Tahoma" w:cs="Tahoma"/>
          <w:color w:val="000000"/>
          <w:sz w:val="24"/>
          <w:szCs w:val="24"/>
          <w:shd w:val="clear" w:color="auto" w:fill="FFFFFF"/>
        </w:rPr>
        <w:t xml:space="preserve"> és voltak gondok</w:t>
      </w:r>
      <w:r w:rsidR="00F31BBB">
        <w:rPr>
          <w:rFonts w:ascii="Tahoma" w:hAnsi="Tahoma" w:cs="Tahoma"/>
          <w:color w:val="000000"/>
          <w:sz w:val="24"/>
          <w:szCs w:val="24"/>
          <w:shd w:val="clear" w:color="auto" w:fill="FFFFFF"/>
        </w:rPr>
        <w:t>,</w:t>
      </w:r>
      <w:r w:rsidRPr="00A62219">
        <w:rPr>
          <w:rFonts w:ascii="Tahoma" w:hAnsi="Tahoma" w:cs="Tahoma"/>
          <w:color w:val="000000"/>
          <w:sz w:val="24"/>
          <w:szCs w:val="24"/>
          <w:shd w:val="clear" w:color="auto" w:fill="FFFFFF"/>
        </w:rPr>
        <w:t xml:space="preserve"> nehézségek, mint péld</w:t>
      </w:r>
      <w:r w:rsidR="00F31BBB">
        <w:rPr>
          <w:rFonts w:ascii="Tahoma" w:hAnsi="Tahoma" w:cs="Tahoma"/>
          <w:color w:val="000000"/>
          <w:sz w:val="24"/>
          <w:szCs w:val="24"/>
          <w:shd w:val="clear" w:color="auto" w:fill="FFFFFF"/>
        </w:rPr>
        <w:t xml:space="preserve">ául az anyagi erőforrás hiánya </w:t>
      </w:r>
      <w:r w:rsidRPr="00A62219">
        <w:rPr>
          <w:rFonts w:ascii="Tahoma" w:hAnsi="Tahoma" w:cs="Tahoma"/>
          <w:color w:val="000000"/>
          <w:sz w:val="24"/>
          <w:szCs w:val="24"/>
          <w:shd w:val="clear" w:color="auto" w:fill="FFFFFF"/>
        </w:rPr>
        <w:t>és a gyakori költözés.</w:t>
      </w:r>
    </w:p>
    <w:p w14:paraId="3F5BB7B7" w14:textId="77777777" w:rsidR="00F31BBB" w:rsidRPr="00A62219" w:rsidRDefault="00F31BBB" w:rsidP="00F31BBB">
      <w:pPr>
        <w:spacing w:after="0" w:line="240" w:lineRule="auto"/>
        <w:jc w:val="both"/>
        <w:rPr>
          <w:rFonts w:ascii="Tahoma" w:hAnsi="Tahoma" w:cs="Tahoma"/>
          <w:color w:val="000000"/>
          <w:sz w:val="24"/>
          <w:szCs w:val="24"/>
          <w:shd w:val="clear" w:color="auto" w:fill="FFFFFF"/>
        </w:rPr>
      </w:pPr>
    </w:p>
    <w:p w14:paraId="7643B1B7" w14:textId="522B4A80" w:rsidR="00D51886" w:rsidRDefault="00D51886" w:rsidP="00F31BBB">
      <w:pPr>
        <w:spacing w:after="0" w:line="240" w:lineRule="auto"/>
        <w:jc w:val="both"/>
        <w:rPr>
          <w:rFonts w:ascii="Tahoma" w:hAnsi="Tahoma" w:cs="Tahoma"/>
          <w:color w:val="000000"/>
          <w:sz w:val="24"/>
          <w:szCs w:val="24"/>
          <w:shd w:val="clear" w:color="auto" w:fill="FFFFFF"/>
        </w:rPr>
      </w:pPr>
      <w:r w:rsidRPr="00A62219">
        <w:rPr>
          <w:rFonts w:ascii="Tahoma" w:hAnsi="Tahoma" w:cs="Tahoma"/>
          <w:color w:val="000000"/>
          <w:sz w:val="24"/>
          <w:szCs w:val="24"/>
          <w:shd w:val="clear" w:color="auto" w:fill="FFFFFF"/>
        </w:rPr>
        <w:t xml:space="preserve">Jelenleg </w:t>
      </w:r>
      <w:r w:rsidR="00B72114">
        <w:rPr>
          <w:rFonts w:ascii="Tahoma" w:hAnsi="Tahoma" w:cs="Tahoma"/>
          <w:color w:val="000000"/>
          <w:sz w:val="24"/>
          <w:szCs w:val="24"/>
          <w:shd w:val="clear" w:color="auto" w:fill="FFFFFF"/>
        </w:rPr>
        <w:t>– több mint tíz éve –</w:t>
      </w:r>
      <w:r w:rsidRPr="00A62219">
        <w:rPr>
          <w:rFonts w:ascii="Tahoma" w:hAnsi="Tahoma" w:cs="Tahoma"/>
          <w:color w:val="000000"/>
          <w:sz w:val="24"/>
          <w:szCs w:val="24"/>
          <w:shd w:val="clear" w:color="auto" w:fill="FFFFFF"/>
        </w:rPr>
        <w:t xml:space="preserve"> állandó szolgálati helyen működik a "Kapcsolat" Lelki Elsősegély </w:t>
      </w:r>
      <w:r w:rsidR="00B72114">
        <w:rPr>
          <w:rFonts w:ascii="Tahoma" w:hAnsi="Tahoma" w:cs="Tahoma"/>
          <w:color w:val="000000"/>
          <w:sz w:val="24"/>
          <w:szCs w:val="24"/>
          <w:shd w:val="clear" w:color="auto" w:fill="FFFFFF"/>
        </w:rPr>
        <w:t>Telefonszolgálat Veszprémben. A</w:t>
      </w:r>
      <w:r w:rsidRPr="00A62219">
        <w:rPr>
          <w:rFonts w:ascii="Tahoma" w:hAnsi="Tahoma" w:cs="Tahoma"/>
          <w:color w:val="000000"/>
          <w:sz w:val="24"/>
          <w:szCs w:val="24"/>
          <w:shd w:val="clear" w:color="auto" w:fill="FFFFFF"/>
        </w:rPr>
        <w:t xml:space="preserve"> bútorzat a Má</w:t>
      </w:r>
      <w:r w:rsidR="00B72114">
        <w:rPr>
          <w:rFonts w:ascii="Tahoma" w:hAnsi="Tahoma" w:cs="Tahoma"/>
          <w:color w:val="000000"/>
          <w:sz w:val="24"/>
          <w:szCs w:val="24"/>
          <w:shd w:val="clear" w:color="auto" w:fill="FFFFFF"/>
        </w:rPr>
        <w:t>ltai Szeretetszolgálat használt</w:t>
      </w:r>
      <w:r w:rsidRPr="00A62219">
        <w:rPr>
          <w:rFonts w:ascii="Tahoma" w:hAnsi="Tahoma" w:cs="Tahoma"/>
          <w:color w:val="000000"/>
          <w:sz w:val="24"/>
          <w:szCs w:val="24"/>
          <w:shd w:val="clear" w:color="auto" w:fill="FFFFFF"/>
        </w:rPr>
        <w:t>bútor raktárából került a szolgálati helyre</w:t>
      </w:r>
      <w:r w:rsidR="00F31BBB">
        <w:rPr>
          <w:rFonts w:ascii="Tahoma" w:hAnsi="Tahoma" w:cs="Tahoma"/>
          <w:color w:val="000000"/>
          <w:sz w:val="24"/>
          <w:szCs w:val="24"/>
          <w:shd w:val="clear" w:color="auto" w:fill="FFFFFF"/>
        </w:rPr>
        <w:t>,</w:t>
      </w:r>
      <w:r w:rsidRPr="00A62219">
        <w:rPr>
          <w:rFonts w:ascii="Tahoma" w:hAnsi="Tahoma" w:cs="Tahoma"/>
          <w:color w:val="000000"/>
          <w:sz w:val="24"/>
          <w:szCs w:val="24"/>
          <w:shd w:val="clear" w:color="auto" w:fill="FFFFFF"/>
        </w:rPr>
        <w:t xml:space="preserve"> a bútorok elhasználódtak, tisztíthatatlanok és javíthatatlanok. Nagy szükség</w:t>
      </w:r>
      <w:r w:rsidR="0082344A" w:rsidRPr="00A62219">
        <w:rPr>
          <w:rFonts w:ascii="Tahoma" w:hAnsi="Tahoma" w:cs="Tahoma"/>
          <w:color w:val="000000"/>
          <w:sz w:val="24"/>
          <w:szCs w:val="24"/>
          <w:shd w:val="clear" w:color="auto" w:fill="FFFFFF"/>
        </w:rPr>
        <w:t>ük</w:t>
      </w:r>
      <w:r w:rsidRPr="00A62219">
        <w:rPr>
          <w:rFonts w:ascii="Tahoma" w:hAnsi="Tahoma" w:cs="Tahoma"/>
          <w:color w:val="000000"/>
          <w:sz w:val="24"/>
          <w:szCs w:val="24"/>
          <w:shd w:val="clear" w:color="auto" w:fill="FFFFFF"/>
        </w:rPr>
        <w:t xml:space="preserve"> lenne új ülő alkalmatosságra, kanapékra, székekre, asztalra, fogasra, energiatakarékos eszközökre: hűtőszekrényre, izzókra. A Szolgálat vezetése sokat tesz azért, hogy az önkéntesek lelki egészsége ne sérüljön, de egy megújult, tiszta környezet javítaná a benne dolgozók komfort érzését, segítené az ügyelők áld</w:t>
      </w:r>
      <w:r w:rsidR="00B72114">
        <w:rPr>
          <w:rFonts w:ascii="Tahoma" w:hAnsi="Tahoma" w:cs="Tahoma"/>
          <w:color w:val="000000"/>
          <w:sz w:val="24"/>
          <w:szCs w:val="24"/>
          <w:shd w:val="clear" w:color="auto" w:fill="FFFFFF"/>
        </w:rPr>
        <w:t xml:space="preserve">ozatos munkáját, barátságosabbá </w:t>
      </w:r>
      <w:r w:rsidRPr="00A62219">
        <w:rPr>
          <w:rFonts w:ascii="Tahoma" w:hAnsi="Tahoma" w:cs="Tahoma"/>
          <w:color w:val="000000"/>
          <w:sz w:val="24"/>
          <w:szCs w:val="24"/>
          <w:shd w:val="clear" w:color="auto" w:fill="FFFFFF"/>
        </w:rPr>
        <w:t>tenné a képzések</w:t>
      </w:r>
      <w:r w:rsidR="00F31BBB">
        <w:rPr>
          <w:rFonts w:ascii="Tahoma" w:hAnsi="Tahoma" w:cs="Tahoma"/>
          <w:color w:val="000000"/>
          <w:sz w:val="24"/>
          <w:szCs w:val="24"/>
          <w:shd w:val="clear" w:color="auto" w:fill="FFFFFF"/>
        </w:rPr>
        <w:t>,</w:t>
      </w:r>
      <w:r w:rsidRPr="00A62219">
        <w:rPr>
          <w:rFonts w:ascii="Tahoma" w:hAnsi="Tahoma" w:cs="Tahoma"/>
          <w:color w:val="000000"/>
          <w:sz w:val="24"/>
          <w:szCs w:val="24"/>
          <w:shd w:val="clear" w:color="auto" w:fill="FFFFFF"/>
        </w:rPr>
        <w:t xml:space="preserve"> megbeszélések helyszínét.</w:t>
      </w:r>
    </w:p>
    <w:p w14:paraId="61D5F4AD" w14:textId="77777777" w:rsidR="00F31BBB" w:rsidRPr="00A62219" w:rsidRDefault="00F31BBB" w:rsidP="00F31BBB">
      <w:pPr>
        <w:spacing w:after="0" w:line="240" w:lineRule="auto"/>
        <w:jc w:val="both"/>
        <w:rPr>
          <w:rFonts w:ascii="Tahoma" w:hAnsi="Tahoma" w:cs="Tahoma"/>
          <w:color w:val="000000"/>
          <w:sz w:val="24"/>
          <w:szCs w:val="24"/>
          <w:shd w:val="clear" w:color="auto" w:fill="FFFFFF"/>
        </w:rPr>
      </w:pPr>
    </w:p>
    <w:p w14:paraId="413B315D" w14:textId="5148A85A" w:rsidR="001E513A" w:rsidRDefault="001E513A" w:rsidP="00F31BBB">
      <w:pPr>
        <w:spacing w:after="0" w:line="240" w:lineRule="auto"/>
        <w:jc w:val="both"/>
        <w:rPr>
          <w:rFonts w:ascii="Tahoma" w:hAnsi="Tahoma" w:cs="Tahoma"/>
          <w:color w:val="000000"/>
          <w:sz w:val="24"/>
          <w:szCs w:val="24"/>
          <w:shd w:val="clear" w:color="auto" w:fill="FFFFFF"/>
        </w:rPr>
      </w:pPr>
      <w:r w:rsidRPr="00A62219">
        <w:rPr>
          <w:rFonts w:ascii="Tahoma" w:hAnsi="Tahoma" w:cs="Tahoma"/>
          <w:color w:val="000000"/>
          <w:sz w:val="24"/>
          <w:szCs w:val="24"/>
          <w:shd w:val="clear" w:color="auto" w:fill="FFFFFF"/>
        </w:rPr>
        <w:t>A támogatás összege</w:t>
      </w:r>
      <w:r w:rsidR="00B8260C">
        <w:rPr>
          <w:rFonts w:ascii="Tahoma" w:hAnsi="Tahoma" w:cs="Tahoma"/>
          <w:color w:val="000000"/>
          <w:sz w:val="24"/>
          <w:szCs w:val="24"/>
          <w:shd w:val="clear" w:color="auto" w:fill="FFFFFF"/>
        </w:rPr>
        <w:t xml:space="preserve"> 1.000.000,-</w:t>
      </w:r>
      <w:r w:rsidR="00B72114">
        <w:rPr>
          <w:rFonts w:ascii="Tahoma" w:hAnsi="Tahoma" w:cs="Tahoma"/>
          <w:color w:val="000000"/>
          <w:sz w:val="24"/>
          <w:szCs w:val="24"/>
          <w:shd w:val="clear" w:color="auto" w:fill="FFFFFF"/>
        </w:rPr>
        <w:t xml:space="preserve"> </w:t>
      </w:r>
      <w:r w:rsidR="00F31BBB">
        <w:rPr>
          <w:rFonts w:ascii="Tahoma" w:hAnsi="Tahoma" w:cs="Tahoma"/>
          <w:color w:val="000000"/>
          <w:sz w:val="24"/>
          <w:szCs w:val="24"/>
          <w:shd w:val="clear" w:color="auto" w:fill="FFFFFF"/>
        </w:rPr>
        <w:t>Ft –</w:t>
      </w:r>
      <w:r w:rsidR="00B8260C">
        <w:rPr>
          <w:rFonts w:ascii="Tahoma" w:hAnsi="Tahoma" w:cs="Tahoma"/>
          <w:color w:val="000000"/>
          <w:sz w:val="24"/>
          <w:szCs w:val="24"/>
          <w:shd w:val="clear" w:color="auto" w:fill="FFFFFF"/>
        </w:rPr>
        <w:t xml:space="preserve"> mely</w:t>
      </w:r>
      <w:r w:rsidR="00F31BBB">
        <w:rPr>
          <w:rFonts w:ascii="Tahoma" w:hAnsi="Tahoma" w:cs="Tahoma"/>
          <w:color w:val="000000"/>
          <w:sz w:val="24"/>
          <w:szCs w:val="24"/>
          <w:shd w:val="clear" w:color="auto" w:fill="FFFFFF"/>
        </w:rPr>
        <w:t>et</w:t>
      </w:r>
      <w:r w:rsidR="00B8260C">
        <w:rPr>
          <w:rFonts w:ascii="Tahoma" w:hAnsi="Tahoma" w:cs="Tahoma"/>
          <w:color w:val="000000"/>
          <w:sz w:val="24"/>
          <w:szCs w:val="24"/>
          <w:shd w:val="clear" w:color="auto" w:fill="FFFFFF"/>
        </w:rPr>
        <w:t xml:space="preserve"> a berendezések megújítására </w:t>
      </w:r>
      <w:r w:rsidR="00B72114">
        <w:rPr>
          <w:rFonts w:ascii="Tahoma" w:hAnsi="Tahoma" w:cs="Tahoma"/>
          <w:color w:val="000000"/>
          <w:sz w:val="24"/>
          <w:szCs w:val="24"/>
          <w:shd w:val="clear" w:color="auto" w:fill="FFFFFF"/>
        </w:rPr>
        <w:t>fordíthat a Támogatott</w:t>
      </w:r>
      <w:r w:rsidR="00F31BBB">
        <w:rPr>
          <w:rFonts w:ascii="Tahoma" w:hAnsi="Tahoma" w:cs="Tahoma"/>
          <w:color w:val="000000"/>
          <w:sz w:val="24"/>
          <w:szCs w:val="24"/>
          <w:shd w:val="clear" w:color="auto" w:fill="FFFFFF"/>
        </w:rPr>
        <w:t xml:space="preserve"> –</w:t>
      </w:r>
      <w:r w:rsidRPr="00A62219">
        <w:rPr>
          <w:rFonts w:ascii="Tahoma" w:hAnsi="Tahoma" w:cs="Tahoma"/>
          <w:color w:val="000000"/>
          <w:sz w:val="24"/>
          <w:szCs w:val="24"/>
          <w:shd w:val="clear" w:color="auto" w:fill="FFFFFF"/>
        </w:rPr>
        <w:t xml:space="preserve"> az Önkormányzat 2024. évi költségvetésében biztosított. </w:t>
      </w:r>
    </w:p>
    <w:p w14:paraId="6B6F5DC8" w14:textId="77777777" w:rsidR="00F31BBB" w:rsidRDefault="00F31BBB" w:rsidP="00F31BBB">
      <w:pPr>
        <w:spacing w:after="0" w:line="240" w:lineRule="auto"/>
        <w:jc w:val="both"/>
        <w:rPr>
          <w:rFonts w:ascii="Tahoma" w:hAnsi="Tahoma" w:cs="Tahoma"/>
          <w:color w:val="000000"/>
          <w:sz w:val="24"/>
          <w:szCs w:val="24"/>
          <w:shd w:val="clear" w:color="auto" w:fill="FFFFFF"/>
        </w:rPr>
      </w:pPr>
    </w:p>
    <w:p w14:paraId="56BBCCE0" w14:textId="2724FA40" w:rsidR="00B72114" w:rsidRDefault="00B72114" w:rsidP="00F31BBB">
      <w:pPr>
        <w:spacing w:after="0" w:line="240" w:lineRule="auto"/>
        <w:jc w:val="both"/>
        <w:rPr>
          <w:rFonts w:ascii="Tahoma" w:hAnsi="Tahoma" w:cs="Tahoma"/>
          <w:color w:val="000000"/>
          <w:sz w:val="24"/>
          <w:szCs w:val="24"/>
          <w:shd w:val="clear" w:color="auto" w:fill="FFFFFF"/>
        </w:rPr>
      </w:pPr>
      <w:r>
        <w:rPr>
          <w:rFonts w:ascii="Tahoma" w:hAnsi="Tahoma" w:cs="Tahoma"/>
          <w:color w:val="000000"/>
          <w:sz w:val="24"/>
          <w:szCs w:val="24"/>
          <w:shd w:val="clear" w:color="auto" w:fill="FFFFFF"/>
        </w:rPr>
        <w:t>Veszprém Megyei Jogú Város Önkormányzat</w:t>
      </w:r>
      <w:r w:rsidR="00F31BBB">
        <w:rPr>
          <w:rFonts w:ascii="Tahoma" w:hAnsi="Tahoma" w:cs="Tahoma"/>
          <w:color w:val="000000"/>
          <w:sz w:val="24"/>
          <w:szCs w:val="24"/>
          <w:shd w:val="clear" w:color="auto" w:fill="FFFFFF"/>
        </w:rPr>
        <w:t>a</w:t>
      </w:r>
      <w:r>
        <w:rPr>
          <w:rFonts w:ascii="Tahoma" w:hAnsi="Tahoma" w:cs="Tahoma"/>
          <w:color w:val="000000"/>
          <w:sz w:val="24"/>
          <w:szCs w:val="24"/>
          <w:shd w:val="clear" w:color="auto" w:fill="FFFFFF"/>
        </w:rPr>
        <w:t xml:space="preserve"> Közgyűlésének a civil szervezetek nyújtható önkormányzati támogatásokról szóló 28/2023. (IX. 28.) önkormányzati rendelet </w:t>
      </w:r>
      <w:r w:rsidRPr="00B72114">
        <w:rPr>
          <w:rFonts w:ascii="Tahoma" w:hAnsi="Tahoma" w:cs="Tahoma"/>
          <w:color w:val="000000"/>
          <w:sz w:val="24"/>
          <w:szCs w:val="24"/>
          <w:shd w:val="clear" w:color="auto" w:fill="FFFFFF"/>
        </w:rPr>
        <w:t>14. §</w:t>
      </w:r>
      <w:proofErr w:type="spellStart"/>
      <w:r>
        <w:rPr>
          <w:rFonts w:ascii="Tahoma" w:hAnsi="Tahoma" w:cs="Tahoma"/>
          <w:color w:val="000000"/>
          <w:sz w:val="24"/>
          <w:szCs w:val="24"/>
          <w:shd w:val="clear" w:color="auto" w:fill="FFFFFF"/>
        </w:rPr>
        <w:t>-</w:t>
      </w:r>
      <w:proofErr w:type="gramStart"/>
      <w:r>
        <w:rPr>
          <w:rFonts w:ascii="Tahoma" w:hAnsi="Tahoma" w:cs="Tahoma"/>
          <w:color w:val="000000"/>
          <w:sz w:val="24"/>
          <w:szCs w:val="24"/>
          <w:shd w:val="clear" w:color="auto" w:fill="FFFFFF"/>
        </w:rPr>
        <w:t>a</w:t>
      </w:r>
      <w:proofErr w:type="spellEnd"/>
      <w:proofErr w:type="gramEnd"/>
      <w:r>
        <w:rPr>
          <w:rFonts w:ascii="Tahoma" w:hAnsi="Tahoma" w:cs="Tahoma"/>
          <w:color w:val="000000"/>
          <w:sz w:val="24"/>
          <w:szCs w:val="24"/>
          <w:shd w:val="clear" w:color="auto" w:fill="FFFFFF"/>
        </w:rPr>
        <w:t xml:space="preserve"> alapján beruházási támogatásnak minősül, így</w:t>
      </w:r>
      <w:r w:rsidRPr="00B72114">
        <w:rPr>
          <w:rFonts w:ascii="Tahoma" w:hAnsi="Tahoma" w:cs="Tahoma"/>
          <w:color w:val="000000"/>
          <w:sz w:val="24"/>
          <w:szCs w:val="24"/>
          <w:shd w:val="clear" w:color="auto" w:fill="FFFFFF"/>
        </w:rPr>
        <w:t xml:space="preserve"> </w:t>
      </w:r>
      <w:r w:rsidR="00F31BBB">
        <w:rPr>
          <w:rFonts w:ascii="Tahoma" w:hAnsi="Tahoma" w:cs="Tahoma"/>
          <w:color w:val="000000"/>
          <w:sz w:val="24"/>
          <w:szCs w:val="24"/>
          <w:shd w:val="clear" w:color="auto" w:fill="FFFFFF"/>
        </w:rPr>
        <w:t xml:space="preserve">a </w:t>
      </w:r>
      <w:r w:rsidRPr="00B72114">
        <w:rPr>
          <w:rFonts w:ascii="Tahoma" w:hAnsi="Tahoma" w:cs="Tahoma"/>
          <w:color w:val="000000"/>
          <w:sz w:val="24"/>
          <w:szCs w:val="24"/>
          <w:shd w:val="clear" w:color="auto" w:fill="FFFFFF"/>
        </w:rPr>
        <w:t>(</w:t>
      </w:r>
      <w:r>
        <w:rPr>
          <w:rFonts w:ascii="Tahoma" w:hAnsi="Tahoma" w:cs="Tahoma"/>
          <w:color w:val="000000"/>
          <w:sz w:val="24"/>
          <w:szCs w:val="24"/>
          <w:shd w:val="clear" w:color="auto" w:fill="FFFFFF"/>
        </w:rPr>
        <w:t>4</w:t>
      </w:r>
      <w:r w:rsidRPr="00B72114">
        <w:rPr>
          <w:rFonts w:ascii="Tahoma" w:hAnsi="Tahoma" w:cs="Tahoma"/>
          <w:color w:val="000000"/>
          <w:sz w:val="24"/>
          <w:szCs w:val="24"/>
          <w:shd w:val="clear" w:color="auto" w:fill="FFFFFF"/>
        </w:rPr>
        <w:t xml:space="preserve">) </w:t>
      </w:r>
      <w:r>
        <w:rPr>
          <w:rFonts w:ascii="Tahoma" w:hAnsi="Tahoma" w:cs="Tahoma"/>
          <w:color w:val="000000"/>
          <w:sz w:val="24"/>
          <w:szCs w:val="24"/>
          <w:shd w:val="clear" w:color="auto" w:fill="FFFFFF"/>
        </w:rPr>
        <w:t>bekezdés szerint a</w:t>
      </w:r>
      <w:r w:rsidRPr="00B72114">
        <w:rPr>
          <w:rFonts w:ascii="Tahoma" w:hAnsi="Tahoma" w:cs="Tahoma"/>
          <w:color w:val="000000"/>
          <w:sz w:val="24"/>
          <w:szCs w:val="24"/>
          <w:shd w:val="clear" w:color="auto" w:fill="FFFFFF"/>
        </w:rPr>
        <w:t xml:space="preserve"> támogatás nyújtásáról egyesület esetén átruházott hatáskörben a Köznevelési, Ifjúsági,</w:t>
      </w:r>
      <w:r>
        <w:rPr>
          <w:rFonts w:ascii="Tahoma" w:hAnsi="Tahoma" w:cs="Tahoma"/>
          <w:color w:val="000000"/>
          <w:sz w:val="24"/>
          <w:szCs w:val="24"/>
          <w:shd w:val="clear" w:color="auto" w:fill="FFFFFF"/>
        </w:rPr>
        <w:t xml:space="preserve"> Sport és Civil Bizottság dönt.</w:t>
      </w:r>
    </w:p>
    <w:p w14:paraId="50A131DB" w14:textId="77777777" w:rsidR="00F31BBB" w:rsidRDefault="00F31BBB" w:rsidP="00F31BBB">
      <w:pPr>
        <w:spacing w:after="0" w:line="240" w:lineRule="auto"/>
        <w:jc w:val="both"/>
        <w:rPr>
          <w:rFonts w:ascii="Tahoma" w:hAnsi="Tahoma" w:cs="Tahoma"/>
          <w:color w:val="000000"/>
          <w:sz w:val="24"/>
          <w:szCs w:val="24"/>
          <w:shd w:val="clear" w:color="auto" w:fill="FFFFFF"/>
        </w:rPr>
      </w:pPr>
    </w:p>
    <w:p w14:paraId="55D630BF" w14:textId="5A78A52D" w:rsidR="00B72114" w:rsidRDefault="00B72114" w:rsidP="00F31BBB">
      <w:pPr>
        <w:spacing w:after="0" w:line="240" w:lineRule="auto"/>
        <w:jc w:val="both"/>
        <w:rPr>
          <w:rFonts w:ascii="Tahoma" w:hAnsi="Tahoma" w:cs="Tahoma"/>
          <w:color w:val="000000"/>
          <w:sz w:val="24"/>
          <w:szCs w:val="24"/>
          <w:shd w:val="clear" w:color="auto" w:fill="FFFFFF"/>
        </w:rPr>
      </w:pPr>
      <w:r>
        <w:rPr>
          <w:rFonts w:ascii="Tahoma" w:hAnsi="Tahoma" w:cs="Tahoma"/>
          <w:color w:val="000000"/>
          <w:sz w:val="24"/>
          <w:szCs w:val="24"/>
          <w:shd w:val="clear" w:color="auto" w:fill="FFFFFF"/>
        </w:rPr>
        <w:t>A Kapcsolat 96 Me</w:t>
      </w:r>
      <w:r w:rsidR="0027175E">
        <w:rPr>
          <w:rFonts w:ascii="Tahoma" w:hAnsi="Tahoma" w:cs="Tahoma"/>
          <w:color w:val="000000"/>
          <w:sz w:val="24"/>
          <w:szCs w:val="24"/>
          <w:shd w:val="clear" w:color="auto" w:fill="FFFFFF"/>
        </w:rPr>
        <w:t>ntálhigiénés Egyesület biztosítja szolgáltatásaihoz a folyamatos hozzáférést.</w:t>
      </w:r>
    </w:p>
    <w:p w14:paraId="530278C5" w14:textId="77777777" w:rsidR="00F31BBB" w:rsidRPr="00A62219" w:rsidRDefault="00F31BBB" w:rsidP="00F31BBB">
      <w:pPr>
        <w:spacing w:after="0" w:line="240" w:lineRule="auto"/>
        <w:jc w:val="both"/>
        <w:rPr>
          <w:rFonts w:ascii="Tahoma" w:hAnsi="Tahoma" w:cs="Tahoma"/>
          <w:color w:val="000000"/>
          <w:sz w:val="24"/>
          <w:szCs w:val="24"/>
          <w:shd w:val="clear" w:color="auto" w:fill="FFFFFF"/>
        </w:rPr>
      </w:pPr>
    </w:p>
    <w:p w14:paraId="657F1F43" w14:textId="6C350224" w:rsidR="001E513A" w:rsidRDefault="001E513A" w:rsidP="00F31BBB">
      <w:pPr>
        <w:pStyle w:val="Listaszerbekezds"/>
        <w:spacing w:after="0" w:line="240" w:lineRule="auto"/>
        <w:ind w:left="0"/>
        <w:contextualSpacing w:val="0"/>
        <w:jc w:val="both"/>
        <w:rPr>
          <w:rFonts w:ascii="Tahoma" w:hAnsi="Tahoma" w:cs="Tahoma"/>
          <w:color w:val="000000"/>
          <w:sz w:val="24"/>
          <w:szCs w:val="24"/>
        </w:rPr>
      </w:pPr>
      <w:r w:rsidRPr="001C3CDF">
        <w:rPr>
          <w:rFonts w:ascii="Tahoma" w:hAnsi="Tahoma" w:cs="Tahoma"/>
          <w:color w:val="000000"/>
          <w:sz w:val="24"/>
          <w:szCs w:val="24"/>
        </w:rPr>
        <w:t xml:space="preserve">Fentiek alapján javasolom a </w:t>
      </w:r>
      <w:r>
        <w:rPr>
          <w:rFonts w:ascii="Tahoma" w:hAnsi="Tahoma" w:cs="Tahoma"/>
          <w:color w:val="000000"/>
          <w:sz w:val="24"/>
          <w:szCs w:val="24"/>
        </w:rPr>
        <w:t>Kapcsolat 96 Mentálhigiénés Egyesület</w:t>
      </w:r>
      <w:r w:rsidRPr="001C3CDF">
        <w:rPr>
          <w:rFonts w:ascii="Tahoma" w:hAnsi="Tahoma" w:cs="Tahoma"/>
          <w:color w:val="000000"/>
          <w:sz w:val="24"/>
          <w:szCs w:val="24"/>
        </w:rPr>
        <w:t xml:space="preserve"> támogatását.</w:t>
      </w:r>
    </w:p>
    <w:p w14:paraId="20E01215" w14:textId="77777777" w:rsidR="00F31BBB" w:rsidRPr="001C3CDF" w:rsidRDefault="00F31BBB" w:rsidP="00F31BBB">
      <w:pPr>
        <w:pStyle w:val="Listaszerbekezds"/>
        <w:spacing w:after="0" w:line="240" w:lineRule="auto"/>
        <w:ind w:left="0"/>
        <w:contextualSpacing w:val="0"/>
        <w:jc w:val="both"/>
        <w:rPr>
          <w:rFonts w:ascii="Tahoma" w:hAnsi="Tahoma" w:cs="Tahoma"/>
          <w:color w:val="000000"/>
          <w:sz w:val="24"/>
          <w:szCs w:val="24"/>
        </w:rPr>
      </w:pPr>
    </w:p>
    <w:p w14:paraId="1549BE45" w14:textId="339348EC" w:rsidR="009A1D11" w:rsidRPr="009A1D11" w:rsidRDefault="009A1D11" w:rsidP="00F31BBB">
      <w:pPr>
        <w:spacing w:after="0" w:line="240" w:lineRule="auto"/>
        <w:jc w:val="both"/>
        <w:rPr>
          <w:rFonts w:ascii="Tahoma" w:eastAsia="Times New Roman" w:hAnsi="Tahoma" w:cs="Tahoma"/>
          <w:noProof/>
          <w:kern w:val="0"/>
          <w:sz w:val="24"/>
          <w:szCs w:val="24"/>
          <w:lang w:eastAsia="hu-HU"/>
          <w14:ligatures w14:val="none"/>
        </w:rPr>
      </w:pPr>
      <w:r w:rsidRPr="009A1D11">
        <w:rPr>
          <w:rFonts w:ascii="Tahoma" w:eastAsia="Times New Roman" w:hAnsi="Tahoma" w:cs="Tahoma"/>
          <w:kern w:val="0"/>
          <w:sz w:val="24"/>
          <w:szCs w:val="24"/>
          <w:lang w:eastAsia="hu-HU"/>
          <w14:ligatures w14:val="none"/>
        </w:rPr>
        <w:t xml:space="preserve">Kérem a Tisztelt Bizottságot, hogy az előterjesztést megtárgyalni és a határozati </w:t>
      </w:r>
      <w:r w:rsidR="00045085">
        <w:rPr>
          <w:rFonts w:ascii="Tahoma" w:eastAsia="Times New Roman" w:hAnsi="Tahoma" w:cs="Tahoma"/>
          <w:kern w:val="0"/>
          <w:sz w:val="24"/>
          <w:szCs w:val="24"/>
          <w:lang w:eastAsia="hu-HU"/>
          <w14:ligatures w14:val="none"/>
        </w:rPr>
        <w:t>javaslato</w:t>
      </w:r>
      <w:r w:rsidRPr="009A1D11">
        <w:rPr>
          <w:rFonts w:ascii="Tahoma" w:eastAsia="Times New Roman" w:hAnsi="Tahoma" w:cs="Tahoma"/>
          <w:kern w:val="0"/>
          <w:sz w:val="24"/>
          <w:szCs w:val="24"/>
          <w:lang w:eastAsia="hu-HU"/>
          <w14:ligatures w14:val="none"/>
        </w:rPr>
        <w:t>t elfogadni szíveskedjen.</w:t>
      </w:r>
    </w:p>
    <w:p w14:paraId="36649406" w14:textId="77777777" w:rsidR="00D51886" w:rsidRPr="009A1D11" w:rsidRDefault="00D51886" w:rsidP="00F31BBB">
      <w:pPr>
        <w:spacing w:after="0" w:line="240" w:lineRule="auto"/>
        <w:jc w:val="both"/>
        <w:rPr>
          <w:rFonts w:ascii="Tahoma" w:eastAsia="Times New Roman" w:hAnsi="Tahoma" w:cs="Tahoma"/>
          <w:noProof/>
          <w:kern w:val="0"/>
          <w:sz w:val="24"/>
          <w:szCs w:val="24"/>
          <w:lang w:eastAsia="hu-HU"/>
          <w14:ligatures w14:val="none"/>
        </w:rPr>
      </w:pPr>
    </w:p>
    <w:p w14:paraId="4C2AA800" w14:textId="77D8D69A" w:rsidR="009A1D11" w:rsidRPr="009A1D11" w:rsidRDefault="009A1D11" w:rsidP="00F31BBB">
      <w:pPr>
        <w:spacing w:after="0" w:line="240" w:lineRule="auto"/>
        <w:jc w:val="both"/>
        <w:rPr>
          <w:rFonts w:ascii="Tahoma" w:eastAsia="Times New Roman" w:hAnsi="Tahoma" w:cs="Tahoma"/>
          <w:noProof/>
          <w:kern w:val="0"/>
          <w:sz w:val="24"/>
          <w:szCs w:val="24"/>
          <w:lang w:eastAsia="hu-HU"/>
          <w14:ligatures w14:val="none"/>
        </w:rPr>
      </w:pPr>
      <w:r w:rsidRPr="009A1D11">
        <w:rPr>
          <w:rFonts w:ascii="Tahoma" w:eastAsia="Times New Roman" w:hAnsi="Tahoma" w:cs="Tahoma"/>
          <w:b/>
          <w:noProof/>
          <w:kern w:val="0"/>
          <w:sz w:val="24"/>
          <w:szCs w:val="24"/>
          <w:lang w:eastAsia="hu-HU"/>
          <w14:ligatures w14:val="none"/>
        </w:rPr>
        <w:t>Veszprém,</w:t>
      </w:r>
      <w:r w:rsidRPr="009A1D11">
        <w:rPr>
          <w:rFonts w:ascii="Tahoma" w:eastAsia="Times New Roman" w:hAnsi="Tahoma" w:cs="Tahoma"/>
          <w:noProof/>
          <w:kern w:val="0"/>
          <w:sz w:val="24"/>
          <w:szCs w:val="24"/>
          <w:lang w:eastAsia="hu-HU"/>
          <w14:ligatures w14:val="none"/>
        </w:rPr>
        <w:t xml:space="preserve"> 202</w:t>
      </w:r>
      <w:r>
        <w:rPr>
          <w:rFonts w:ascii="Tahoma" w:eastAsia="Times New Roman" w:hAnsi="Tahoma" w:cs="Tahoma"/>
          <w:noProof/>
          <w:kern w:val="0"/>
          <w:sz w:val="24"/>
          <w:szCs w:val="24"/>
          <w:lang w:eastAsia="hu-HU"/>
          <w14:ligatures w14:val="none"/>
        </w:rPr>
        <w:t>4</w:t>
      </w:r>
      <w:r w:rsidRPr="009A1D11">
        <w:rPr>
          <w:rFonts w:ascii="Tahoma" w:eastAsia="Times New Roman" w:hAnsi="Tahoma" w:cs="Tahoma"/>
          <w:noProof/>
          <w:kern w:val="0"/>
          <w:sz w:val="24"/>
          <w:szCs w:val="24"/>
          <w:lang w:eastAsia="hu-HU"/>
          <w14:ligatures w14:val="none"/>
        </w:rPr>
        <w:t xml:space="preserve">. </w:t>
      </w:r>
      <w:r w:rsidR="00F31BBB">
        <w:rPr>
          <w:rFonts w:ascii="Tahoma" w:eastAsia="Times New Roman" w:hAnsi="Tahoma" w:cs="Tahoma"/>
          <w:noProof/>
          <w:kern w:val="0"/>
          <w:sz w:val="24"/>
          <w:szCs w:val="24"/>
          <w:lang w:eastAsia="hu-HU"/>
          <w14:ligatures w14:val="none"/>
        </w:rPr>
        <w:t xml:space="preserve">szeptember </w:t>
      </w:r>
      <w:r w:rsidR="001E513A">
        <w:rPr>
          <w:rFonts w:ascii="Tahoma" w:eastAsia="Times New Roman" w:hAnsi="Tahoma" w:cs="Tahoma"/>
          <w:noProof/>
          <w:kern w:val="0"/>
          <w:sz w:val="24"/>
          <w:szCs w:val="24"/>
          <w:lang w:eastAsia="hu-HU"/>
          <w14:ligatures w14:val="none"/>
        </w:rPr>
        <w:t>3</w:t>
      </w:r>
      <w:r w:rsidR="007F7721">
        <w:rPr>
          <w:rFonts w:ascii="Tahoma" w:eastAsia="Times New Roman" w:hAnsi="Tahoma" w:cs="Tahoma"/>
          <w:noProof/>
          <w:kern w:val="0"/>
          <w:sz w:val="24"/>
          <w:szCs w:val="24"/>
          <w:lang w:eastAsia="hu-HU"/>
          <w14:ligatures w14:val="none"/>
        </w:rPr>
        <w:t>.</w:t>
      </w:r>
    </w:p>
    <w:p w14:paraId="1B7BD3FB" w14:textId="77777777" w:rsidR="009A1D11" w:rsidRDefault="009A1D11" w:rsidP="00F31BBB">
      <w:pPr>
        <w:spacing w:after="0" w:line="240" w:lineRule="auto"/>
        <w:jc w:val="both"/>
        <w:rPr>
          <w:rFonts w:ascii="Tahoma" w:eastAsia="Times New Roman" w:hAnsi="Tahoma" w:cs="Tahoma"/>
          <w:noProof/>
          <w:kern w:val="0"/>
          <w:sz w:val="24"/>
          <w:szCs w:val="24"/>
          <w:lang w:eastAsia="hu-HU"/>
          <w14:ligatures w14:val="none"/>
        </w:rPr>
      </w:pPr>
    </w:p>
    <w:p w14:paraId="7D465E1D" w14:textId="77777777" w:rsidR="003565E0" w:rsidRPr="009A1D11" w:rsidRDefault="003565E0" w:rsidP="00F31BBB">
      <w:pPr>
        <w:spacing w:after="0" w:line="240" w:lineRule="auto"/>
        <w:jc w:val="both"/>
        <w:rPr>
          <w:rFonts w:ascii="Tahoma" w:eastAsia="Times New Roman" w:hAnsi="Tahoma" w:cs="Tahoma"/>
          <w:noProof/>
          <w:kern w:val="0"/>
          <w:sz w:val="24"/>
          <w:szCs w:val="24"/>
          <w:lang w:eastAsia="hu-HU"/>
          <w14:ligatures w14:val="none"/>
        </w:rPr>
      </w:pPr>
    </w:p>
    <w:p w14:paraId="787FFEB3" w14:textId="503BCE46" w:rsidR="0027175E" w:rsidRDefault="009A1D11" w:rsidP="00F31BBB">
      <w:pPr>
        <w:spacing w:after="0" w:line="240" w:lineRule="auto"/>
        <w:jc w:val="right"/>
        <w:rPr>
          <w:rFonts w:ascii="Tahoma" w:eastAsia="Times New Roman" w:hAnsi="Tahoma" w:cs="Tahoma"/>
          <w:b/>
          <w:noProof/>
          <w:kern w:val="0"/>
          <w:sz w:val="24"/>
          <w:szCs w:val="24"/>
          <w:lang w:eastAsia="hu-HU"/>
          <w14:ligatures w14:val="none"/>
        </w:rPr>
      </w:pPr>
      <w:r w:rsidRPr="009A1D11">
        <w:rPr>
          <w:rFonts w:ascii="Tahoma" w:eastAsia="Times New Roman" w:hAnsi="Tahoma" w:cs="Tahoma"/>
          <w:b/>
          <w:noProof/>
          <w:kern w:val="0"/>
          <w:sz w:val="24"/>
          <w:szCs w:val="24"/>
          <w:lang w:eastAsia="hu-HU"/>
          <w14:ligatures w14:val="none"/>
        </w:rPr>
        <w:t>Sótonyi Mónika</w:t>
      </w:r>
    </w:p>
    <w:p w14:paraId="216524BB" w14:textId="77777777" w:rsidR="0027175E" w:rsidRDefault="0027175E">
      <w:pPr>
        <w:rPr>
          <w:rFonts w:ascii="Tahoma" w:eastAsia="Times New Roman" w:hAnsi="Tahoma" w:cs="Tahoma"/>
          <w:b/>
          <w:noProof/>
          <w:kern w:val="0"/>
          <w:sz w:val="24"/>
          <w:szCs w:val="24"/>
          <w:lang w:eastAsia="hu-HU"/>
          <w14:ligatures w14:val="none"/>
        </w:rPr>
      </w:pPr>
      <w:r>
        <w:rPr>
          <w:rFonts w:ascii="Tahoma" w:eastAsia="Times New Roman" w:hAnsi="Tahoma" w:cs="Tahoma"/>
          <w:b/>
          <w:noProof/>
          <w:kern w:val="0"/>
          <w:sz w:val="24"/>
          <w:szCs w:val="24"/>
          <w:lang w:eastAsia="hu-HU"/>
          <w14:ligatures w14:val="none"/>
        </w:rPr>
        <w:br w:type="page"/>
      </w:r>
    </w:p>
    <w:p w14:paraId="11B10C91" w14:textId="77777777" w:rsidR="009A1D11" w:rsidRPr="009A1D11" w:rsidRDefault="009A1D11" w:rsidP="00697098">
      <w:pPr>
        <w:spacing w:after="0" w:line="240" w:lineRule="auto"/>
        <w:jc w:val="right"/>
        <w:rPr>
          <w:rFonts w:ascii="Tahoma" w:eastAsia="Times New Roman" w:hAnsi="Tahoma" w:cs="Tahoma"/>
          <w:b/>
          <w:noProof/>
          <w:kern w:val="0"/>
          <w:sz w:val="24"/>
          <w:szCs w:val="24"/>
          <w:lang w:eastAsia="hu-HU"/>
          <w14:ligatures w14:val="none"/>
        </w:rPr>
      </w:pPr>
    </w:p>
    <w:p w14:paraId="411F3F99" w14:textId="77777777" w:rsidR="004F5704" w:rsidRPr="004F5704" w:rsidRDefault="004F5704" w:rsidP="004F5704">
      <w:pPr>
        <w:spacing w:after="0" w:line="240" w:lineRule="auto"/>
        <w:jc w:val="center"/>
        <w:rPr>
          <w:rFonts w:ascii="Tahoma" w:eastAsia="Times New Roman" w:hAnsi="Tahoma" w:cs="Tahoma"/>
          <w:b/>
          <w:noProof/>
          <w:color w:val="000000"/>
          <w:kern w:val="0"/>
          <w:sz w:val="28"/>
          <w:szCs w:val="28"/>
          <w:lang w:eastAsia="hu-HU"/>
          <w14:ligatures w14:val="none"/>
        </w:rPr>
      </w:pPr>
      <w:r w:rsidRPr="004F5704">
        <w:rPr>
          <w:rFonts w:ascii="Tahoma" w:eastAsia="Times New Roman" w:hAnsi="Tahoma" w:cs="Tahoma"/>
          <w:b/>
          <w:noProof/>
          <w:color w:val="000000"/>
          <w:kern w:val="0"/>
          <w:sz w:val="28"/>
          <w:szCs w:val="28"/>
          <w:lang w:eastAsia="hu-HU"/>
          <w14:ligatures w14:val="none"/>
        </w:rPr>
        <w:t>HATÁROZATI JAVASLAT</w:t>
      </w:r>
    </w:p>
    <w:p w14:paraId="66D7B07D" w14:textId="77777777" w:rsidR="004F5704" w:rsidRPr="004F5704" w:rsidRDefault="004F5704" w:rsidP="004F5704">
      <w:pPr>
        <w:spacing w:after="0" w:line="240" w:lineRule="auto"/>
        <w:jc w:val="center"/>
        <w:rPr>
          <w:rFonts w:ascii="Tahoma" w:eastAsia="Times New Roman" w:hAnsi="Tahoma" w:cs="Tahoma"/>
          <w:b/>
          <w:noProof/>
          <w:color w:val="000000"/>
          <w:kern w:val="0"/>
          <w:sz w:val="24"/>
          <w:szCs w:val="24"/>
          <w:lang w:eastAsia="hu-HU"/>
          <w14:ligatures w14:val="none"/>
        </w:rPr>
      </w:pPr>
    </w:p>
    <w:p w14:paraId="7B9A986D" w14:textId="77777777" w:rsidR="004F5704" w:rsidRPr="004F5704" w:rsidRDefault="004F5704" w:rsidP="004F5704">
      <w:pPr>
        <w:spacing w:after="0" w:line="240" w:lineRule="auto"/>
        <w:jc w:val="center"/>
        <w:outlineLvl w:val="0"/>
        <w:rPr>
          <w:rFonts w:ascii="Tahoma" w:eastAsia="Times New Roman" w:hAnsi="Tahoma" w:cs="Tahoma"/>
          <w:b/>
          <w:kern w:val="0"/>
          <w:sz w:val="24"/>
          <w:szCs w:val="24"/>
          <w:lang w:eastAsia="hu-HU"/>
          <w14:ligatures w14:val="none"/>
        </w:rPr>
      </w:pPr>
      <w:bookmarkStart w:id="1" w:name="_Hlk81986637"/>
      <w:r w:rsidRPr="004F5704">
        <w:rPr>
          <w:rFonts w:ascii="Tahoma" w:eastAsia="Times New Roman" w:hAnsi="Tahoma" w:cs="Tahoma"/>
          <w:b/>
          <w:kern w:val="0"/>
          <w:sz w:val="24"/>
          <w:szCs w:val="24"/>
          <w:lang w:eastAsia="hu-HU"/>
          <w14:ligatures w14:val="none"/>
        </w:rPr>
        <w:t>Veszprém Megyei Jogú Város Önkormányzata Közgyűlése</w:t>
      </w:r>
    </w:p>
    <w:bookmarkEnd w:id="1"/>
    <w:p w14:paraId="74D698D0" w14:textId="77777777" w:rsidR="004F5704" w:rsidRPr="004F5704" w:rsidRDefault="004F5704" w:rsidP="004F5704">
      <w:pPr>
        <w:spacing w:after="0" w:line="240" w:lineRule="auto"/>
        <w:jc w:val="center"/>
        <w:rPr>
          <w:rFonts w:ascii="Tahoma" w:eastAsia="Times New Roman" w:hAnsi="Tahoma" w:cs="Tahoma"/>
          <w:b/>
          <w:noProof/>
          <w:color w:val="000000"/>
          <w:kern w:val="0"/>
          <w:sz w:val="24"/>
          <w:szCs w:val="24"/>
          <w:lang w:eastAsia="hu-HU"/>
          <w14:ligatures w14:val="none"/>
        </w:rPr>
      </w:pPr>
      <w:r w:rsidRPr="004F5704">
        <w:rPr>
          <w:rFonts w:ascii="Tahoma" w:eastAsia="Times New Roman" w:hAnsi="Tahoma" w:cs="Tahoma"/>
          <w:b/>
          <w:kern w:val="0"/>
          <w:sz w:val="24"/>
          <w:szCs w:val="24"/>
          <w:lang w:eastAsia="hu-HU"/>
          <w14:ligatures w14:val="none"/>
        </w:rPr>
        <w:t>Köznevelési, Ifjúsági, Sport és Civil Bizottságának</w:t>
      </w:r>
    </w:p>
    <w:p w14:paraId="560E4280" w14:textId="77777777" w:rsidR="008A4864" w:rsidRDefault="004F5704" w:rsidP="008A4864">
      <w:pPr>
        <w:spacing w:after="0" w:line="240" w:lineRule="auto"/>
        <w:jc w:val="center"/>
        <w:rPr>
          <w:rFonts w:ascii="Tahoma" w:eastAsia="Times New Roman" w:hAnsi="Tahoma" w:cs="Tahoma"/>
          <w:b/>
          <w:noProof/>
          <w:color w:val="000000"/>
          <w:kern w:val="0"/>
          <w:sz w:val="24"/>
          <w:szCs w:val="24"/>
          <w:lang w:eastAsia="hu-HU"/>
          <w14:ligatures w14:val="none"/>
        </w:rPr>
      </w:pPr>
      <w:r w:rsidRPr="004F5704">
        <w:rPr>
          <w:rFonts w:ascii="Tahoma" w:eastAsia="Times New Roman" w:hAnsi="Tahoma" w:cs="Tahoma"/>
          <w:b/>
          <w:noProof/>
          <w:color w:val="000000"/>
          <w:kern w:val="0"/>
          <w:sz w:val="24"/>
          <w:szCs w:val="24"/>
          <w:lang w:eastAsia="hu-HU"/>
          <w14:ligatures w14:val="none"/>
        </w:rPr>
        <w:t>…. / 202</w:t>
      </w:r>
      <w:r>
        <w:rPr>
          <w:rFonts w:ascii="Tahoma" w:eastAsia="Times New Roman" w:hAnsi="Tahoma" w:cs="Tahoma"/>
          <w:b/>
          <w:noProof/>
          <w:color w:val="000000"/>
          <w:kern w:val="0"/>
          <w:sz w:val="24"/>
          <w:szCs w:val="24"/>
          <w:lang w:eastAsia="hu-HU"/>
          <w14:ligatures w14:val="none"/>
        </w:rPr>
        <w:t>4</w:t>
      </w:r>
      <w:r w:rsidRPr="004F5704">
        <w:rPr>
          <w:rFonts w:ascii="Tahoma" w:eastAsia="Times New Roman" w:hAnsi="Tahoma" w:cs="Tahoma"/>
          <w:b/>
          <w:noProof/>
          <w:color w:val="000000"/>
          <w:kern w:val="0"/>
          <w:sz w:val="24"/>
          <w:szCs w:val="24"/>
          <w:lang w:eastAsia="hu-HU"/>
          <w14:ligatures w14:val="none"/>
        </w:rPr>
        <w:t>. (…..) határozata</w:t>
      </w:r>
    </w:p>
    <w:p w14:paraId="1861C994" w14:textId="7C19FEAA" w:rsidR="004F5704" w:rsidRPr="001E513A" w:rsidRDefault="004F5704" w:rsidP="008A4864">
      <w:pPr>
        <w:spacing w:after="0" w:line="240" w:lineRule="auto"/>
        <w:jc w:val="center"/>
        <w:rPr>
          <w:rFonts w:ascii="Tahoma" w:eastAsia="Times New Roman" w:hAnsi="Tahoma" w:cs="Tahoma"/>
          <w:b/>
          <w:kern w:val="0"/>
          <w:sz w:val="24"/>
          <w:szCs w:val="24"/>
          <w:lang w:eastAsia="hu-HU"/>
          <w14:ligatures w14:val="none"/>
        </w:rPr>
      </w:pPr>
      <w:r w:rsidRPr="004F5704">
        <w:rPr>
          <w:rFonts w:ascii="Tahoma" w:eastAsia="Times New Roman" w:hAnsi="Tahoma" w:cs="Tahoma"/>
          <w:b/>
          <w:noProof/>
          <w:color w:val="000000"/>
          <w:kern w:val="0"/>
          <w:sz w:val="24"/>
          <w:szCs w:val="24"/>
          <w:lang w:eastAsia="hu-HU"/>
          <w14:ligatures w14:val="none"/>
        </w:rPr>
        <w:t xml:space="preserve"> </w:t>
      </w:r>
      <w:proofErr w:type="gramStart"/>
      <w:r w:rsidR="001E513A" w:rsidRPr="001E513A">
        <w:rPr>
          <w:rFonts w:ascii="Tahoma" w:eastAsia="Times New Roman" w:hAnsi="Tahoma" w:cs="Tahoma"/>
          <w:b/>
          <w:kern w:val="0"/>
          <w:sz w:val="24"/>
          <w:szCs w:val="24"/>
          <w:lang w:eastAsia="hu-HU"/>
          <w14:ligatures w14:val="none"/>
        </w:rPr>
        <w:t>a</w:t>
      </w:r>
      <w:proofErr w:type="gramEnd"/>
      <w:r w:rsidR="001E513A" w:rsidRPr="001E513A">
        <w:rPr>
          <w:rFonts w:ascii="Tahoma" w:eastAsia="Times New Roman" w:hAnsi="Tahoma" w:cs="Tahoma"/>
          <w:b/>
          <w:kern w:val="0"/>
          <w:sz w:val="24"/>
          <w:szCs w:val="24"/>
          <w:lang w:eastAsia="hu-HU"/>
          <w14:ligatures w14:val="none"/>
        </w:rPr>
        <w:t xml:space="preserve"> Kapcsolat 96 Mentálhigiénés Egyesülettel kötendő támogatási szerződés jóváhagyásáról</w:t>
      </w:r>
      <w:r w:rsidRPr="001E513A" w:rsidDel="00BC116E">
        <w:rPr>
          <w:rFonts w:ascii="Tahoma" w:eastAsia="Times New Roman" w:hAnsi="Tahoma" w:cs="Tahoma"/>
          <w:b/>
          <w:kern w:val="0"/>
          <w:sz w:val="24"/>
          <w:szCs w:val="24"/>
          <w:lang w:eastAsia="hu-HU"/>
          <w14:ligatures w14:val="none"/>
        </w:rPr>
        <w:t xml:space="preserve"> </w:t>
      </w:r>
    </w:p>
    <w:p w14:paraId="7A7EEA0F" w14:textId="77777777" w:rsidR="004F5704" w:rsidRPr="004F5704" w:rsidRDefault="004F5704" w:rsidP="004F5704">
      <w:pPr>
        <w:spacing w:after="0" w:line="240" w:lineRule="auto"/>
        <w:rPr>
          <w:rFonts w:ascii="Tahoma" w:eastAsia="Times New Roman" w:hAnsi="Tahoma" w:cs="Tahoma"/>
          <w:noProof/>
          <w:color w:val="000000"/>
          <w:kern w:val="0"/>
          <w:sz w:val="24"/>
          <w:szCs w:val="24"/>
          <w:lang w:eastAsia="hu-HU"/>
          <w14:ligatures w14:val="none"/>
        </w:rPr>
      </w:pPr>
    </w:p>
    <w:p w14:paraId="71E64399" w14:textId="1B7FAD1E" w:rsidR="004F5704" w:rsidRPr="004F5704" w:rsidRDefault="004F5704" w:rsidP="004F5704">
      <w:pPr>
        <w:spacing w:after="0" w:line="240" w:lineRule="auto"/>
        <w:jc w:val="both"/>
        <w:rPr>
          <w:rFonts w:ascii="Tahoma" w:eastAsia="Times New Roman" w:hAnsi="Tahoma" w:cs="Tahoma"/>
          <w:i/>
          <w:noProof/>
          <w:color w:val="000000"/>
          <w:kern w:val="0"/>
          <w:sz w:val="24"/>
          <w:szCs w:val="24"/>
          <w:lang w:eastAsia="hu-HU"/>
          <w14:ligatures w14:val="none"/>
        </w:rPr>
      </w:pPr>
      <w:r w:rsidRPr="004F5704">
        <w:rPr>
          <w:rFonts w:ascii="Tahoma" w:eastAsia="Times New Roman" w:hAnsi="Tahoma" w:cs="Tahoma"/>
          <w:color w:val="000000"/>
          <w:kern w:val="0"/>
          <w:sz w:val="24"/>
          <w:szCs w:val="24"/>
          <w:lang w:eastAsia="hu-HU"/>
          <w14:ligatures w14:val="none"/>
        </w:rPr>
        <w:t>Veszprém Megyei Jogú Város Önkormányzata Közgyűlésének Köznevelési, Ifjúsági, Sport és Civil Bizottsága megtárgyalta</w:t>
      </w:r>
      <w:r w:rsidRPr="004F5704">
        <w:rPr>
          <w:rFonts w:ascii="Tahoma" w:eastAsia="Times New Roman" w:hAnsi="Tahoma" w:cs="Tahoma"/>
          <w:noProof/>
          <w:color w:val="000000"/>
          <w:kern w:val="0"/>
          <w:sz w:val="24"/>
          <w:szCs w:val="24"/>
          <w:lang w:eastAsia="hu-HU"/>
          <w14:ligatures w14:val="none"/>
        </w:rPr>
        <w:t xml:space="preserve"> a </w:t>
      </w:r>
      <w:r w:rsidRPr="00F31BBB">
        <w:rPr>
          <w:rFonts w:ascii="Tahoma" w:eastAsia="Times New Roman" w:hAnsi="Tahoma" w:cs="Tahoma"/>
          <w:i/>
          <w:noProof/>
          <w:color w:val="000000"/>
          <w:kern w:val="0"/>
          <w:sz w:val="24"/>
          <w:szCs w:val="24"/>
          <w:lang w:eastAsia="hu-HU"/>
          <w14:ligatures w14:val="none"/>
        </w:rPr>
        <w:t>„</w:t>
      </w:r>
      <w:r w:rsidR="001E513A" w:rsidRPr="00F31BBB">
        <w:rPr>
          <w:rFonts w:ascii="Tahoma" w:hAnsi="Tahoma" w:cs="Tahoma"/>
          <w:i/>
          <w:color w:val="000000"/>
          <w:sz w:val="24"/>
          <w:szCs w:val="24"/>
          <w:shd w:val="clear" w:color="auto" w:fill="FFFFFF"/>
        </w:rPr>
        <w:t>Döntés a Kapcsolat 96 Mentálhigiénés Egyesülettel kötendő támogatási szerződés jóváhagyásáról</w:t>
      </w:r>
      <w:r w:rsidRPr="00F31BBB">
        <w:rPr>
          <w:rFonts w:ascii="Tahoma" w:eastAsia="Times New Roman" w:hAnsi="Tahoma" w:cs="Tahoma"/>
          <w:i/>
          <w:noProof/>
          <w:color w:val="000000"/>
          <w:kern w:val="0"/>
          <w:sz w:val="24"/>
          <w:szCs w:val="24"/>
          <w:lang w:eastAsia="hu-HU"/>
          <w14:ligatures w14:val="none"/>
        </w:rPr>
        <w:t>”</w:t>
      </w:r>
      <w:r w:rsidRPr="004F5704">
        <w:rPr>
          <w:rFonts w:ascii="Tahoma" w:eastAsia="Times New Roman" w:hAnsi="Tahoma" w:cs="Tahoma"/>
          <w:i/>
          <w:noProof/>
          <w:color w:val="000000"/>
          <w:kern w:val="0"/>
          <w:sz w:val="24"/>
          <w:szCs w:val="24"/>
          <w:lang w:eastAsia="hu-HU"/>
          <w14:ligatures w14:val="none"/>
        </w:rPr>
        <w:t xml:space="preserve"> </w:t>
      </w:r>
      <w:r w:rsidRPr="004F5704">
        <w:rPr>
          <w:rFonts w:ascii="Tahoma" w:eastAsia="Times New Roman" w:hAnsi="Tahoma" w:cs="Tahoma"/>
          <w:noProof/>
          <w:color w:val="000000"/>
          <w:kern w:val="0"/>
          <w:sz w:val="24"/>
          <w:szCs w:val="24"/>
          <w:lang w:eastAsia="hu-HU"/>
          <w14:ligatures w14:val="none"/>
        </w:rPr>
        <w:t xml:space="preserve"> című előterjesztést, és az alábbi döntést hozta:</w:t>
      </w:r>
    </w:p>
    <w:p w14:paraId="29BC320E" w14:textId="77777777" w:rsidR="004F5704" w:rsidRPr="004F5704" w:rsidRDefault="004F5704" w:rsidP="00F31BBB">
      <w:pPr>
        <w:spacing w:after="0" w:line="240" w:lineRule="auto"/>
        <w:ind w:left="360"/>
        <w:jc w:val="both"/>
        <w:rPr>
          <w:rFonts w:ascii="Tahoma" w:eastAsia="Times New Roman" w:hAnsi="Tahoma" w:cs="Tahoma"/>
          <w:noProof/>
          <w:color w:val="000000"/>
          <w:kern w:val="0"/>
          <w:sz w:val="24"/>
          <w:szCs w:val="24"/>
          <w:lang w:eastAsia="hu-HU"/>
          <w14:ligatures w14:val="none"/>
        </w:rPr>
      </w:pPr>
    </w:p>
    <w:p w14:paraId="7584B745" w14:textId="77777777" w:rsidR="0053034B" w:rsidRDefault="004F5704" w:rsidP="00F31BBB">
      <w:pPr>
        <w:numPr>
          <w:ilvl w:val="0"/>
          <w:numId w:val="2"/>
        </w:numPr>
        <w:spacing w:after="0" w:line="240" w:lineRule="auto"/>
        <w:ind w:left="425" w:hanging="425"/>
        <w:jc w:val="both"/>
        <w:rPr>
          <w:rFonts w:ascii="Tahoma" w:eastAsia="Calibri" w:hAnsi="Tahoma" w:cs="Tahoma"/>
          <w:kern w:val="0"/>
          <w:sz w:val="24"/>
          <w:szCs w:val="24"/>
          <w14:ligatures w14:val="none"/>
        </w:rPr>
      </w:pPr>
      <w:r w:rsidRPr="004F5704">
        <w:rPr>
          <w:rFonts w:ascii="Tahoma" w:eastAsia="Calibri" w:hAnsi="Tahoma" w:cs="Tahoma"/>
          <w:kern w:val="0"/>
          <w:sz w:val="24"/>
          <w:szCs w:val="24"/>
          <w14:ligatures w14:val="none"/>
        </w:rPr>
        <w:t xml:space="preserve">Veszprém Megyei Jogú Város Önkormányzata Közgyűlésének Köznevelési, Ifjúsági, Sport és Civil Bizottsága </w:t>
      </w:r>
      <w:r w:rsidR="00786EDE">
        <w:rPr>
          <w:rFonts w:ascii="Tahoma" w:eastAsia="Calibri" w:hAnsi="Tahoma" w:cs="Tahoma"/>
          <w:kern w:val="0"/>
          <w:sz w:val="24"/>
          <w:szCs w:val="24"/>
          <w14:ligatures w14:val="none"/>
        </w:rPr>
        <w:t xml:space="preserve">egyetért a Kapcsolat 96 Mentálhigiénés Egyesület támogatásával. </w:t>
      </w:r>
    </w:p>
    <w:p w14:paraId="7A2DE267" w14:textId="77777777" w:rsidR="00F31BBB" w:rsidRDefault="00F31BBB" w:rsidP="00F31BBB">
      <w:pPr>
        <w:spacing w:after="0" w:line="240" w:lineRule="auto"/>
        <w:ind w:left="425"/>
        <w:jc w:val="both"/>
        <w:rPr>
          <w:rFonts w:ascii="Tahoma" w:eastAsia="Calibri" w:hAnsi="Tahoma" w:cs="Tahoma"/>
          <w:kern w:val="0"/>
          <w:sz w:val="24"/>
          <w:szCs w:val="24"/>
          <w14:ligatures w14:val="none"/>
        </w:rPr>
      </w:pPr>
    </w:p>
    <w:p w14:paraId="33D90519" w14:textId="54D07A48" w:rsidR="004F5704" w:rsidRDefault="0053034B" w:rsidP="00F31BBB">
      <w:pPr>
        <w:numPr>
          <w:ilvl w:val="0"/>
          <w:numId w:val="2"/>
        </w:numPr>
        <w:spacing w:after="0" w:line="240" w:lineRule="auto"/>
        <w:ind w:left="425" w:hanging="425"/>
        <w:jc w:val="both"/>
        <w:rPr>
          <w:rFonts w:ascii="Tahoma" w:eastAsia="Calibri" w:hAnsi="Tahoma" w:cs="Tahoma"/>
          <w:kern w:val="0"/>
          <w:sz w:val="24"/>
          <w:szCs w:val="24"/>
          <w14:ligatures w14:val="none"/>
        </w:rPr>
      </w:pPr>
      <w:r w:rsidRPr="004F5704">
        <w:rPr>
          <w:rFonts w:ascii="Tahoma" w:eastAsia="Calibri" w:hAnsi="Tahoma" w:cs="Tahoma"/>
          <w:kern w:val="0"/>
          <w:sz w:val="24"/>
          <w:szCs w:val="24"/>
          <w14:ligatures w14:val="none"/>
        </w:rPr>
        <w:t xml:space="preserve">Veszprém Megyei Jogú Város Önkormányzata Közgyűlésének Köznevelési, Ifjúsági, Sport és Civil Bizottsága </w:t>
      </w:r>
      <w:r w:rsidR="00B55041">
        <w:rPr>
          <w:rFonts w:ascii="Tahoma" w:eastAsia="Calibri" w:hAnsi="Tahoma" w:cs="Tahoma"/>
          <w:kern w:val="0"/>
          <w:sz w:val="24"/>
          <w:szCs w:val="24"/>
          <w14:ligatures w14:val="none"/>
        </w:rPr>
        <w:t>jóváhagyja a támogatás</w:t>
      </w:r>
      <w:r>
        <w:rPr>
          <w:rFonts w:ascii="Tahoma" w:eastAsia="Calibri" w:hAnsi="Tahoma" w:cs="Tahoma"/>
          <w:kern w:val="0"/>
          <w:sz w:val="24"/>
          <w:szCs w:val="24"/>
          <w14:ligatures w14:val="none"/>
        </w:rPr>
        <w:t>i szerződés</w:t>
      </w:r>
      <w:r w:rsidR="00F31BBB">
        <w:rPr>
          <w:rFonts w:ascii="Tahoma" w:eastAsia="Calibri" w:hAnsi="Tahoma" w:cs="Tahoma"/>
          <w:kern w:val="0"/>
          <w:sz w:val="24"/>
          <w:szCs w:val="24"/>
          <w14:ligatures w14:val="none"/>
        </w:rPr>
        <w:t xml:space="preserve">t </w:t>
      </w:r>
      <w:r w:rsidR="00B55041">
        <w:rPr>
          <w:rFonts w:ascii="Tahoma" w:eastAsia="Calibri" w:hAnsi="Tahoma" w:cs="Tahoma"/>
          <w:kern w:val="0"/>
          <w:sz w:val="24"/>
          <w:szCs w:val="24"/>
          <w14:ligatures w14:val="none"/>
        </w:rPr>
        <w:t>a határozat</w:t>
      </w:r>
      <w:r w:rsidR="000E33BA" w:rsidRPr="000E33BA">
        <w:rPr>
          <w:rFonts w:ascii="Tahoma" w:eastAsia="Calibri" w:hAnsi="Tahoma" w:cs="Tahoma"/>
          <w:kern w:val="0"/>
          <w:sz w:val="24"/>
          <w:szCs w:val="24"/>
          <w14:ligatures w14:val="none"/>
        </w:rPr>
        <w:t xml:space="preserve"> </w:t>
      </w:r>
      <w:r w:rsidR="004F5704" w:rsidRPr="004F5704">
        <w:rPr>
          <w:rFonts w:ascii="Tahoma" w:eastAsia="Calibri" w:hAnsi="Tahoma" w:cs="Tahoma"/>
          <w:kern w:val="0"/>
          <w:sz w:val="24"/>
          <w:szCs w:val="24"/>
          <w14:ligatures w14:val="none"/>
        </w:rPr>
        <w:t>melléklete szerinti tartalommal</w:t>
      </w:r>
      <w:r w:rsidR="00B55041">
        <w:rPr>
          <w:rFonts w:ascii="Tahoma" w:eastAsia="Calibri" w:hAnsi="Tahoma" w:cs="Tahoma"/>
          <w:kern w:val="0"/>
          <w:sz w:val="24"/>
          <w:szCs w:val="24"/>
          <w14:ligatures w14:val="none"/>
        </w:rPr>
        <w:t xml:space="preserve">. </w:t>
      </w:r>
    </w:p>
    <w:p w14:paraId="5CF0026F" w14:textId="77777777" w:rsidR="00F31BBB" w:rsidRDefault="00F31BBB" w:rsidP="00F31BBB">
      <w:pPr>
        <w:spacing w:after="0" w:line="240" w:lineRule="auto"/>
        <w:jc w:val="both"/>
        <w:rPr>
          <w:rFonts w:ascii="Tahoma" w:eastAsia="Calibri" w:hAnsi="Tahoma" w:cs="Tahoma"/>
          <w:kern w:val="0"/>
          <w:sz w:val="24"/>
          <w:szCs w:val="24"/>
          <w14:ligatures w14:val="none"/>
        </w:rPr>
      </w:pPr>
    </w:p>
    <w:p w14:paraId="27A56AE6" w14:textId="5D603418" w:rsidR="004F5704" w:rsidRPr="004F5704" w:rsidRDefault="004F5704" w:rsidP="00F31BBB">
      <w:pPr>
        <w:numPr>
          <w:ilvl w:val="0"/>
          <w:numId w:val="2"/>
        </w:numPr>
        <w:spacing w:after="0" w:line="240" w:lineRule="auto"/>
        <w:ind w:left="425" w:hanging="425"/>
        <w:jc w:val="both"/>
        <w:rPr>
          <w:rFonts w:ascii="Tahoma" w:eastAsia="Times New Roman" w:hAnsi="Tahoma" w:cs="Tahoma"/>
          <w:noProof/>
          <w:color w:val="000000"/>
          <w:kern w:val="0"/>
          <w:sz w:val="24"/>
          <w:szCs w:val="24"/>
          <w:lang w:eastAsia="hu-HU"/>
          <w14:ligatures w14:val="none"/>
        </w:rPr>
      </w:pPr>
      <w:r w:rsidRPr="004F5704">
        <w:rPr>
          <w:rFonts w:ascii="Tahoma" w:eastAsia="Arial Unicode MS" w:hAnsi="Tahoma" w:cs="Tahoma"/>
          <w:bCs/>
          <w:kern w:val="0"/>
          <w:sz w:val="24"/>
          <w:szCs w:val="24"/>
          <w:lang w:eastAsia="ar-SA"/>
          <w14:ligatures w14:val="none"/>
        </w:rPr>
        <w:t xml:space="preserve">Veszprém Megyei Jogú Város Önkormányzatának Közgyűlésének </w:t>
      </w:r>
      <w:r w:rsidRPr="004F5704">
        <w:rPr>
          <w:rFonts w:ascii="Tahoma" w:eastAsia="Times New Roman" w:hAnsi="Tahoma" w:cs="Tahoma"/>
          <w:kern w:val="0"/>
          <w:sz w:val="24"/>
          <w:szCs w:val="24"/>
          <w:lang w:eastAsia="en-GB"/>
          <w14:ligatures w14:val="none"/>
        </w:rPr>
        <w:t>Köznevelési, Ifjúsági, Sport és Civil Bizottsága</w:t>
      </w:r>
      <w:r w:rsidRPr="004F5704">
        <w:rPr>
          <w:rFonts w:ascii="Tahoma" w:eastAsia="Arial Unicode MS" w:hAnsi="Tahoma" w:cs="Tahoma"/>
          <w:bCs/>
          <w:kern w:val="0"/>
          <w:sz w:val="24"/>
          <w:szCs w:val="24"/>
          <w:lang w:eastAsia="ar-SA"/>
          <w14:ligatures w14:val="none"/>
        </w:rPr>
        <w:t xml:space="preserve"> felhatalmazza a polgármestert a támogatási szerződés </w:t>
      </w:r>
      <w:r w:rsidR="0053034B">
        <w:rPr>
          <w:rFonts w:ascii="Tahoma" w:eastAsia="Arial Unicode MS" w:hAnsi="Tahoma" w:cs="Tahoma"/>
          <w:bCs/>
          <w:kern w:val="0"/>
          <w:sz w:val="24"/>
          <w:szCs w:val="24"/>
          <w:lang w:eastAsia="ar-SA"/>
          <w14:ligatures w14:val="none"/>
        </w:rPr>
        <w:t>aláírására</w:t>
      </w:r>
      <w:r w:rsidRPr="004F5704">
        <w:rPr>
          <w:rFonts w:ascii="Tahoma" w:eastAsia="Arial Unicode MS" w:hAnsi="Tahoma" w:cs="Tahoma"/>
          <w:bCs/>
          <w:kern w:val="0"/>
          <w:sz w:val="24"/>
          <w:szCs w:val="24"/>
          <w:lang w:eastAsia="ar-SA"/>
          <w14:ligatures w14:val="none"/>
        </w:rPr>
        <w:t>.</w:t>
      </w:r>
    </w:p>
    <w:p w14:paraId="1002B2BA" w14:textId="77777777" w:rsidR="004F5704" w:rsidRPr="004F5704" w:rsidRDefault="004F5704" w:rsidP="00F31BBB">
      <w:pPr>
        <w:spacing w:after="0" w:line="240" w:lineRule="auto"/>
        <w:rPr>
          <w:rFonts w:ascii="Tahoma" w:eastAsia="Times New Roman" w:hAnsi="Tahoma" w:cs="Tahoma"/>
          <w:noProof/>
          <w:kern w:val="0"/>
          <w:sz w:val="20"/>
          <w:szCs w:val="24"/>
          <w:lang w:eastAsia="hu-HU"/>
          <w14:ligatures w14:val="none"/>
        </w:rPr>
      </w:pPr>
    </w:p>
    <w:p w14:paraId="528F53C0" w14:textId="06923F7E" w:rsidR="004F5704" w:rsidRPr="004F5704" w:rsidRDefault="004F5704" w:rsidP="00F31BBB">
      <w:pPr>
        <w:spacing w:after="0" w:line="240" w:lineRule="auto"/>
        <w:jc w:val="both"/>
        <w:rPr>
          <w:rFonts w:ascii="Tahoma" w:eastAsia="Times New Roman" w:hAnsi="Tahoma" w:cs="Tahoma"/>
          <w:noProof/>
          <w:color w:val="000000"/>
          <w:kern w:val="0"/>
          <w:sz w:val="24"/>
          <w:szCs w:val="24"/>
          <w:lang w:eastAsia="hu-HU"/>
          <w14:ligatures w14:val="none"/>
        </w:rPr>
      </w:pPr>
      <w:r w:rsidRPr="001E513A">
        <w:rPr>
          <w:rFonts w:ascii="Tahoma" w:eastAsia="Times New Roman" w:hAnsi="Tahoma" w:cs="Tahoma"/>
          <w:b/>
          <w:noProof/>
          <w:color w:val="000000"/>
          <w:kern w:val="0"/>
          <w:sz w:val="24"/>
          <w:szCs w:val="24"/>
          <w:lang w:eastAsia="hu-HU"/>
          <w14:ligatures w14:val="none"/>
        </w:rPr>
        <w:t>Határidő:</w:t>
      </w:r>
      <w:r w:rsidRPr="001E513A">
        <w:rPr>
          <w:rFonts w:ascii="Tahoma" w:eastAsia="Times New Roman" w:hAnsi="Tahoma" w:cs="Tahoma"/>
          <w:noProof/>
          <w:color w:val="000000"/>
          <w:kern w:val="0"/>
          <w:sz w:val="24"/>
          <w:szCs w:val="24"/>
          <w:lang w:eastAsia="hu-HU"/>
          <w14:ligatures w14:val="none"/>
        </w:rPr>
        <w:t xml:space="preserve"> </w:t>
      </w:r>
      <w:r w:rsidRPr="001E513A">
        <w:rPr>
          <w:rFonts w:ascii="Tahoma" w:eastAsia="Times New Roman" w:hAnsi="Tahoma" w:cs="Tahoma"/>
          <w:noProof/>
          <w:color w:val="000000"/>
          <w:kern w:val="0"/>
          <w:sz w:val="24"/>
          <w:szCs w:val="24"/>
          <w:lang w:eastAsia="hu-HU"/>
          <w14:ligatures w14:val="none"/>
        </w:rPr>
        <w:tab/>
      </w:r>
      <w:r w:rsidR="0053034B">
        <w:rPr>
          <w:rFonts w:ascii="Tahoma" w:eastAsia="Times New Roman" w:hAnsi="Tahoma" w:cs="Tahoma"/>
          <w:noProof/>
          <w:color w:val="000000"/>
          <w:kern w:val="0"/>
          <w:sz w:val="24"/>
          <w:szCs w:val="24"/>
          <w:lang w:eastAsia="hu-HU"/>
          <w14:ligatures w14:val="none"/>
        </w:rPr>
        <w:t>3</w:t>
      </w:r>
      <w:r w:rsidRPr="001E513A">
        <w:rPr>
          <w:rFonts w:ascii="Tahoma" w:eastAsia="Times New Roman" w:hAnsi="Tahoma" w:cs="Tahoma"/>
          <w:noProof/>
          <w:color w:val="000000"/>
          <w:kern w:val="0"/>
          <w:sz w:val="24"/>
          <w:szCs w:val="24"/>
          <w:lang w:eastAsia="hu-HU"/>
          <w14:ligatures w14:val="none"/>
        </w:rPr>
        <w:t>. pont: 202</w:t>
      </w:r>
      <w:r w:rsidR="00A33D8F" w:rsidRPr="001E513A">
        <w:rPr>
          <w:rFonts w:ascii="Tahoma" w:eastAsia="Times New Roman" w:hAnsi="Tahoma" w:cs="Tahoma"/>
          <w:noProof/>
          <w:color w:val="000000"/>
          <w:kern w:val="0"/>
          <w:sz w:val="24"/>
          <w:szCs w:val="24"/>
          <w:lang w:eastAsia="hu-HU"/>
          <w14:ligatures w14:val="none"/>
        </w:rPr>
        <w:t>4</w:t>
      </w:r>
      <w:r w:rsidRPr="001E513A">
        <w:rPr>
          <w:rFonts w:ascii="Tahoma" w:eastAsia="Times New Roman" w:hAnsi="Tahoma" w:cs="Tahoma"/>
          <w:noProof/>
          <w:color w:val="000000"/>
          <w:kern w:val="0"/>
          <w:sz w:val="24"/>
          <w:szCs w:val="24"/>
          <w:lang w:eastAsia="hu-HU"/>
          <w14:ligatures w14:val="none"/>
        </w:rPr>
        <w:t xml:space="preserve">. </w:t>
      </w:r>
      <w:r w:rsidR="001E513A" w:rsidRPr="001E513A">
        <w:rPr>
          <w:rFonts w:ascii="Tahoma" w:eastAsia="Times New Roman" w:hAnsi="Tahoma" w:cs="Tahoma"/>
          <w:noProof/>
          <w:color w:val="000000"/>
          <w:kern w:val="0"/>
          <w:sz w:val="24"/>
          <w:szCs w:val="24"/>
          <w:lang w:eastAsia="hu-HU"/>
          <w14:ligatures w14:val="none"/>
        </w:rPr>
        <w:t>szeptember 30</w:t>
      </w:r>
      <w:r w:rsidRPr="001E513A">
        <w:rPr>
          <w:rFonts w:ascii="Tahoma" w:eastAsia="Times New Roman" w:hAnsi="Tahoma" w:cs="Tahoma"/>
          <w:noProof/>
          <w:color w:val="000000"/>
          <w:kern w:val="0"/>
          <w:sz w:val="24"/>
          <w:szCs w:val="24"/>
          <w:lang w:eastAsia="hu-HU"/>
          <w14:ligatures w14:val="none"/>
        </w:rPr>
        <w:t>.</w:t>
      </w:r>
    </w:p>
    <w:p w14:paraId="5F8CBFD8" w14:textId="77777777" w:rsidR="004F5704" w:rsidRPr="004F5704" w:rsidRDefault="004F5704" w:rsidP="00F31BBB">
      <w:pPr>
        <w:spacing w:after="0" w:line="240" w:lineRule="auto"/>
        <w:jc w:val="both"/>
        <w:rPr>
          <w:rFonts w:ascii="Tahoma" w:eastAsia="Times New Roman" w:hAnsi="Tahoma" w:cs="Tahoma"/>
          <w:noProof/>
          <w:color w:val="000000"/>
          <w:kern w:val="0"/>
          <w:sz w:val="24"/>
          <w:szCs w:val="24"/>
          <w:lang w:eastAsia="hu-HU"/>
          <w14:ligatures w14:val="none"/>
        </w:rPr>
      </w:pPr>
    </w:p>
    <w:p w14:paraId="35A8AC2B" w14:textId="77777777" w:rsidR="004F5704" w:rsidRPr="004F5704" w:rsidRDefault="004F5704" w:rsidP="00F31BBB">
      <w:pPr>
        <w:spacing w:after="0" w:line="240" w:lineRule="auto"/>
        <w:jc w:val="both"/>
        <w:rPr>
          <w:rFonts w:ascii="Tahoma" w:eastAsia="Times New Roman" w:hAnsi="Tahoma" w:cs="Tahoma"/>
          <w:noProof/>
          <w:color w:val="000000"/>
          <w:kern w:val="0"/>
          <w:sz w:val="24"/>
          <w:szCs w:val="24"/>
          <w:lang w:eastAsia="hu-HU"/>
          <w14:ligatures w14:val="none"/>
        </w:rPr>
      </w:pPr>
      <w:r w:rsidRPr="004F5704">
        <w:rPr>
          <w:rFonts w:ascii="Tahoma" w:eastAsia="Times New Roman" w:hAnsi="Tahoma" w:cs="Tahoma"/>
          <w:b/>
          <w:noProof/>
          <w:color w:val="000000"/>
          <w:kern w:val="0"/>
          <w:sz w:val="24"/>
          <w:szCs w:val="24"/>
          <w:lang w:eastAsia="hu-HU"/>
          <w14:ligatures w14:val="none"/>
        </w:rPr>
        <w:t>Felelős:</w:t>
      </w:r>
      <w:r w:rsidRPr="004F5704">
        <w:rPr>
          <w:rFonts w:ascii="Tahoma" w:eastAsia="Times New Roman" w:hAnsi="Tahoma" w:cs="Tahoma"/>
          <w:noProof/>
          <w:color w:val="000000"/>
          <w:kern w:val="0"/>
          <w:sz w:val="24"/>
          <w:szCs w:val="24"/>
          <w:lang w:eastAsia="hu-HU"/>
          <w14:ligatures w14:val="none"/>
        </w:rPr>
        <w:t xml:space="preserve"> </w:t>
      </w:r>
      <w:r w:rsidRPr="004F5704">
        <w:rPr>
          <w:rFonts w:ascii="Tahoma" w:eastAsia="Times New Roman" w:hAnsi="Tahoma" w:cs="Tahoma"/>
          <w:noProof/>
          <w:color w:val="000000"/>
          <w:kern w:val="0"/>
          <w:sz w:val="24"/>
          <w:szCs w:val="24"/>
          <w:lang w:eastAsia="hu-HU"/>
          <w14:ligatures w14:val="none"/>
        </w:rPr>
        <w:tab/>
        <w:t>Porga Gyula polgármester</w:t>
      </w:r>
    </w:p>
    <w:p w14:paraId="22E1BA46" w14:textId="77777777" w:rsidR="004F5704" w:rsidRPr="004F5704" w:rsidRDefault="004F5704" w:rsidP="00F31BBB">
      <w:pPr>
        <w:spacing w:after="0" w:line="240" w:lineRule="auto"/>
        <w:rPr>
          <w:rFonts w:ascii="Tahoma" w:eastAsia="Times New Roman" w:hAnsi="Tahoma" w:cs="Tahoma"/>
          <w:noProof/>
          <w:color w:val="000000"/>
          <w:kern w:val="0"/>
          <w:sz w:val="24"/>
          <w:szCs w:val="24"/>
          <w:lang w:eastAsia="hu-HU"/>
          <w14:ligatures w14:val="none"/>
        </w:rPr>
      </w:pPr>
    </w:p>
    <w:p w14:paraId="48B3E24D" w14:textId="77777777" w:rsidR="004F5704" w:rsidRPr="004F5704" w:rsidRDefault="004F5704" w:rsidP="00F31BBB">
      <w:pPr>
        <w:tabs>
          <w:tab w:val="left" w:pos="5580"/>
        </w:tabs>
        <w:spacing w:after="0" w:line="240" w:lineRule="auto"/>
        <w:rPr>
          <w:rFonts w:ascii="Tahoma" w:eastAsia="Times New Roman" w:hAnsi="Tahoma" w:cs="Tahoma"/>
          <w:b/>
          <w:noProof/>
          <w:color w:val="000000"/>
          <w:kern w:val="0"/>
          <w:sz w:val="24"/>
          <w:szCs w:val="24"/>
          <w:lang w:eastAsia="hu-HU"/>
          <w14:ligatures w14:val="none"/>
        </w:rPr>
      </w:pPr>
      <w:r w:rsidRPr="004F5704">
        <w:rPr>
          <w:rFonts w:ascii="Tahoma" w:eastAsia="Times New Roman" w:hAnsi="Tahoma" w:cs="Tahoma"/>
          <w:b/>
          <w:noProof/>
          <w:color w:val="000000"/>
          <w:kern w:val="0"/>
          <w:sz w:val="24"/>
          <w:szCs w:val="24"/>
          <w:lang w:eastAsia="hu-HU"/>
          <w14:ligatures w14:val="none"/>
        </w:rPr>
        <w:t xml:space="preserve">A végrehajtás előkészítéséért felelős köztisztviselő: </w:t>
      </w:r>
    </w:p>
    <w:p w14:paraId="37FD79C4" w14:textId="77777777" w:rsidR="004F5704" w:rsidRPr="004F5704" w:rsidRDefault="004F5704" w:rsidP="00F31BBB">
      <w:pPr>
        <w:tabs>
          <w:tab w:val="left" w:pos="5580"/>
        </w:tabs>
        <w:spacing w:after="0" w:line="240" w:lineRule="auto"/>
        <w:ind w:left="360" w:firstLine="1058"/>
        <w:rPr>
          <w:rFonts w:ascii="Tahoma" w:eastAsia="Times New Roman" w:hAnsi="Tahoma" w:cs="Tahoma"/>
          <w:noProof/>
          <w:color w:val="000000"/>
          <w:kern w:val="0"/>
          <w:sz w:val="24"/>
          <w:szCs w:val="24"/>
          <w:lang w:eastAsia="hu-HU"/>
          <w14:ligatures w14:val="none"/>
        </w:rPr>
      </w:pPr>
      <w:r w:rsidRPr="004F5704">
        <w:rPr>
          <w:rFonts w:ascii="Tahoma" w:eastAsia="Times New Roman" w:hAnsi="Tahoma" w:cs="Tahoma"/>
          <w:noProof/>
          <w:color w:val="000000"/>
          <w:kern w:val="0"/>
          <w:sz w:val="24"/>
          <w:szCs w:val="24"/>
          <w:lang w:eastAsia="hu-HU"/>
          <w14:ligatures w14:val="none"/>
        </w:rPr>
        <w:t>Takács Zoltán irodavezető</w:t>
      </w:r>
    </w:p>
    <w:p w14:paraId="12352D39" w14:textId="77777777" w:rsidR="004F5704" w:rsidRPr="004F5704" w:rsidRDefault="004F5704" w:rsidP="00F31BBB">
      <w:pPr>
        <w:spacing w:after="0" w:line="240" w:lineRule="auto"/>
        <w:rPr>
          <w:rFonts w:ascii="Tahoma" w:eastAsia="Times New Roman" w:hAnsi="Tahoma" w:cs="Tahoma"/>
          <w:b/>
          <w:noProof/>
          <w:color w:val="000000"/>
          <w:kern w:val="0"/>
          <w:sz w:val="24"/>
          <w:szCs w:val="24"/>
          <w:lang w:eastAsia="hu-HU"/>
          <w14:ligatures w14:val="none"/>
        </w:rPr>
      </w:pPr>
    </w:p>
    <w:p w14:paraId="1D148F18" w14:textId="7AD3F921" w:rsidR="004F5704" w:rsidRPr="004F5704" w:rsidRDefault="004F5704" w:rsidP="00F31BBB">
      <w:pPr>
        <w:spacing w:after="0" w:line="240" w:lineRule="auto"/>
        <w:rPr>
          <w:rFonts w:ascii="Tahoma" w:eastAsia="Times New Roman" w:hAnsi="Tahoma" w:cs="Tahoma"/>
          <w:noProof/>
          <w:color w:val="000000"/>
          <w:kern w:val="0"/>
          <w:sz w:val="24"/>
          <w:szCs w:val="24"/>
          <w:lang w:eastAsia="hu-HU"/>
          <w14:ligatures w14:val="none"/>
        </w:rPr>
      </w:pPr>
      <w:r w:rsidRPr="004F5704">
        <w:rPr>
          <w:rFonts w:ascii="Tahoma" w:eastAsia="Times New Roman" w:hAnsi="Tahoma" w:cs="Tahoma"/>
          <w:b/>
          <w:noProof/>
          <w:color w:val="000000"/>
          <w:kern w:val="0"/>
          <w:sz w:val="24"/>
          <w:szCs w:val="24"/>
          <w:lang w:eastAsia="hu-HU"/>
          <w14:ligatures w14:val="none"/>
        </w:rPr>
        <w:t xml:space="preserve">Veszprém,  </w:t>
      </w:r>
      <w:r w:rsidRPr="004F5704">
        <w:rPr>
          <w:rFonts w:ascii="Tahoma" w:eastAsia="Times New Roman" w:hAnsi="Tahoma" w:cs="Tahoma"/>
          <w:noProof/>
          <w:color w:val="000000"/>
          <w:kern w:val="0"/>
          <w:sz w:val="24"/>
          <w:szCs w:val="24"/>
          <w:lang w:eastAsia="hu-HU"/>
          <w14:ligatures w14:val="none"/>
        </w:rPr>
        <w:t>202</w:t>
      </w:r>
      <w:r>
        <w:rPr>
          <w:rFonts w:ascii="Tahoma" w:eastAsia="Times New Roman" w:hAnsi="Tahoma" w:cs="Tahoma"/>
          <w:noProof/>
          <w:color w:val="000000"/>
          <w:kern w:val="0"/>
          <w:sz w:val="24"/>
          <w:szCs w:val="24"/>
          <w:lang w:eastAsia="hu-HU"/>
          <w14:ligatures w14:val="none"/>
        </w:rPr>
        <w:t>4</w:t>
      </w:r>
      <w:r w:rsidRPr="004F5704">
        <w:rPr>
          <w:rFonts w:ascii="Tahoma" w:eastAsia="Times New Roman" w:hAnsi="Tahoma" w:cs="Tahoma"/>
          <w:noProof/>
          <w:color w:val="000000"/>
          <w:kern w:val="0"/>
          <w:sz w:val="24"/>
          <w:szCs w:val="24"/>
          <w:lang w:eastAsia="hu-HU"/>
          <w14:ligatures w14:val="none"/>
        </w:rPr>
        <w:t xml:space="preserve">. </w:t>
      </w:r>
      <w:r w:rsidR="001E513A">
        <w:rPr>
          <w:rFonts w:ascii="Tahoma" w:eastAsia="Times New Roman" w:hAnsi="Tahoma" w:cs="Tahoma"/>
          <w:noProof/>
          <w:color w:val="000000"/>
          <w:kern w:val="0"/>
          <w:sz w:val="24"/>
          <w:szCs w:val="24"/>
          <w:lang w:eastAsia="hu-HU"/>
          <w14:ligatures w14:val="none"/>
        </w:rPr>
        <w:t>szeptember 19</w:t>
      </w:r>
      <w:r w:rsidRPr="004F5704">
        <w:rPr>
          <w:rFonts w:ascii="Tahoma" w:eastAsia="Times New Roman" w:hAnsi="Tahoma" w:cs="Tahoma"/>
          <w:noProof/>
          <w:color w:val="000000"/>
          <w:kern w:val="0"/>
          <w:sz w:val="24"/>
          <w:szCs w:val="24"/>
          <w:lang w:eastAsia="hu-HU"/>
          <w14:ligatures w14:val="none"/>
        </w:rPr>
        <w:t>.</w:t>
      </w:r>
    </w:p>
    <w:p w14:paraId="38C245B7" w14:textId="77777777" w:rsidR="004F5704" w:rsidRPr="004F5704" w:rsidRDefault="004F5704" w:rsidP="00F31BBB">
      <w:pPr>
        <w:spacing w:after="0" w:line="240" w:lineRule="auto"/>
        <w:ind w:firstLine="708"/>
        <w:rPr>
          <w:rFonts w:ascii="Tahoma" w:eastAsia="Times New Roman" w:hAnsi="Tahoma" w:cs="Tahoma"/>
          <w:noProof/>
          <w:color w:val="000000"/>
          <w:kern w:val="0"/>
          <w:sz w:val="24"/>
          <w:szCs w:val="24"/>
          <w:lang w:eastAsia="hu-HU"/>
          <w14:ligatures w14:val="none"/>
        </w:rPr>
      </w:pPr>
    </w:p>
    <w:p w14:paraId="0FF94796" w14:textId="77777777" w:rsidR="004F5704" w:rsidRPr="004F5704" w:rsidRDefault="004F5704" w:rsidP="00F31BBB">
      <w:pPr>
        <w:spacing w:after="0" w:line="240" w:lineRule="auto"/>
        <w:rPr>
          <w:rFonts w:ascii="Tahoma" w:eastAsia="Times New Roman" w:hAnsi="Tahoma" w:cs="Tahoma"/>
          <w:noProof/>
          <w:color w:val="000000"/>
          <w:kern w:val="0"/>
          <w:sz w:val="24"/>
          <w:szCs w:val="24"/>
          <w:lang w:eastAsia="hu-HU"/>
          <w14:ligatures w14:val="none"/>
        </w:rPr>
      </w:pPr>
    </w:p>
    <w:p w14:paraId="693C119E" w14:textId="77777777" w:rsidR="004F5704" w:rsidRPr="004F5704" w:rsidRDefault="004F5704" w:rsidP="00F31BBB">
      <w:pPr>
        <w:spacing w:after="0" w:line="240" w:lineRule="auto"/>
        <w:jc w:val="center"/>
        <w:rPr>
          <w:rFonts w:ascii="Tahoma" w:eastAsia="Times New Roman" w:hAnsi="Tahoma" w:cs="Tahoma"/>
          <w:b/>
          <w:kern w:val="0"/>
          <w:sz w:val="24"/>
          <w:szCs w:val="24"/>
          <w:lang w:eastAsia="hu-HU"/>
          <w14:ligatures w14:val="none"/>
        </w:rPr>
      </w:pP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noProof/>
          <w:kern w:val="0"/>
          <w:sz w:val="20"/>
          <w:szCs w:val="24"/>
          <w:lang w:eastAsia="hu-HU"/>
          <w14:ligatures w14:val="none"/>
        </w:rPr>
        <w:tab/>
      </w:r>
      <w:r w:rsidRPr="004F5704">
        <w:rPr>
          <w:rFonts w:ascii="Tahoma" w:eastAsia="Times New Roman" w:hAnsi="Tahoma" w:cs="Tahoma"/>
          <w:b/>
          <w:kern w:val="0"/>
          <w:sz w:val="24"/>
          <w:szCs w:val="24"/>
          <w:lang w:eastAsia="hu-HU"/>
          <w14:ligatures w14:val="none"/>
        </w:rPr>
        <w:t>Sótonyi Mónika s.k.</w:t>
      </w:r>
    </w:p>
    <w:p w14:paraId="407CC938" w14:textId="77777777" w:rsidR="004F5704" w:rsidRPr="004F5704" w:rsidRDefault="004F5704" w:rsidP="00F31BBB">
      <w:pPr>
        <w:tabs>
          <w:tab w:val="center" w:pos="2268"/>
          <w:tab w:val="center" w:pos="6804"/>
        </w:tabs>
        <w:spacing w:after="0" w:line="240" w:lineRule="auto"/>
        <w:rPr>
          <w:rFonts w:ascii="Tahoma" w:eastAsia="Times New Roman" w:hAnsi="Tahoma" w:cs="Tahoma"/>
          <w:b/>
          <w:noProof/>
          <w:color w:val="000000"/>
          <w:kern w:val="0"/>
          <w:sz w:val="24"/>
          <w:szCs w:val="24"/>
          <w:lang w:eastAsia="hu-HU"/>
          <w14:ligatures w14:val="none"/>
        </w:rPr>
      </w:pPr>
      <w:r w:rsidRPr="004F5704">
        <w:rPr>
          <w:rFonts w:ascii="Tahoma" w:eastAsia="Times New Roman" w:hAnsi="Tahoma" w:cs="Tahoma"/>
          <w:color w:val="000000"/>
          <w:kern w:val="0"/>
          <w:sz w:val="24"/>
          <w:szCs w:val="24"/>
          <w:lang w:eastAsia="hu-HU"/>
          <w14:ligatures w14:val="none"/>
        </w:rPr>
        <w:tab/>
      </w:r>
      <w:r w:rsidRPr="004F5704">
        <w:rPr>
          <w:rFonts w:ascii="Tahoma" w:eastAsia="Times New Roman" w:hAnsi="Tahoma" w:cs="Tahoma"/>
          <w:color w:val="000000"/>
          <w:kern w:val="0"/>
          <w:sz w:val="24"/>
          <w:szCs w:val="24"/>
          <w:lang w:eastAsia="hu-HU"/>
          <w14:ligatures w14:val="none"/>
        </w:rPr>
        <w:tab/>
      </w:r>
      <w:proofErr w:type="gramStart"/>
      <w:r w:rsidRPr="004F5704">
        <w:rPr>
          <w:rFonts w:ascii="Tahoma" w:eastAsia="Times New Roman" w:hAnsi="Tahoma" w:cs="Tahoma"/>
          <w:color w:val="000000"/>
          <w:kern w:val="0"/>
          <w:sz w:val="24"/>
          <w:szCs w:val="24"/>
          <w:lang w:eastAsia="hu-HU"/>
          <w14:ligatures w14:val="none"/>
        </w:rPr>
        <w:t>elnök</w:t>
      </w:r>
      <w:proofErr w:type="gramEnd"/>
    </w:p>
    <w:p w14:paraId="2B012744" w14:textId="77777777" w:rsidR="008A4864" w:rsidRDefault="008A4864" w:rsidP="008A4864">
      <w:pPr>
        <w:pStyle w:val="Cm"/>
        <w:ind w:left="6237"/>
        <w:rPr>
          <w:rFonts w:ascii="Tahoma" w:eastAsia="Calibri" w:hAnsi="Tahoma" w:cs="Tahoma"/>
          <w:kern w:val="0"/>
          <w:sz w:val="24"/>
          <w:szCs w:val="24"/>
          <w14:ligatures w14:val="none"/>
        </w:rPr>
      </w:pPr>
    </w:p>
    <w:p w14:paraId="664C128C" w14:textId="77777777" w:rsidR="008A4864" w:rsidRDefault="008A4864" w:rsidP="008A4864">
      <w:pPr>
        <w:pStyle w:val="Cm"/>
        <w:ind w:left="6237"/>
        <w:rPr>
          <w:rFonts w:ascii="Tahoma" w:eastAsia="Calibri" w:hAnsi="Tahoma" w:cs="Tahoma"/>
          <w:kern w:val="0"/>
          <w:sz w:val="24"/>
          <w:szCs w:val="24"/>
          <w14:ligatures w14:val="none"/>
        </w:rPr>
      </w:pPr>
    </w:p>
    <w:p w14:paraId="00D990A1" w14:textId="77777777" w:rsidR="008A4864" w:rsidRDefault="008A4864" w:rsidP="008A4864"/>
    <w:p w14:paraId="358E10DC" w14:textId="77777777" w:rsidR="008A4864" w:rsidRDefault="008A4864" w:rsidP="008A4864"/>
    <w:p w14:paraId="26298D62" w14:textId="77777777" w:rsidR="008A4864" w:rsidRDefault="008A4864" w:rsidP="008A4864"/>
    <w:p w14:paraId="2321B628" w14:textId="77777777" w:rsidR="008A4864" w:rsidRDefault="008A4864" w:rsidP="008A4864"/>
    <w:p w14:paraId="5F55CFEE" w14:textId="77777777" w:rsidR="008A4864" w:rsidRDefault="008A4864" w:rsidP="008A4864"/>
    <w:p w14:paraId="7A16CE86" w14:textId="48FC4181" w:rsidR="008A4864" w:rsidRPr="00F31BBB" w:rsidRDefault="00F31BBB" w:rsidP="008A4864">
      <w:pPr>
        <w:rPr>
          <w:rFonts w:ascii="Tahoma" w:hAnsi="Tahoma" w:cs="Tahoma"/>
          <w:color w:val="000000" w:themeColor="text1"/>
        </w:rPr>
      </w:pPr>
      <w:r w:rsidRPr="00F31BBB">
        <w:rPr>
          <w:rFonts w:ascii="Tahoma" w:hAnsi="Tahoma" w:cs="Tahoma"/>
          <w:color w:val="000000" w:themeColor="text1"/>
        </w:rPr>
        <w:lastRenderedPageBreak/>
        <w:t xml:space="preserve">Melléklet </w:t>
      </w:r>
      <w:proofErr w:type="gramStart"/>
      <w:r w:rsidRPr="00F31BBB">
        <w:rPr>
          <w:rFonts w:ascii="Tahoma" w:hAnsi="Tahoma" w:cs="Tahoma"/>
          <w:color w:val="000000" w:themeColor="text1"/>
        </w:rPr>
        <w:t>a ….</w:t>
      </w:r>
      <w:proofErr w:type="gramEnd"/>
      <w:r w:rsidRPr="00F31BBB">
        <w:rPr>
          <w:rFonts w:ascii="Tahoma" w:hAnsi="Tahoma" w:cs="Tahoma"/>
          <w:color w:val="000000" w:themeColor="text1"/>
        </w:rPr>
        <w:t>./2024. (….) határozathoz</w:t>
      </w:r>
    </w:p>
    <w:p w14:paraId="334428A7" w14:textId="10BCE943" w:rsidR="008A4864" w:rsidRPr="008A4864" w:rsidRDefault="008A4864" w:rsidP="008A4864">
      <w:pPr>
        <w:pStyle w:val="Cm"/>
        <w:ind w:left="4956" w:firstLine="708"/>
        <w:rPr>
          <w:rFonts w:ascii="Tahoma" w:hAnsi="Tahoma" w:cs="Tahoma"/>
          <w:spacing w:val="0"/>
          <w:sz w:val="20"/>
          <w:szCs w:val="20"/>
        </w:rPr>
      </w:pPr>
      <w:r>
        <w:rPr>
          <w:rFonts w:ascii="Tahoma" w:hAnsi="Tahoma" w:cs="Tahoma"/>
          <w:spacing w:val="0"/>
          <w:sz w:val="20"/>
          <w:szCs w:val="20"/>
        </w:rPr>
        <w:t xml:space="preserve">            </w:t>
      </w:r>
      <w:r w:rsidRPr="008A4864">
        <w:rPr>
          <w:rFonts w:ascii="Tahoma" w:hAnsi="Tahoma" w:cs="Tahoma"/>
          <w:spacing w:val="0"/>
          <w:sz w:val="20"/>
          <w:szCs w:val="20"/>
        </w:rPr>
        <w:t>Ügyiratszám: PKB/533/2024.</w:t>
      </w:r>
    </w:p>
    <w:p w14:paraId="58D85852" w14:textId="22395033" w:rsidR="008A4864" w:rsidRDefault="008A4864" w:rsidP="008A4864">
      <w:pPr>
        <w:spacing w:line="240" w:lineRule="auto"/>
        <w:ind w:left="6237"/>
        <w:rPr>
          <w:rFonts w:ascii="Tahoma" w:hAnsi="Tahoma" w:cs="Tahoma"/>
          <w:sz w:val="20"/>
          <w:szCs w:val="20"/>
        </w:rPr>
      </w:pPr>
      <w:r>
        <w:rPr>
          <w:rFonts w:ascii="Tahoma" w:hAnsi="Tahoma" w:cs="Tahoma"/>
          <w:sz w:val="20"/>
          <w:szCs w:val="20"/>
        </w:rPr>
        <w:t xml:space="preserve">          </w:t>
      </w:r>
      <w:r w:rsidRPr="008A4864">
        <w:rPr>
          <w:rFonts w:ascii="Tahoma" w:hAnsi="Tahoma" w:cs="Tahoma"/>
          <w:sz w:val="20"/>
          <w:szCs w:val="20"/>
        </w:rPr>
        <w:t xml:space="preserve">Ügyintéző: Szabó Berill </w:t>
      </w:r>
    </w:p>
    <w:p w14:paraId="0BC66C21" w14:textId="77777777" w:rsidR="008A4864" w:rsidRPr="008A4864" w:rsidRDefault="008A4864" w:rsidP="008A4864">
      <w:pPr>
        <w:spacing w:line="240" w:lineRule="auto"/>
        <w:ind w:left="6237"/>
        <w:rPr>
          <w:rFonts w:ascii="Tahoma" w:hAnsi="Tahoma" w:cs="Tahoma"/>
          <w:sz w:val="20"/>
          <w:szCs w:val="20"/>
        </w:rPr>
      </w:pPr>
    </w:p>
    <w:p w14:paraId="16CF2A6B" w14:textId="77777777" w:rsidR="008A4864" w:rsidRPr="008A4864" w:rsidRDefault="008A4864" w:rsidP="008A4864">
      <w:pPr>
        <w:pStyle w:val="Cm"/>
        <w:ind w:left="2124" w:firstLine="708"/>
        <w:rPr>
          <w:rFonts w:ascii="Tahoma" w:hAnsi="Tahoma" w:cs="Tahoma"/>
          <w:b/>
          <w:sz w:val="28"/>
          <w:szCs w:val="28"/>
        </w:rPr>
      </w:pPr>
      <w:r w:rsidRPr="008A4864">
        <w:rPr>
          <w:rFonts w:ascii="Tahoma" w:hAnsi="Tahoma" w:cs="Tahoma"/>
          <w:b/>
          <w:sz w:val="28"/>
          <w:szCs w:val="28"/>
        </w:rPr>
        <w:t>TÁMOGATÁSI SZERZŐDÉS</w:t>
      </w:r>
    </w:p>
    <w:p w14:paraId="249B1700" w14:textId="77777777" w:rsidR="008A4864" w:rsidRPr="00AD4C83" w:rsidRDefault="008A4864" w:rsidP="00A43ED1">
      <w:pPr>
        <w:pStyle w:val="Cm"/>
        <w:spacing w:after="0"/>
        <w:rPr>
          <w:rFonts w:ascii="Tahoma" w:hAnsi="Tahoma" w:cs="Tahoma"/>
          <w:sz w:val="24"/>
          <w:szCs w:val="24"/>
        </w:rPr>
      </w:pPr>
    </w:p>
    <w:p w14:paraId="6CCE2374" w14:textId="77777777" w:rsidR="008A4864" w:rsidRPr="008A4864" w:rsidRDefault="008A4864" w:rsidP="00A43ED1">
      <w:pPr>
        <w:spacing w:after="0" w:line="240" w:lineRule="auto"/>
        <w:jc w:val="both"/>
        <w:rPr>
          <w:rFonts w:ascii="Tahoma" w:eastAsia="Times New Roman" w:hAnsi="Tahoma" w:cs="Tahoma"/>
          <w:kern w:val="0"/>
          <w:sz w:val="24"/>
          <w:szCs w:val="24"/>
          <w:lang w:eastAsia="hu-HU"/>
          <w14:ligatures w14:val="none"/>
        </w:rPr>
      </w:pPr>
      <w:proofErr w:type="gramStart"/>
      <w:r w:rsidRPr="008A4864">
        <w:rPr>
          <w:rFonts w:ascii="Tahoma" w:eastAsia="Times New Roman" w:hAnsi="Tahoma" w:cs="Tahoma"/>
          <w:kern w:val="0"/>
          <w:sz w:val="24"/>
          <w:szCs w:val="24"/>
          <w:lang w:eastAsia="hu-HU"/>
          <w14:ligatures w14:val="none"/>
        </w:rPr>
        <w:t>amely</w:t>
      </w:r>
      <w:proofErr w:type="gramEnd"/>
      <w:r w:rsidRPr="008A4864">
        <w:rPr>
          <w:rFonts w:ascii="Tahoma" w:eastAsia="Times New Roman" w:hAnsi="Tahoma" w:cs="Tahoma"/>
          <w:kern w:val="0"/>
          <w:sz w:val="24"/>
          <w:szCs w:val="24"/>
          <w:lang w:eastAsia="hu-HU"/>
          <w14:ligatures w14:val="none"/>
        </w:rPr>
        <w:t xml:space="preserve"> létrejött a PKB/533/2024. szerződés számon, egyrészről </w:t>
      </w:r>
      <w:r w:rsidRPr="008A4864">
        <w:rPr>
          <w:rFonts w:ascii="Tahoma" w:eastAsia="Times New Roman" w:hAnsi="Tahoma" w:cs="Tahoma"/>
          <w:b/>
          <w:kern w:val="0"/>
          <w:sz w:val="24"/>
          <w:szCs w:val="24"/>
          <w:lang w:eastAsia="hu-HU"/>
          <w14:ligatures w14:val="none"/>
        </w:rPr>
        <w:t>Veszprém Megyei Jogú Város Önkormányzata</w:t>
      </w:r>
      <w:r w:rsidRPr="008A4864">
        <w:rPr>
          <w:rFonts w:ascii="Tahoma" w:eastAsia="Times New Roman" w:hAnsi="Tahoma" w:cs="Tahoma"/>
          <w:kern w:val="0"/>
          <w:sz w:val="24"/>
          <w:szCs w:val="24"/>
          <w:lang w:eastAsia="hu-HU"/>
          <w14:ligatures w14:val="none"/>
        </w:rPr>
        <w:t xml:space="preserve"> (székhely: 8200 Veszprém, Óváros tér 9., adószám: 15734202-2-19; törzskönyvi azonosító szám: 734202, képviseli: </w:t>
      </w:r>
      <w:smartTag w:uri="urn:schemas-microsoft-com:office:smarttags" w:element="PersonName">
        <w:r w:rsidRPr="008A4864">
          <w:rPr>
            <w:rFonts w:ascii="Tahoma" w:eastAsia="Times New Roman" w:hAnsi="Tahoma" w:cs="Tahoma"/>
            <w:kern w:val="0"/>
            <w:sz w:val="24"/>
            <w:szCs w:val="24"/>
            <w:lang w:eastAsia="hu-HU"/>
            <w14:ligatures w14:val="none"/>
          </w:rPr>
          <w:t>Porga Gyula</w:t>
        </w:r>
      </w:smartTag>
      <w:r w:rsidRPr="008A4864">
        <w:rPr>
          <w:rFonts w:ascii="Tahoma" w:eastAsia="Times New Roman" w:hAnsi="Tahoma" w:cs="Tahoma"/>
          <w:kern w:val="0"/>
          <w:sz w:val="24"/>
          <w:szCs w:val="24"/>
          <w:lang w:eastAsia="hu-HU"/>
          <w14:ligatures w14:val="none"/>
        </w:rPr>
        <w:t xml:space="preserve"> polgármester) mint Támogató, </w:t>
      </w:r>
    </w:p>
    <w:p w14:paraId="3B330BC8" w14:textId="77777777" w:rsidR="008A4864" w:rsidRPr="008A4864" w:rsidRDefault="008A4864" w:rsidP="00A43ED1">
      <w:pPr>
        <w:spacing w:after="0" w:line="240" w:lineRule="auto"/>
        <w:jc w:val="both"/>
        <w:rPr>
          <w:rFonts w:ascii="Tahoma" w:eastAsia="Times New Roman" w:hAnsi="Tahoma" w:cs="Tahoma"/>
          <w:kern w:val="0"/>
          <w:sz w:val="24"/>
          <w:szCs w:val="24"/>
          <w:lang w:eastAsia="hu-HU"/>
          <w14:ligatures w14:val="none"/>
        </w:rPr>
      </w:pPr>
    </w:p>
    <w:p w14:paraId="3057CE33" w14:textId="77777777" w:rsidR="008A4864" w:rsidRPr="008A4864" w:rsidRDefault="008A4864" w:rsidP="00A43ED1">
      <w:pPr>
        <w:spacing w:after="0" w:line="240" w:lineRule="auto"/>
        <w:jc w:val="both"/>
        <w:rPr>
          <w:rFonts w:ascii="Tahoma" w:eastAsia="Times New Roman" w:hAnsi="Tahoma" w:cs="Tahoma"/>
          <w:kern w:val="0"/>
          <w:sz w:val="24"/>
          <w:szCs w:val="24"/>
          <w:lang w:eastAsia="hu-HU"/>
          <w14:ligatures w14:val="none"/>
        </w:rPr>
      </w:pPr>
      <w:proofErr w:type="gramStart"/>
      <w:r w:rsidRPr="008A4864">
        <w:rPr>
          <w:rFonts w:ascii="Tahoma" w:eastAsia="Times New Roman" w:hAnsi="Tahoma" w:cs="Tahoma"/>
          <w:kern w:val="0"/>
          <w:sz w:val="24"/>
          <w:szCs w:val="24"/>
          <w:lang w:eastAsia="hu-HU"/>
          <w14:ligatures w14:val="none"/>
        </w:rPr>
        <w:t>másrészről</w:t>
      </w:r>
      <w:proofErr w:type="gramEnd"/>
      <w:r w:rsidRPr="008A4864">
        <w:rPr>
          <w:rFonts w:ascii="Tahoma" w:eastAsia="Times New Roman" w:hAnsi="Tahoma" w:cs="Tahoma"/>
          <w:kern w:val="0"/>
          <w:sz w:val="24"/>
          <w:szCs w:val="24"/>
          <w:lang w:eastAsia="hu-HU"/>
          <w14:ligatures w14:val="none"/>
        </w:rPr>
        <w:t xml:space="preserve"> a </w:t>
      </w:r>
      <w:r w:rsidRPr="008A4864">
        <w:rPr>
          <w:rFonts w:ascii="Tahoma" w:eastAsia="Times New Roman" w:hAnsi="Tahoma" w:cs="Tahoma"/>
          <w:b/>
          <w:kern w:val="0"/>
          <w:sz w:val="24"/>
          <w:szCs w:val="24"/>
          <w:lang w:eastAsia="hu-HU"/>
          <w14:ligatures w14:val="none"/>
        </w:rPr>
        <w:t>Kapcsolat 96 Mentálhigiénés Egyesület</w:t>
      </w:r>
      <w:r w:rsidRPr="008A4864">
        <w:rPr>
          <w:rFonts w:ascii="Tahoma" w:eastAsia="Times New Roman" w:hAnsi="Tahoma" w:cs="Tahoma"/>
          <w:kern w:val="0"/>
          <w:sz w:val="24"/>
          <w:szCs w:val="24"/>
          <w:lang w:eastAsia="hu-HU"/>
          <w14:ligatures w14:val="none"/>
        </w:rPr>
        <w:t xml:space="preserve"> (székhely: 8200 Veszprém, Nagy László utca 4., adószám: 18924646-1-19, nyilvántartási száma: 19-02-0001566; képviseli: Dr. Payrich Mária elnök) mint Támogatott</w:t>
      </w:r>
    </w:p>
    <w:p w14:paraId="338E4C80" w14:textId="77777777" w:rsidR="008A4864" w:rsidRPr="0026081C" w:rsidRDefault="008A4864" w:rsidP="00A43ED1">
      <w:pPr>
        <w:spacing w:after="0"/>
        <w:jc w:val="both"/>
        <w:rPr>
          <w:rFonts w:ascii="Tahoma" w:hAnsi="Tahoma" w:cs="Tahoma"/>
          <w:sz w:val="24"/>
          <w:szCs w:val="24"/>
        </w:rPr>
      </w:pPr>
    </w:p>
    <w:p w14:paraId="75199966" w14:textId="77777777" w:rsidR="008A4864" w:rsidRPr="0026081C" w:rsidRDefault="008A4864" w:rsidP="00A43ED1">
      <w:pPr>
        <w:spacing w:after="0" w:line="240" w:lineRule="auto"/>
        <w:jc w:val="both"/>
        <w:rPr>
          <w:rFonts w:ascii="Tahoma" w:hAnsi="Tahoma" w:cs="Tahoma"/>
          <w:sz w:val="24"/>
          <w:szCs w:val="24"/>
        </w:rPr>
      </w:pPr>
      <w:proofErr w:type="gramStart"/>
      <w:r w:rsidRPr="0026081C">
        <w:rPr>
          <w:rFonts w:ascii="Tahoma" w:hAnsi="Tahoma" w:cs="Tahoma"/>
          <w:sz w:val="24"/>
          <w:szCs w:val="24"/>
        </w:rPr>
        <w:t>között</w:t>
      </w:r>
      <w:proofErr w:type="gramEnd"/>
      <w:r w:rsidRPr="0026081C">
        <w:rPr>
          <w:rFonts w:ascii="Tahoma" w:hAnsi="Tahoma" w:cs="Tahoma"/>
          <w:sz w:val="24"/>
          <w:szCs w:val="24"/>
        </w:rPr>
        <w:t xml:space="preserve"> alulírott napon és helyen az alábbi feltételekkel:</w:t>
      </w:r>
    </w:p>
    <w:p w14:paraId="721EC228" w14:textId="77777777" w:rsidR="008A4864" w:rsidRPr="0026081C" w:rsidRDefault="008A4864" w:rsidP="00A43ED1">
      <w:pPr>
        <w:spacing w:after="0" w:line="240" w:lineRule="auto"/>
        <w:jc w:val="both"/>
        <w:rPr>
          <w:rFonts w:ascii="Tahoma" w:hAnsi="Tahoma" w:cs="Tahoma"/>
          <w:sz w:val="24"/>
          <w:szCs w:val="24"/>
        </w:rPr>
      </w:pPr>
      <w:r w:rsidRPr="0026081C">
        <w:rPr>
          <w:rFonts w:ascii="Tahoma" w:hAnsi="Tahoma" w:cs="Tahoma"/>
          <w:sz w:val="24"/>
          <w:szCs w:val="24"/>
        </w:rPr>
        <w:t xml:space="preserve"> </w:t>
      </w:r>
    </w:p>
    <w:p w14:paraId="210B6C26" w14:textId="7481F20E" w:rsidR="008A4864" w:rsidRPr="00B4317C" w:rsidRDefault="008A4864" w:rsidP="00A43ED1">
      <w:pPr>
        <w:numPr>
          <w:ilvl w:val="0"/>
          <w:numId w:val="41"/>
        </w:numPr>
        <w:spacing w:after="0" w:line="240" w:lineRule="auto"/>
        <w:ind w:left="426"/>
        <w:jc w:val="both"/>
        <w:rPr>
          <w:rFonts w:ascii="Tahoma" w:hAnsi="Tahoma" w:cs="Tahoma"/>
          <w:sz w:val="24"/>
          <w:szCs w:val="24"/>
        </w:rPr>
      </w:pPr>
      <w:r w:rsidRPr="00EF70BC">
        <w:rPr>
          <w:rFonts w:ascii="Tahoma" w:hAnsi="Tahoma" w:cs="Tahoma"/>
          <w:sz w:val="24"/>
          <w:szCs w:val="24"/>
        </w:rPr>
        <w:t>A Támogató összesen</w:t>
      </w:r>
      <w:r w:rsidRPr="00EF70BC">
        <w:rPr>
          <w:rFonts w:ascii="Tahoma" w:hAnsi="Tahoma" w:cs="Tahoma"/>
          <w:b/>
          <w:sz w:val="24"/>
          <w:szCs w:val="24"/>
        </w:rPr>
        <w:t xml:space="preserve"> </w:t>
      </w:r>
      <w:r>
        <w:rPr>
          <w:rFonts w:ascii="Tahoma" w:hAnsi="Tahoma" w:cs="Tahoma"/>
          <w:b/>
          <w:sz w:val="24"/>
          <w:szCs w:val="24"/>
        </w:rPr>
        <w:t xml:space="preserve">1.000.000,- </w:t>
      </w:r>
      <w:r w:rsidRPr="00EF70BC">
        <w:rPr>
          <w:rFonts w:ascii="Tahoma" w:hAnsi="Tahoma" w:cs="Tahoma"/>
          <w:b/>
          <w:sz w:val="24"/>
          <w:szCs w:val="24"/>
        </w:rPr>
        <w:t>Ft,</w:t>
      </w:r>
      <w:r w:rsidRPr="00EF70BC">
        <w:rPr>
          <w:rFonts w:ascii="Tahoma" w:hAnsi="Tahoma" w:cs="Tahoma"/>
          <w:sz w:val="24"/>
          <w:szCs w:val="24"/>
        </w:rPr>
        <w:t xml:space="preserve"> azaz </w:t>
      </w:r>
      <w:r>
        <w:rPr>
          <w:rFonts w:ascii="Tahoma" w:hAnsi="Tahoma" w:cs="Tahoma"/>
          <w:sz w:val="24"/>
          <w:szCs w:val="24"/>
        </w:rPr>
        <w:t>egymillió</w:t>
      </w:r>
      <w:r w:rsidRPr="00EF70BC">
        <w:rPr>
          <w:rFonts w:ascii="Tahoma" w:hAnsi="Tahoma" w:cs="Tahoma"/>
          <w:sz w:val="24"/>
          <w:szCs w:val="24"/>
        </w:rPr>
        <w:t xml:space="preserve"> forint vissza nem térítendő támogatást nyújt a Támogatottnak – a 3. pontban meghatározott</w:t>
      </w:r>
      <w:r w:rsidR="0053034B">
        <w:rPr>
          <w:rFonts w:ascii="Tahoma" w:hAnsi="Tahoma" w:cs="Tahoma"/>
          <w:sz w:val="24"/>
          <w:szCs w:val="24"/>
        </w:rPr>
        <w:t>ak szerint</w:t>
      </w:r>
      <w:r w:rsidRPr="00EF70BC">
        <w:rPr>
          <w:rFonts w:ascii="Tahoma" w:hAnsi="Tahoma" w:cs="Tahoma"/>
          <w:sz w:val="24"/>
          <w:szCs w:val="24"/>
        </w:rPr>
        <w:t xml:space="preserve"> – Veszprém Megyei Jogú Város Önkormányzata Közgyűlésének a civil szervezeteknek nyújtható önkormányzati támogatásokról szóló </w:t>
      </w:r>
      <w:r>
        <w:rPr>
          <w:rFonts w:ascii="Tahoma" w:hAnsi="Tahoma" w:cs="Tahoma"/>
          <w:sz w:val="24"/>
          <w:szCs w:val="24"/>
        </w:rPr>
        <w:t>28</w:t>
      </w:r>
      <w:r w:rsidRPr="00B4317C">
        <w:rPr>
          <w:rFonts w:ascii="Tahoma" w:hAnsi="Tahoma" w:cs="Tahoma"/>
          <w:sz w:val="24"/>
          <w:szCs w:val="24"/>
        </w:rPr>
        <w:t xml:space="preserve">/2023. (IX.28.) önkormányzati rendelete, valamint Veszprém Megyei Jogú Város Önkormányzata Közgyűlésének a 2024. évi költségvetésről szóló 5/2024. (II.29.) önkormányzati rendelet </w:t>
      </w:r>
      <w:r>
        <w:rPr>
          <w:rFonts w:ascii="Tahoma" w:hAnsi="Tahoma" w:cs="Tahoma"/>
          <w:sz w:val="24"/>
          <w:szCs w:val="24"/>
        </w:rPr>
        <w:t>7</w:t>
      </w:r>
      <w:r w:rsidRPr="00B4317C">
        <w:rPr>
          <w:rFonts w:ascii="Tahoma" w:hAnsi="Tahoma" w:cs="Tahoma"/>
          <w:sz w:val="24"/>
          <w:szCs w:val="24"/>
        </w:rPr>
        <w:t>. melléklet 18. cím 1</w:t>
      </w:r>
      <w:r>
        <w:rPr>
          <w:rFonts w:ascii="Tahoma" w:hAnsi="Tahoma" w:cs="Tahoma"/>
          <w:sz w:val="24"/>
          <w:szCs w:val="24"/>
        </w:rPr>
        <w:t>27</w:t>
      </w:r>
      <w:r w:rsidRPr="00B4317C">
        <w:rPr>
          <w:rFonts w:ascii="Tahoma" w:hAnsi="Tahoma" w:cs="Tahoma"/>
          <w:sz w:val="24"/>
          <w:szCs w:val="24"/>
        </w:rPr>
        <w:t xml:space="preserve">. alcíme értelmében a </w:t>
      </w:r>
      <w:r w:rsidRPr="008F7D81">
        <w:rPr>
          <w:rFonts w:ascii="Tahoma" w:hAnsi="Tahoma" w:cs="Tahoma"/>
          <w:b/>
          <w:sz w:val="24"/>
          <w:szCs w:val="24"/>
        </w:rPr>
        <w:t>Kapcsolat 96 Mentálhigiénés Egyesület</w:t>
      </w:r>
      <w:r w:rsidRPr="00B4317C">
        <w:rPr>
          <w:rFonts w:ascii="Tahoma" w:hAnsi="Tahoma" w:cs="Tahoma"/>
          <w:b/>
          <w:sz w:val="24"/>
          <w:szCs w:val="24"/>
        </w:rPr>
        <w:t xml:space="preserve"> támogatása </w:t>
      </w:r>
      <w:r w:rsidR="00BD520F">
        <w:rPr>
          <w:rFonts w:ascii="Tahoma" w:hAnsi="Tahoma" w:cs="Tahoma"/>
          <w:b/>
          <w:sz w:val="24"/>
          <w:szCs w:val="24"/>
        </w:rPr>
        <w:t xml:space="preserve">– berendezés megújítása </w:t>
      </w:r>
      <w:r w:rsidRPr="00B4317C">
        <w:rPr>
          <w:rFonts w:ascii="Tahoma" w:hAnsi="Tahoma" w:cs="Tahoma"/>
          <w:b/>
          <w:sz w:val="24"/>
          <w:szCs w:val="24"/>
        </w:rPr>
        <w:t>költségvetési keret</w:t>
      </w:r>
      <w:r w:rsidRPr="00B4317C">
        <w:rPr>
          <w:rFonts w:ascii="Tahoma" w:hAnsi="Tahoma" w:cs="Tahoma"/>
          <w:sz w:val="24"/>
          <w:szCs w:val="24"/>
        </w:rPr>
        <w:t xml:space="preserve"> terhére</w:t>
      </w:r>
      <w:r w:rsidR="00CA1E7C">
        <w:rPr>
          <w:rFonts w:ascii="Tahoma" w:hAnsi="Tahoma" w:cs="Tahoma"/>
          <w:sz w:val="24"/>
          <w:szCs w:val="24"/>
        </w:rPr>
        <w:t xml:space="preserve">, valamint </w:t>
      </w:r>
      <w:r w:rsidR="00CA1E7C" w:rsidRPr="004F5704">
        <w:rPr>
          <w:rFonts w:ascii="Tahoma" w:eastAsia="Calibri" w:hAnsi="Tahoma" w:cs="Tahoma"/>
          <w:kern w:val="0"/>
          <w:sz w:val="24"/>
          <w:szCs w:val="24"/>
          <w14:ligatures w14:val="none"/>
        </w:rPr>
        <w:t xml:space="preserve">Veszprém Megyei Jogú Város Önkormányzata Közgyűlésének Köznevelési, Ifjúsági, Sport és Civil </w:t>
      </w:r>
      <w:proofErr w:type="gramStart"/>
      <w:r w:rsidR="00CA1E7C" w:rsidRPr="004F5704">
        <w:rPr>
          <w:rFonts w:ascii="Tahoma" w:eastAsia="Calibri" w:hAnsi="Tahoma" w:cs="Tahoma"/>
          <w:kern w:val="0"/>
          <w:sz w:val="24"/>
          <w:szCs w:val="24"/>
          <w14:ligatures w14:val="none"/>
        </w:rPr>
        <w:t>Bizottsága</w:t>
      </w:r>
      <w:r w:rsidR="00CA1E7C">
        <w:rPr>
          <w:rFonts w:ascii="Tahoma" w:eastAsia="Calibri" w:hAnsi="Tahoma" w:cs="Tahoma"/>
          <w:kern w:val="0"/>
          <w:sz w:val="24"/>
          <w:szCs w:val="24"/>
          <w14:ligatures w14:val="none"/>
        </w:rPr>
        <w:t xml:space="preserve"> …</w:t>
      </w:r>
      <w:proofErr w:type="gramEnd"/>
      <w:r w:rsidR="00CA1E7C">
        <w:rPr>
          <w:rFonts w:ascii="Tahoma" w:eastAsia="Calibri" w:hAnsi="Tahoma" w:cs="Tahoma"/>
          <w:kern w:val="0"/>
          <w:sz w:val="24"/>
          <w:szCs w:val="24"/>
          <w14:ligatures w14:val="none"/>
        </w:rPr>
        <w:t>……/2024.(……….) határozata alapján</w:t>
      </w:r>
      <w:r w:rsidRPr="00B4317C">
        <w:rPr>
          <w:rFonts w:ascii="Tahoma" w:hAnsi="Tahoma" w:cs="Tahoma"/>
          <w:sz w:val="24"/>
          <w:szCs w:val="24"/>
        </w:rPr>
        <w:t>.</w:t>
      </w:r>
    </w:p>
    <w:p w14:paraId="4E40ABC5" w14:textId="77777777" w:rsidR="008A4864" w:rsidRPr="0026081C" w:rsidRDefault="008A4864" w:rsidP="00A43ED1">
      <w:pPr>
        <w:spacing w:after="0"/>
        <w:jc w:val="both"/>
        <w:rPr>
          <w:rFonts w:ascii="Tahoma" w:hAnsi="Tahoma" w:cs="Tahoma"/>
          <w:sz w:val="24"/>
          <w:szCs w:val="24"/>
        </w:rPr>
      </w:pPr>
    </w:p>
    <w:p w14:paraId="220A86BA" w14:textId="0024697F" w:rsidR="008A4864" w:rsidRPr="0026081C" w:rsidRDefault="008A4864" w:rsidP="00A43ED1">
      <w:pPr>
        <w:numPr>
          <w:ilvl w:val="0"/>
          <w:numId w:val="41"/>
        </w:numPr>
        <w:tabs>
          <w:tab w:val="left" w:pos="426"/>
        </w:tabs>
        <w:spacing w:after="0" w:line="240" w:lineRule="auto"/>
        <w:ind w:left="426"/>
        <w:jc w:val="both"/>
        <w:rPr>
          <w:rFonts w:ascii="Tahoma" w:hAnsi="Tahoma" w:cs="Tahoma"/>
          <w:sz w:val="24"/>
          <w:szCs w:val="24"/>
        </w:rPr>
      </w:pPr>
      <w:r w:rsidRPr="0026081C">
        <w:rPr>
          <w:rFonts w:ascii="Tahoma" w:hAnsi="Tahoma" w:cs="Tahoma"/>
          <w:sz w:val="24"/>
          <w:szCs w:val="24"/>
        </w:rPr>
        <w:t xml:space="preserve">A támogatást jelen támogatási szerződés kölcsönös aláírását követően, legkésőbb </w:t>
      </w:r>
      <w:r w:rsidRPr="0026081C">
        <w:rPr>
          <w:rFonts w:ascii="Tahoma" w:hAnsi="Tahoma" w:cs="Tahoma"/>
          <w:b/>
          <w:sz w:val="24"/>
          <w:szCs w:val="24"/>
        </w:rPr>
        <w:t xml:space="preserve">2024. </w:t>
      </w:r>
      <w:r>
        <w:rPr>
          <w:rFonts w:ascii="Tahoma" w:hAnsi="Tahoma" w:cs="Tahoma"/>
          <w:b/>
          <w:sz w:val="24"/>
          <w:szCs w:val="24"/>
        </w:rPr>
        <w:t>szeptember 30</w:t>
      </w:r>
      <w:r w:rsidRPr="0026081C">
        <w:rPr>
          <w:rFonts w:ascii="Tahoma" w:hAnsi="Tahoma" w:cs="Tahoma"/>
          <w:b/>
          <w:sz w:val="24"/>
          <w:szCs w:val="24"/>
        </w:rPr>
        <w:t xml:space="preserve">-ig </w:t>
      </w:r>
      <w:r w:rsidRPr="0026081C">
        <w:rPr>
          <w:rFonts w:ascii="Tahoma" w:hAnsi="Tahoma" w:cs="Tahoma"/>
          <w:sz w:val="24"/>
          <w:szCs w:val="24"/>
        </w:rPr>
        <w:t xml:space="preserve">a Támogató a Támogatott által megadott </w:t>
      </w:r>
      <w:r>
        <w:rPr>
          <w:rFonts w:ascii="Tahoma" w:hAnsi="Tahoma" w:cs="Tahoma"/>
          <w:sz w:val="24"/>
          <w:szCs w:val="24"/>
        </w:rPr>
        <w:t xml:space="preserve">18203150-06021515-40010014 </w:t>
      </w:r>
      <w:r w:rsidRPr="0026081C">
        <w:rPr>
          <w:rFonts w:ascii="Tahoma" w:hAnsi="Tahoma" w:cs="Tahoma"/>
          <w:sz w:val="24"/>
          <w:szCs w:val="24"/>
        </w:rPr>
        <w:t>számú bankszámlájára átutalja (a 28</w:t>
      </w:r>
      <w:r w:rsidRPr="0026081C">
        <w:rPr>
          <w:rFonts w:ascii="Tahoma" w:hAnsi="Tahoma" w:cs="Tahoma"/>
          <w:bCs/>
          <w:sz w:val="24"/>
          <w:szCs w:val="24"/>
        </w:rPr>
        <w:t>/2023. (IX.28.) önkormányzati rendelet</w:t>
      </w:r>
      <w:r w:rsidRPr="0026081C">
        <w:rPr>
          <w:rFonts w:ascii="Tahoma" w:hAnsi="Tahoma" w:cs="Tahoma"/>
          <w:sz w:val="24"/>
          <w:szCs w:val="24"/>
        </w:rPr>
        <w:t xml:space="preserve"> 8. melléklete szerinti nyilatkozat).</w:t>
      </w:r>
    </w:p>
    <w:p w14:paraId="08DF3F1A" w14:textId="77777777" w:rsidR="008A4864" w:rsidRPr="0026081C" w:rsidRDefault="008A4864" w:rsidP="00A43ED1">
      <w:pPr>
        <w:tabs>
          <w:tab w:val="left" w:pos="426"/>
        </w:tabs>
        <w:spacing w:after="0"/>
        <w:ind w:left="426"/>
        <w:jc w:val="both"/>
        <w:rPr>
          <w:rFonts w:ascii="Tahoma" w:hAnsi="Tahoma" w:cs="Tahoma"/>
          <w:sz w:val="24"/>
          <w:szCs w:val="24"/>
        </w:rPr>
      </w:pPr>
    </w:p>
    <w:p w14:paraId="77847E64" w14:textId="2253ADD9" w:rsidR="008A4864" w:rsidRPr="005D3628" w:rsidRDefault="008A4864" w:rsidP="00A43ED1">
      <w:pPr>
        <w:numPr>
          <w:ilvl w:val="0"/>
          <w:numId w:val="41"/>
        </w:numPr>
        <w:tabs>
          <w:tab w:val="left" w:pos="426"/>
        </w:tabs>
        <w:spacing w:after="0" w:line="240" w:lineRule="auto"/>
        <w:ind w:left="426"/>
        <w:jc w:val="both"/>
        <w:rPr>
          <w:rFonts w:ascii="Tahoma" w:hAnsi="Tahoma" w:cs="Tahoma"/>
          <w:sz w:val="24"/>
          <w:szCs w:val="24"/>
        </w:rPr>
      </w:pPr>
      <w:r w:rsidRPr="0026081C">
        <w:rPr>
          <w:rFonts w:ascii="Tahoma" w:hAnsi="Tahoma" w:cs="Tahoma"/>
          <w:sz w:val="24"/>
          <w:szCs w:val="24"/>
        </w:rPr>
        <w:t xml:space="preserve">A támogatás összegét </w:t>
      </w:r>
      <w:r w:rsidRPr="002A5CD3">
        <w:rPr>
          <w:rFonts w:ascii="Tahoma" w:hAnsi="Tahoma" w:cs="Tahoma"/>
          <w:b/>
          <w:sz w:val="24"/>
          <w:szCs w:val="24"/>
        </w:rPr>
        <w:t>berendezések megújítására</w:t>
      </w:r>
      <w:r w:rsidRPr="003A2DB4">
        <w:rPr>
          <w:rFonts w:ascii="Tahoma" w:hAnsi="Tahoma" w:cs="Tahoma"/>
          <w:b/>
          <w:sz w:val="24"/>
          <w:szCs w:val="24"/>
        </w:rPr>
        <w:t xml:space="preserve"> </w:t>
      </w:r>
      <w:r w:rsidRPr="003A2DB4">
        <w:rPr>
          <w:rFonts w:ascii="Tahoma" w:hAnsi="Tahoma" w:cs="Tahoma"/>
          <w:sz w:val="24"/>
          <w:szCs w:val="24"/>
        </w:rPr>
        <w:t>biztosítja</w:t>
      </w:r>
      <w:r w:rsidRPr="0026081C">
        <w:rPr>
          <w:rFonts w:ascii="Tahoma" w:hAnsi="Tahoma" w:cs="Tahoma"/>
          <w:sz w:val="24"/>
          <w:szCs w:val="24"/>
        </w:rPr>
        <w:t xml:space="preserve"> a Támogató jelen szerződés elválaszthatatlan mellékletét képező Támogatott által benyújtott </w:t>
      </w:r>
      <w:r w:rsidRPr="00296989">
        <w:rPr>
          <w:rFonts w:ascii="Tahoma" w:hAnsi="Tahoma" w:cs="Tahoma"/>
          <w:sz w:val="24"/>
          <w:szCs w:val="24"/>
        </w:rPr>
        <w:t>kérelemben meghatározott tevékenységekre</w:t>
      </w:r>
      <w:r>
        <w:rPr>
          <w:rFonts w:ascii="Tahoma" w:hAnsi="Tahoma" w:cs="Tahoma"/>
          <w:sz w:val="24"/>
          <w:szCs w:val="24"/>
        </w:rPr>
        <w:t>, a benyújtott költségterv alapján</w:t>
      </w:r>
      <w:r w:rsidRPr="0026081C">
        <w:rPr>
          <w:rFonts w:ascii="Tahoma" w:hAnsi="Tahoma" w:cs="Tahoma"/>
          <w:sz w:val="24"/>
          <w:szCs w:val="24"/>
        </w:rPr>
        <w:t xml:space="preserve">: </w:t>
      </w:r>
      <w:r w:rsidR="0053034B">
        <w:rPr>
          <w:rFonts w:ascii="Tahoma" w:hAnsi="Tahoma" w:cs="Tahoma"/>
          <w:b/>
          <w:sz w:val="24"/>
          <w:szCs w:val="24"/>
        </w:rPr>
        <w:t>b</w:t>
      </w:r>
      <w:r w:rsidRPr="002927B6">
        <w:rPr>
          <w:rFonts w:ascii="Tahoma" w:hAnsi="Tahoma" w:cs="Tahoma"/>
          <w:b/>
          <w:sz w:val="24"/>
          <w:szCs w:val="24"/>
        </w:rPr>
        <w:t>útor</w:t>
      </w:r>
      <w:r w:rsidR="0053034B">
        <w:rPr>
          <w:rFonts w:ascii="Tahoma" w:hAnsi="Tahoma" w:cs="Tahoma"/>
          <w:b/>
          <w:sz w:val="24"/>
          <w:szCs w:val="24"/>
        </w:rPr>
        <w:t>zat, elektronikai eszköz pótlása:</w:t>
      </w:r>
      <w:r w:rsidRPr="002927B6">
        <w:rPr>
          <w:rFonts w:ascii="Tahoma" w:hAnsi="Tahoma" w:cs="Tahoma"/>
          <w:b/>
          <w:sz w:val="24"/>
          <w:szCs w:val="24"/>
        </w:rPr>
        <w:t xml:space="preserve"> kanapék, asztalok, székek, energiatakarékos hűtő, energiatakarékos körték, fogas</w:t>
      </w:r>
      <w:r w:rsidRPr="009E6F3B">
        <w:rPr>
          <w:rFonts w:ascii="Tahoma" w:hAnsi="Tahoma" w:cs="Tahoma"/>
          <w:b/>
          <w:sz w:val="24"/>
          <w:szCs w:val="24"/>
        </w:rPr>
        <w:t>.</w:t>
      </w:r>
      <w:r>
        <w:rPr>
          <w:rFonts w:ascii="Tahoma" w:hAnsi="Tahoma" w:cs="Tahoma"/>
          <w:sz w:val="24"/>
          <w:szCs w:val="24"/>
        </w:rPr>
        <w:t xml:space="preserve"> </w:t>
      </w:r>
      <w:r w:rsidRPr="00AD4C83">
        <w:rPr>
          <w:rFonts w:ascii="Tahoma" w:hAnsi="Tahoma" w:cs="Tahoma"/>
          <w:i/>
          <w:sz w:val="24"/>
          <w:szCs w:val="24"/>
        </w:rPr>
        <w:t xml:space="preserve"> </w:t>
      </w:r>
      <w:r w:rsidRPr="00AD4C83">
        <w:rPr>
          <w:rFonts w:ascii="Tahoma" w:hAnsi="Tahoma" w:cs="Tahoma"/>
          <w:sz w:val="24"/>
          <w:szCs w:val="24"/>
        </w:rPr>
        <w:t>A kormányzati</w:t>
      </w:r>
      <w:r w:rsidRPr="00DC2FE9">
        <w:rPr>
          <w:rFonts w:ascii="Tahoma" w:hAnsi="Tahoma" w:cs="Tahoma"/>
          <w:sz w:val="24"/>
          <w:szCs w:val="24"/>
        </w:rPr>
        <w:t xml:space="preserve"> funkciók és államháztartási szakágazatok osztályozási rendjéről szóló</w:t>
      </w:r>
      <w:r w:rsidRPr="0026081C">
        <w:rPr>
          <w:rFonts w:ascii="Tahoma" w:hAnsi="Tahoma" w:cs="Tahoma"/>
          <w:sz w:val="24"/>
          <w:szCs w:val="24"/>
        </w:rPr>
        <w:t xml:space="preserve"> 15/2019. (XII. 7.) PM rendelet 4. § (2) bekezdésében foglaltakat figyelembe véve a jelen </w:t>
      </w:r>
      <w:r w:rsidRPr="005D3628">
        <w:rPr>
          <w:rFonts w:ascii="Tahoma" w:hAnsi="Tahoma" w:cs="Tahoma"/>
          <w:sz w:val="24"/>
          <w:szCs w:val="24"/>
        </w:rPr>
        <w:t>szerződésben meghatározott támogatási cél kormányzati funkció szerinti besorolása a PM rendelet 2. melléklete alapján: 084031 Civil szervezetek működési támogatása.</w:t>
      </w:r>
    </w:p>
    <w:p w14:paraId="30F1BA24" w14:textId="77777777" w:rsidR="008A4864" w:rsidRDefault="008A4864" w:rsidP="00A43ED1">
      <w:pPr>
        <w:pStyle w:val="Listaszerbekezds"/>
        <w:spacing w:after="0"/>
        <w:rPr>
          <w:rFonts w:ascii="Tahoma" w:hAnsi="Tahoma" w:cs="Tahoma"/>
          <w:sz w:val="24"/>
          <w:szCs w:val="24"/>
        </w:rPr>
      </w:pPr>
    </w:p>
    <w:p w14:paraId="447EBBA3" w14:textId="77777777" w:rsidR="008A4864" w:rsidRPr="0026081C" w:rsidRDefault="008A4864" w:rsidP="00A43ED1">
      <w:pPr>
        <w:numPr>
          <w:ilvl w:val="0"/>
          <w:numId w:val="41"/>
        </w:numPr>
        <w:tabs>
          <w:tab w:val="left" w:pos="426"/>
        </w:tabs>
        <w:spacing w:after="0" w:line="240" w:lineRule="auto"/>
        <w:ind w:left="426" w:hanging="426"/>
        <w:jc w:val="both"/>
        <w:rPr>
          <w:rFonts w:ascii="Tahoma" w:hAnsi="Tahoma" w:cs="Tahoma"/>
          <w:sz w:val="24"/>
          <w:szCs w:val="24"/>
        </w:rPr>
      </w:pPr>
      <w:r w:rsidRPr="0026081C">
        <w:rPr>
          <w:rFonts w:ascii="Tahoma" w:hAnsi="Tahoma" w:cs="Tahoma"/>
          <w:sz w:val="24"/>
          <w:szCs w:val="24"/>
        </w:rPr>
        <w:lastRenderedPageBreak/>
        <w:t xml:space="preserve">A Támogatott vállalja, hogy a támogatást kizárólagosan a </w:t>
      </w:r>
      <w:r>
        <w:rPr>
          <w:rFonts w:ascii="Tahoma" w:hAnsi="Tahoma" w:cs="Tahoma"/>
          <w:sz w:val="24"/>
          <w:szCs w:val="24"/>
        </w:rPr>
        <w:t>3</w:t>
      </w:r>
      <w:r w:rsidRPr="0026081C">
        <w:rPr>
          <w:rFonts w:ascii="Tahoma" w:hAnsi="Tahoma" w:cs="Tahoma"/>
          <w:sz w:val="24"/>
          <w:szCs w:val="24"/>
        </w:rPr>
        <w:t xml:space="preserve">. pontban foglaltak végrehajtására fordítja. A támogatás nem fordítható egyéb felmerülő, de jelen szerződésben meg nem jelölt költségek finanszírozására. </w:t>
      </w:r>
      <w:r>
        <w:rPr>
          <w:rFonts w:ascii="Tahoma" w:hAnsi="Tahoma" w:cs="Tahoma"/>
          <w:sz w:val="24"/>
          <w:szCs w:val="24"/>
        </w:rPr>
        <w:t xml:space="preserve">A támogatás tovább nem adható. </w:t>
      </w:r>
    </w:p>
    <w:p w14:paraId="4CF13DC5" w14:textId="77777777" w:rsidR="008A4864" w:rsidRPr="0026081C" w:rsidRDefault="008A4864" w:rsidP="00A43ED1">
      <w:pPr>
        <w:pStyle w:val="Listaszerbekezds"/>
        <w:spacing w:after="0"/>
        <w:rPr>
          <w:rFonts w:ascii="Tahoma" w:hAnsi="Tahoma" w:cs="Tahoma"/>
          <w:sz w:val="24"/>
          <w:szCs w:val="24"/>
        </w:rPr>
      </w:pPr>
    </w:p>
    <w:p w14:paraId="6729AF39" w14:textId="77777777" w:rsidR="008A4864" w:rsidRPr="0026081C" w:rsidRDefault="008A4864" w:rsidP="00A43ED1">
      <w:pPr>
        <w:numPr>
          <w:ilvl w:val="0"/>
          <w:numId w:val="41"/>
        </w:numPr>
        <w:tabs>
          <w:tab w:val="left" w:pos="284"/>
        </w:tabs>
        <w:spacing w:after="0" w:line="240" w:lineRule="auto"/>
        <w:ind w:left="284" w:hanging="284"/>
        <w:jc w:val="both"/>
        <w:rPr>
          <w:rFonts w:ascii="Tahoma" w:hAnsi="Tahoma" w:cs="Tahoma"/>
          <w:sz w:val="24"/>
          <w:szCs w:val="24"/>
        </w:rPr>
      </w:pPr>
      <w:r w:rsidRPr="0026081C">
        <w:rPr>
          <w:rFonts w:ascii="Tahoma" w:hAnsi="Tahoma" w:cs="Tahoma"/>
          <w:sz w:val="24"/>
          <w:szCs w:val="24"/>
          <w:lang w:eastAsia="zh-CN"/>
        </w:rPr>
        <w:t xml:space="preserve">Amennyiben Támogatott a jelen szerződés </w:t>
      </w:r>
      <w:r>
        <w:rPr>
          <w:rFonts w:ascii="Tahoma" w:hAnsi="Tahoma" w:cs="Tahoma"/>
          <w:sz w:val="24"/>
          <w:szCs w:val="24"/>
          <w:lang w:eastAsia="zh-CN"/>
        </w:rPr>
        <w:t>1</w:t>
      </w:r>
      <w:r w:rsidRPr="0026081C">
        <w:rPr>
          <w:rFonts w:ascii="Tahoma" w:hAnsi="Tahoma" w:cs="Tahoma"/>
          <w:sz w:val="24"/>
          <w:szCs w:val="24"/>
          <w:lang w:eastAsia="zh-CN"/>
        </w:rPr>
        <w:t>. pontjában meghatározott teljes támogatási összeget nem használja fel, a fel nem használt összeget legkésőbb 202</w:t>
      </w:r>
      <w:r>
        <w:rPr>
          <w:rFonts w:ascii="Tahoma" w:hAnsi="Tahoma" w:cs="Tahoma"/>
          <w:sz w:val="24"/>
          <w:szCs w:val="24"/>
          <w:lang w:eastAsia="zh-CN"/>
        </w:rPr>
        <w:t>5</w:t>
      </w:r>
      <w:r w:rsidRPr="0026081C">
        <w:rPr>
          <w:rFonts w:ascii="Tahoma" w:hAnsi="Tahoma" w:cs="Tahoma"/>
          <w:sz w:val="24"/>
          <w:szCs w:val="24"/>
          <w:lang w:eastAsia="zh-CN"/>
        </w:rPr>
        <w:t xml:space="preserve">. </w:t>
      </w:r>
      <w:r>
        <w:rPr>
          <w:rFonts w:ascii="Tahoma" w:hAnsi="Tahoma" w:cs="Tahoma"/>
          <w:sz w:val="24"/>
          <w:szCs w:val="24"/>
          <w:lang w:eastAsia="zh-CN"/>
        </w:rPr>
        <w:t>január</w:t>
      </w:r>
      <w:r w:rsidRPr="0026081C">
        <w:rPr>
          <w:rFonts w:ascii="Tahoma" w:hAnsi="Tahoma" w:cs="Tahoma"/>
          <w:sz w:val="24"/>
          <w:szCs w:val="24"/>
          <w:lang w:eastAsia="zh-CN"/>
        </w:rPr>
        <w:t xml:space="preserve"> 3</w:t>
      </w:r>
      <w:r>
        <w:rPr>
          <w:rFonts w:ascii="Tahoma" w:hAnsi="Tahoma" w:cs="Tahoma"/>
          <w:sz w:val="24"/>
          <w:szCs w:val="24"/>
          <w:lang w:eastAsia="zh-CN"/>
        </w:rPr>
        <w:t>1</w:t>
      </w:r>
      <w:r w:rsidRPr="0026081C">
        <w:rPr>
          <w:rFonts w:ascii="Tahoma" w:hAnsi="Tahoma" w:cs="Tahoma"/>
          <w:sz w:val="24"/>
          <w:szCs w:val="24"/>
          <w:lang w:eastAsia="zh-CN"/>
        </w:rPr>
        <w:t xml:space="preserve">-ig a Támogató részére banki utalás útján visszafizeti a </w:t>
      </w:r>
      <w:r w:rsidRPr="0026081C">
        <w:rPr>
          <w:rFonts w:ascii="Tahoma" w:hAnsi="Tahoma" w:cs="Tahoma"/>
          <w:sz w:val="24"/>
          <w:szCs w:val="24"/>
        </w:rPr>
        <w:t>Veszprém Megyei Jogú Város Önkormányzat 11748007-15430001 számú bankszámlájára.</w:t>
      </w:r>
    </w:p>
    <w:p w14:paraId="45340EC6" w14:textId="77777777" w:rsidR="008A4864" w:rsidRPr="0026081C" w:rsidRDefault="008A4864" w:rsidP="00A43ED1">
      <w:pPr>
        <w:tabs>
          <w:tab w:val="left" w:pos="284"/>
        </w:tabs>
        <w:spacing w:after="0"/>
        <w:ind w:left="284"/>
        <w:jc w:val="both"/>
        <w:rPr>
          <w:rFonts w:ascii="Tahoma" w:hAnsi="Tahoma" w:cs="Tahoma"/>
          <w:sz w:val="24"/>
          <w:szCs w:val="24"/>
        </w:rPr>
      </w:pPr>
    </w:p>
    <w:p w14:paraId="79279F70" w14:textId="77777777" w:rsidR="008A4864" w:rsidRPr="0026081C" w:rsidRDefault="008A4864" w:rsidP="00A43ED1">
      <w:pPr>
        <w:numPr>
          <w:ilvl w:val="0"/>
          <w:numId w:val="41"/>
        </w:numPr>
        <w:tabs>
          <w:tab w:val="left" w:pos="284"/>
        </w:tabs>
        <w:spacing w:after="0" w:line="240" w:lineRule="auto"/>
        <w:ind w:left="284" w:hanging="284"/>
        <w:jc w:val="both"/>
        <w:rPr>
          <w:rFonts w:ascii="Tahoma" w:hAnsi="Tahoma" w:cs="Tahoma"/>
          <w:sz w:val="24"/>
          <w:szCs w:val="24"/>
        </w:rPr>
      </w:pPr>
      <w:r>
        <w:rPr>
          <w:rFonts w:ascii="Tahoma" w:hAnsi="Tahoma" w:cs="Tahoma"/>
          <w:sz w:val="24"/>
          <w:szCs w:val="24"/>
          <w:lang w:eastAsia="zh-CN"/>
        </w:rPr>
        <w:t xml:space="preserve"> </w:t>
      </w:r>
      <w:r w:rsidRPr="0026081C">
        <w:rPr>
          <w:rFonts w:ascii="Tahoma" w:hAnsi="Tahoma" w:cs="Tahoma"/>
          <w:sz w:val="24"/>
          <w:szCs w:val="24"/>
          <w:lang w:eastAsia="zh-CN"/>
        </w:rPr>
        <w:t xml:space="preserve">Támogatott vállalja, hogy a támogatás felhasználásáról </w:t>
      </w:r>
      <w:r w:rsidRPr="0026081C">
        <w:rPr>
          <w:rFonts w:ascii="Tahoma" w:hAnsi="Tahoma" w:cs="Tahoma"/>
          <w:b/>
          <w:sz w:val="24"/>
          <w:szCs w:val="24"/>
          <w:lang w:eastAsia="zh-CN"/>
        </w:rPr>
        <w:t>202</w:t>
      </w:r>
      <w:r>
        <w:rPr>
          <w:rFonts w:ascii="Tahoma" w:hAnsi="Tahoma" w:cs="Tahoma"/>
          <w:b/>
          <w:sz w:val="24"/>
          <w:szCs w:val="24"/>
          <w:lang w:eastAsia="zh-CN"/>
        </w:rPr>
        <w:t>5</w:t>
      </w:r>
      <w:r w:rsidRPr="0026081C">
        <w:rPr>
          <w:rFonts w:ascii="Tahoma" w:hAnsi="Tahoma" w:cs="Tahoma"/>
          <w:b/>
          <w:sz w:val="24"/>
          <w:szCs w:val="24"/>
          <w:lang w:eastAsia="zh-CN"/>
        </w:rPr>
        <w:t xml:space="preserve">. </w:t>
      </w:r>
      <w:r>
        <w:rPr>
          <w:rFonts w:ascii="Tahoma" w:hAnsi="Tahoma" w:cs="Tahoma"/>
          <w:b/>
          <w:sz w:val="24"/>
          <w:szCs w:val="24"/>
          <w:lang w:eastAsia="zh-CN"/>
        </w:rPr>
        <w:t>január 31</w:t>
      </w:r>
      <w:r w:rsidRPr="0026081C">
        <w:rPr>
          <w:rFonts w:ascii="Tahoma" w:hAnsi="Tahoma" w:cs="Tahoma"/>
          <w:b/>
          <w:sz w:val="24"/>
          <w:szCs w:val="24"/>
          <w:lang w:eastAsia="zh-CN"/>
        </w:rPr>
        <w:t>-ig</w:t>
      </w:r>
      <w:r w:rsidRPr="0026081C">
        <w:rPr>
          <w:rFonts w:ascii="Tahoma" w:hAnsi="Tahoma" w:cs="Tahoma"/>
          <w:sz w:val="24"/>
          <w:szCs w:val="24"/>
          <w:lang w:eastAsia="zh-CN"/>
        </w:rPr>
        <w:t xml:space="preserve"> </w:t>
      </w:r>
      <w:r w:rsidRPr="0026081C">
        <w:rPr>
          <w:rFonts w:ascii="Tahoma" w:hAnsi="Tahoma" w:cs="Tahoma"/>
          <w:b/>
          <w:sz w:val="24"/>
          <w:szCs w:val="24"/>
          <w:lang w:eastAsia="zh-CN"/>
        </w:rPr>
        <w:t>szakmai beszámolót</w:t>
      </w:r>
      <w:r w:rsidRPr="0026081C">
        <w:rPr>
          <w:rFonts w:ascii="Tahoma" w:hAnsi="Tahoma" w:cs="Tahoma"/>
          <w:sz w:val="24"/>
          <w:szCs w:val="24"/>
          <w:lang w:eastAsia="zh-CN"/>
        </w:rPr>
        <w:t xml:space="preserve"> és a 28</w:t>
      </w:r>
      <w:r w:rsidRPr="0026081C">
        <w:rPr>
          <w:rFonts w:ascii="Tahoma" w:hAnsi="Tahoma" w:cs="Tahoma"/>
          <w:bCs/>
          <w:sz w:val="24"/>
          <w:szCs w:val="24"/>
        </w:rPr>
        <w:t>/2023. (IX.28.) önkormányzati rendelet</w:t>
      </w:r>
      <w:r w:rsidRPr="0026081C">
        <w:rPr>
          <w:rFonts w:ascii="Tahoma" w:hAnsi="Tahoma" w:cs="Tahoma"/>
          <w:sz w:val="24"/>
          <w:szCs w:val="24"/>
        </w:rPr>
        <w:t xml:space="preserve"> 13. melléklete szerinti számlaösszesítő nyomtatványa alapján</w:t>
      </w:r>
      <w:r w:rsidRPr="0026081C">
        <w:rPr>
          <w:rFonts w:ascii="Tahoma" w:hAnsi="Tahoma" w:cs="Tahoma"/>
          <w:sz w:val="24"/>
          <w:szCs w:val="24"/>
          <w:lang w:eastAsia="zh-CN"/>
        </w:rPr>
        <w:t xml:space="preserve"> számviteli törvénynek és az egyéb pénzügyi szabályoknak megfelelő </w:t>
      </w:r>
      <w:r w:rsidRPr="0026081C">
        <w:rPr>
          <w:rFonts w:ascii="Tahoma" w:hAnsi="Tahoma" w:cs="Tahoma"/>
          <w:b/>
          <w:sz w:val="24"/>
          <w:szCs w:val="24"/>
          <w:lang w:eastAsia="zh-CN"/>
        </w:rPr>
        <w:t>pénzügyi beszámolót készít</w:t>
      </w:r>
      <w:r w:rsidRPr="0026081C">
        <w:rPr>
          <w:rFonts w:ascii="Tahoma" w:hAnsi="Tahoma" w:cs="Tahoma"/>
          <w:sz w:val="24"/>
          <w:szCs w:val="24"/>
          <w:lang w:eastAsia="zh-CN"/>
        </w:rPr>
        <w:t xml:space="preserve">, amelyet a megjelölt időpontig eljuttat a Veszprém Megyei Jogú Város Polgármesteri Hivatal, </w:t>
      </w:r>
      <w:r w:rsidRPr="0026081C">
        <w:rPr>
          <w:rFonts w:ascii="Tahoma" w:hAnsi="Tahoma" w:cs="Tahoma"/>
          <w:sz w:val="24"/>
          <w:szCs w:val="24"/>
        </w:rPr>
        <w:t xml:space="preserve">Polgármesteri Kabinetiroda, kabineti referenséhez. </w:t>
      </w:r>
    </w:p>
    <w:p w14:paraId="001C7FE8" w14:textId="77777777" w:rsidR="008A4864" w:rsidRPr="0026081C" w:rsidRDefault="008A4864" w:rsidP="00A43ED1">
      <w:pPr>
        <w:tabs>
          <w:tab w:val="left" w:pos="284"/>
          <w:tab w:val="left" w:pos="357"/>
        </w:tabs>
        <w:spacing w:after="0"/>
        <w:ind w:left="284"/>
        <w:jc w:val="both"/>
        <w:rPr>
          <w:rFonts w:ascii="Tahoma" w:hAnsi="Tahoma" w:cs="Tahoma"/>
          <w:sz w:val="24"/>
          <w:szCs w:val="24"/>
          <w:lang w:eastAsia="zh-CN"/>
        </w:rPr>
      </w:pPr>
    </w:p>
    <w:p w14:paraId="60639044" w14:textId="77777777" w:rsidR="008A4864" w:rsidRPr="0026081C" w:rsidRDefault="008A4864" w:rsidP="00A43ED1">
      <w:pPr>
        <w:pStyle w:val="Default"/>
        <w:ind w:left="284"/>
        <w:jc w:val="both"/>
        <w:rPr>
          <w:rFonts w:ascii="Tahoma" w:hAnsi="Tahoma" w:cs="Tahoma"/>
          <w:color w:val="auto"/>
          <w:lang w:eastAsia="zh-CN"/>
        </w:rPr>
      </w:pPr>
      <w:r w:rsidRPr="0026081C">
        <w:rPr>
          <w:rFonts w:ascii="Tahoma" w:hAnsi="Tahoma" w:cs="Tahoma"/>
          <w:b/>
          <w:color w:val="auto"/>
          <w:u w:val="single"/>
          <w:lang w:eastAsia="zh-CN"/>
        </w:rPr>
        <w:t>Szakmai beszámoló:</w:t>
      </w:r>
      <w:r w:rsidRPr="0026081C">
        <w:rPr>
          <w:rFonts w:ascii="Tahoma" w:hAnsi="Tahoma" w:cs="Tahoma"/>
          <w:color w:val="auto"/>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14:paraId="66A26841" w14:textId="77777777" w:rsidR="008A4864" w:rsidRPr="0026081C" w:rsidRDefault="008A4864" w:rsidP="00A43ED1">
      <w:pPr>
        <w:pStyle w:val="Default"/>
        <w:ind w:left="284"/>
        <w:jc w:val="both"/>
        <w:rPr>
          <w:rFonts w:ascii="Tahoma" w:hAnsi="Tahoma" w:cs="Tahoma"/>
          <w:color w:val="auto"/>
          <w:lang w:eastAsia="zh-CN"/>
        </w:rPr>
      </w:pPr>
    </w:p>
    <w:p w14:paraId="7F866EE2" w14:textId="6A38AE3F" w:rsidR="008A4864" w:rsidRPr="0026081C" w:rsidRDefault="008A4864" w:rsidP="00A43ED1">
      <w:pPr>
        <w:pStyle w:val="Default"/>
        <w:ind w:left="284"/>
        <w:jc w:val="both"/>
        <w:rPr>
          <w:rFonts w:ascii="Tahoma" w:hAnsi="Tahoma" w:cs="Tahoma"/>
          <w:color w:val="auto"/>
          <w:lang w:eastAsia="zh-CN"/>
        </w:rPr>
      </w:pPr>
      <w:r w:rsidRPr="0026081C">
        <w:rPr>
          <w:rFonts w:ascii="Tahoma" w:hAnsi="Tahoma" w:cs="Tahoma"/>
          <w:b/>
          <w:color w:val="auto"/>
          <w:u w:val="single"/>
          <w:lang w:eastAsia="zh-CN"/>
        </w:rPr>
        <w:t>Pénzügyi beszámoló:</w:t>
      </w:r>
      <w:r w:rsidRPr="0026081C">
        <w:rPr>
          <w:rFonts w:ascii="Tahoma" w:hAnsi="Tahoma" w:cs="Tahoma"/>
          <w:color w:val="auto"/>
          <w:lang w:eastAsia="zh-CN"/>
        </w:rPr>
        <w:t xml:space="preserve"> </w:t>
      </w:r>
      <w:r w:rsidRPr="0026081C">
        <w:rPr>
          <w:rFonts w:ascii="Tahoma" w:hAnsi="Tahoma" w:cs="Tahoma"/>
          <w:color w:val="auto"/>
        </w:rPr>
        <w:t xml:space="preserve">Az elszámolás kizárólag 2024. évben keletkezett </w:t>
      </w:r>
      <w:r w:rsidRPr="00296989">
        <w:rPr>
          <w:rFonts w:ascii="Tahoma" w:hAnsi="Tahoma" w:cs="Tahoma"/>
          <w:color w:val="auto"/>
        </w:rPr>
        <w:t>és 2024. évi</w:t>
      </w:r>
      <w:r w:rsidR="00590A27">
        <w:rPr>
          <w:rFonts w:ascii="Tahoma" w:hAnsi="Tahoma" w:cs="Tahoma"/>
          <w:color w:val="auto"/>
        </w:rPr>
        <w:t xml:space="preserve"> </w:t>
      </w:r>
      <w:r w:rsidRPr="0026081C">
        <w:rPr>
          <w:rFonts w:ascii="Tahoma" w:hAnsi="Tahoma" w:cs="Tahoma"/>
          <w:color w:val="auto"/>
        </w:rPr>
        <w:t xml:space="preserve">gazdasági és pénzügyi eseményekhez kapcsolódó számviteli bizonylatokra vonatkozhat. </w:t>
      </w:r>
      <w:r w:rsidRPr="0026081C">
        <w:rPr>
          <w:rFonts w:ascii="Tahoma" w:hAnsi="Tahoma" w:cs="Tahoma"/>
          <w:color w:val="auto"/>
          <w:lang w:eastAsia="zh-CN"/>
        </w:rPr>
        <w:t>A pénzügyi beszámoló tartalmazza a 28</w:t>
      </w:r>
      <w:r w:rsidRPr="0026081C">
        <w:rPr>
          <w:rFonts w:ascii="Tahoma" w:hAnsi="Tahoma" w:cs="Tahoma"/>
          <w:bCs/>
          <w:color w:val="auto"/>
        </w:rPr>
        <w:t>/2023. (IX.28.) önkormányzati rendelet</w:t>
      </w:r>
      <w:r w:rsidRPr="0026081C">
        <w:rPr>
          <w:rFonts w:ascii="Tahoma" w:hAnsi="Tahoma" w:cs="Tahoma"/>
          <w:color w:val="auto"/>
        </w:rPr>
        <w:t xml:space="preserve"> </w:t>
      </w:r>
      <w:r w:rsidRPr="0026081C">
        <w:rPr>
          <w:rFonts w:ascii="Tahoma" w:hAnsi="Tahoma" w:cs="Tahoma"/>
          <w:color w:val="auto"/>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26081C">
        <w:rPr>
          <w:rFonts w:ascii="Tahoma" w:hAnsi="Tahoma" w:cs="Tahoma"/>
          <w:b/>
          <w:color w:val="auto"/>
          <w:lang w:eastAsia="zh-CN"/>
        </w:rPr>
        <w:t>A támogatott minden eredeti számlát összegtől függetlenül záradékol.</w:t>
      </w:r>
      <w:r w:rsidRPr="0026081C">
        <w:rPr>
          <w:rFonts w:ascii="Tahoma" w:hAnsi="Tahoma" w:cs="Tahoma"/>
          <w:color w:val="auto"/>
          <w:lang w:eastAsia="zh-CN"/>
        </w:rPr>
        <w:t xml:space="preserve"> A számla eredeti példányára rá kell vezetni: „A számlán szereplő tétel/</w:t>
      </w:r>
      <w:proofErr w:type="spellStart"/>
      <w:r w:rsidRPr="0026081C">
        <w:rPr>
          <w:rFonts w:ascii="Tahoma" w:hAnsi="Tahoma" w:cs="Tahoma"/>
          <w:color w:val="auto"/>
          <w:lang w:eastAsia="zh-CN"/>
        </w:rPr>
        <w:t>ek</w:t>
      </w:r>
      <w:proofErr w:type="spellEnd"/>
      <w:r w:rsidRPr="0026081C">
        <w:rPr>
          <w:rFonts w:ascii="Tahoma" w:hAnsi="Tahoma" w:cs="Tahoma"/>
          <w:color w:val="auto"/>
          <w:lang w:eastAsia="zh-CN"/>
        </w:rPr>
        <w:t xml:space="preserve"> (vagy ebből…- Ft összeg) csak Veszprém Megyei Jogú Város Önkormányzata felé elszámolva a PKB/</w:t>
      </w:r>
      <w:r>
        <w:rPr>
          <w:rFonts w:ascii="Tahoma" w:hAnsi="Tahoma" w:cs="Tahoma"/>
          <w:color w:val="auto"/>
          <w:lang w:eastAsia="zh-CN"/>
        </w:rPr>
        <w:t>5</w:t>
      </w:r>
      <w:r w:rsidR="000921BB">
        <w:rPr>
          <w:rFonts w:ascii="Tahoma" w:hAnsi="Tahoma" w:cs="Tahoma"/>
          <w:color w:val="auto"/>
          <w:lang w:eastAsia="zh-CN"/>
        </w:rPr>
        <w:t>3</w:t>
      </w:r>
      <w:r>
        <w:rPr>
          <w:rFonts w:ascii="Tahoma" w:hAnsi="Tahoma" w:cs="Tahoma"/>
          <w:color w:val="auto"/>
          <w:lang w:eastAsia="zh-CN"/>
        </w:rPr>
        <w:t>3</w:t>
      </w:r>
      <w:r w:rsidRPr="0026081C">
        <w:rPr>
          <w:rFonts w:ascii="Tahoma" w:hAnsi="Tahoma" w:cs="Tahoma"/>
          <w:color w:val="auto"/>
          <w:lang w:eastAsia="zh-CN"/>
        </w:rPr>
        <w:t>/202</w:t>
      </w:r>
      <w:r>
        <w:rPr>
          <w:rFonts w:ascii="Tahoma" w:hAnsi="Tahoma" w:cs="Tahoma"/>
          <w:color w:val="auto"/>
          <w:lang w:eastAsia="zh-CN"/>
        </w:rPr>
        <w:t>4</w:t>
      </w:r>
      <w:r w:rsidRPr="0026081C">
        <w:rPr>
          <w:rFonts w:ascii="Tahoma" w:hAnsi="Tahoma" w:cs="Tahoma"/>
          <w:color w:val="auto"/>
          <w:lang w:eastAsia="zh-CN"/>
        </w:rPr>
        <w:t xml:space="preserve">.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w:t>
      </w:r>
      <w:r w:rsidRPr="0026081C">
        <w:rPr>
          <w:rFonts w:ascii="Tahoma" w:hAnsi="Tahoma" w:cs="Tahoma"/>
          <w:color w:val="auto"/>
          <w:lang w:eastAsia="zh-CN"/>
        </w:rPr>
        <w:lastRenderedPageBreak/>
        <w:t xml:space="preserve">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14:paraId="6358DC2B" w14:textId="77777777" w:rsidR="008A4864" w:rsidRDefault="008A4864" w:rsidP="00A43ED1">
      <w:pPr>
        <w:pStyle w:val="Default"/>
        <w:ind w:left="284"/>
        <w:jc w:val="both"/>
        <w:rPr>
          <w:rFonts w:ascii="Tahoma" w:hAnsi="Tahoma" w:cs="Tahoma"/>
          <w:color w:val="auto"/>
          <w:lang w:eastAsia="zh-CN"/>
        </w:rPr>
      </w:pPr>
      <w:r w:rsidRPr="0026081C">
        <w:rPr>
          <w:rFonts w:ascii="Tahoma" w:hAnsi="Tahoma" w:cs="Tahoma"/>
          <w:color w:val="auto"/>
          <w:lang w:eastAsia="zh-CN"/>
        </w:rPr>
        <w:t>A számlához – a kifizetést igazoló bizonylatot követően – csatolni kell a számlát igazoló egyéb, releváns dokumentumot (megrendelő, szer</w:t>
      </w:r>
      <w:r>
        <w:rPr>
          <w:rFonts w:ascii="Tahoma" w:hAnsi="Tahoma" w:cs="Tahoma"/>
          <w:color w:val="auto"/>
          <w:lang w:eastAsia="zh-CN"/>
        </w:rPr>
        <w:t>ződés, leltárkarton, jótállás).</w:t>
      </w:r>
      <w:r w:rsidRPr="00B83763">
        <w:rPr>
          <w:rFonts w:ascii="Tahoma" w:hAnsi="Tahoma" w:cs="Tahoma"/>
          <w:lang w:eastAsia="zh-CN"/>
        </w:rPr>
        <w:t xml:space="preserve"> </w:t>
      </w:r>
      <w:r w:rsidRPr="00ED539B">
        <w:rPr>
          <w:rFonts w:ascii="Tahoma" w:hAnsi="Tahoma" w:cs="Tahoma"/>
          <w:b/>
          <w:color w:val="auto"/>
          <w:lang w:eastAsia="zh-CN"/>
        </w:rPr>
        <w:t xml:space="preserve">A kétszázezer forint értékhatárt meghaladó értékű áru beszerzésére vagy szolgáltatás megrendelésére irányuló szerződés csak írásban köthető. Írásban kötött szerződésnek minősül az elküldött és visszaigazolt megrendelés is. </w:t>
      </w:r>
      <w:r w:rsidRPr="008B72B3">
        <w:rPr>
          <w:rFonts w:ascii="Tahoma" w:hAnsi="Tahoma" w:cs="Tahoma"/>
          <w:color w:val="auto"/>
          <w:lang w:eastAsia="zh-CN"/>
        </w:rPr>
        <w:t>Az írásbeli alak megsértésével kötött szerződés teljesítése érdekében történt kifizetés összege kiadásként a támogatás terhére nem vehető figyelembe</w:t>
      </w:r>
      <w:r>
        <w:rPr>
          <w:rFonts w:ascii="Tahoma" w:hAnsi="Tahoma" w:cs="Tahoma"/>
          <w:color w:val="auto"/>
          <w:lang w:eastAsia="zh-CN"/>
        </w:rPr>
        <w:t xml:space="preserve">. </w:t>
      </w:r>
    </w:p>
    <w:p w14:paraId="6303586D" w14:textId="77777777" w:rsidR="008A4864" w:rsidRPr="0026081C" w:rsidRDefault="008A4864" w:rsidP="00A43ED1">
      <w:pPr>
        <w:pStyle w:val="Default"/>
        <w:ind w:left="284"/>
        <w:jc w:val="both"/>
        <w:rPr>
          <w:rFonts w:ascii="Tahoma" w:hAnsi="Tahoma" w:cs="Tahoma"/>
          <w:color w:val="auto"/>
          <w:lang w:eastAsia="zh-CN"/>
        </w:rPr>
      </w:pPr>
    </w:p>
    <w:p w14:paraId="126442A4" w14:textId="77777777" w:rsidR="008A4864" w:rsidRPr="0026081C" w:rsidRDefault="008A4864" w:rsidP="00A43ED1">
      <w:pPr>
        <w:pStyle w:val="Default"/>
        <w:ind w:left="284"/>
        <w:jc w:val="both"/>
        <w:rPr>
          <w:rFonts w:ascii="Tahoma" w:hAnsi="Tahoma" w:cs="Tahoma"/>
          <w:color w:val="auto"/>
          <w:lang w:eastAsia="zh-CN"/>
        </w:rPr>
      </w:pPr>
      <w:r w:rsidRPr="0026081C">
        <w:rPr>
          <w:rFonts w:ascii="Tahoma" w:hAnsi="Tahoma" w:cs="Tahoma"/>
          <w:color w:val="auto"/>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14:paraId="2B5D366A" w14:textId="77777777" w:rsidR="008A4864" w:rsidRPr="0026081C" w:rsidRDefault="008A4864" w:rsidP="00A43ED1">
      <w:pPr>
        <w:pStyle w:val="Default"/>
        <w:ind w:left="284"/>
        <w:jc w:val="both"/>
        <w:rPr>
          <w:rFonts w:ascii="Tahoma" w:hAnsi="Tahoma" w:cs="Tahoma"/>
          <w:color w:val="auto"/>
          <w:lang w:eastAsia="zh-CN"/>
        </w:rPr>
      </w:pPr>
    </w:p>
    <w:p w14:paraId="31FD5A20" w14:textId="77777777" w:rsidR="008A4864" w:rsidRPr="0026081C" w:rsidRDefault="008A4864" w:rsidP="00A43ED1">
      <w:pPr>
        <w:pStyle w:val="Default"/>
        <w:ind w:left="284"/>
        <w:jc w:val="both"/>
        <w:rPr>
          <w:rFonts w:ascii="Tahoma" w:hAnsi="Tahoma" w:cs="Tahoma"/>
          <w:color w:val="auto"/>
          <w:lang w:eastAsia="zh-CN"/>
        </w:rPr>
      </w:pPr>
      <w:r w:rsidRPr="0026081C">
        <w:rPr>
          <w:rFonts w:ascii="Tahoma" w:hAnsi="Tahoma" w:cs="Tahoma"/>
          <w:color w:val="auto"/>
        </w:rPr>
        <w:t>A civil szervezet az elszámolás elkészítésekor figyelembe veszi a szerződés mellékletét képező Áfa levonásra vonatkozó nyilatkozatban foglaltakat (a 28/2023. (IX.28.) önkormányzati rendelet 6. melléklete szerinti nyilatkozat).</w:t>
      </w:r>
    </w:p>
    <w:p w14:paraId="5F773A64" w14:textId="77777777" w:rsidR="008A4864" w:rsidRPr="0026081C" w:rsidRDefault="008A4864" w:rsidP="00A43ED1">
      <w:pPr>
        <w:tabs>
          <w:tab w:val="left" w:pos="284"/>
        </w:tabs>
        <w:spacing w:after="0"/>
        <w:ind w:left="426"/>
        <w:jc w:val="both"/>
        <w:rPr>
          <w:rFonts w:ascii="Tahoma" w:hAnsi="Tahoma" w:cs="Tahoma"/>
          <w:lang w:eastAsia="zh-CN"/>
        </w:rPr>
      </w:pPr>
    </w:p>
    <w:p w14:paraId="37DA1F85" w14:textId="722F9012" w:rsidR="00ED539B" w:rsidRPr="0079070C" w:rsidRDefault="00ED539B" w:rsidP="00A43ED1">
      <w:pPr>
        <w:numPr>
          <w:ilvl w:val="0"/>
          <w:numId w:val="41"/>
        </w:numPr>
        <w:tabs>
          <w:tab w:val="left" w:pos="284"/>
          <w:tab w:val="left" w:pos="357"/>
        </w:tabs>
        <w:spacing w:after="0" w:line="240" w:lineRule="auto"/>
        <w:ind w:left="284" w:hanging="284"/>
        <w:jc w:val="both"/>
        <w:rPr>
          <w:rFonts w:ascii="Tahoma" w:hAnsi="Tahoma" w:cs="Tahoma"/>
          <w:sz w:val="24"/>
          <w:szCs w:val="24"/>
        </w:rPr>
      </w:pPr>
      <w:r w:rsidRPr="0079070C">
        <w:rPr>
          <w:rFonts w:ascii="Tahoma" w:hAnsi="Tahoma" w:cs="Tahoma"/>
          <w:sz w:val="24"/>
          <w:szCs w:val="24"/>
        </w:rPr>
        <w:t xml:space="preserve">A támogatás a Támogatott céljainak megvalósítása érdekében kerül folyósításra. A támogatással a Támogatott önkéntes munkavállalóinak biztosít a munkavégzéshez megfelelő környezetet, ahonnét a telefonos lelki elsősegély szolgálat feladatait el tudják látni. A szolgálat ingyenesen hívható, bárki számára elérhető. Támogatott a 28/2023. (IX. 28.) rendelet 14. § (1) bekezdése alapján kötelezettséget vállal arra, hogy szolgáltatásai bárki számára ingyenesen, korlátozás nélkül hozzáférhető marad a támogatás folyósítását követő legalább öt évig. </w:t>
      </w:r>
    </w:p>
    <w:p w14:paraId="221BD730" w14:textId="77777777" w:rsidR="00ED539B" w:rsidRDefault="00ED539B" w:rsidP="00ED539B">
      <w:pPr>
        <w:tabs>
          <w:tab w:val="left" w:pos="284"/>
          <w:tab w:val="left" w:pos="357"/>
        </w:tabs>
        <w:spacing w:after="0" w:line="240" w:lineRule="auto"/>
        <w:ind w:left="284"/>
        <w:jc w:val="both"/>
        <w:rPr>
          <w:rFonts w:ascii="Tahoma" w:hAnsi="Tahoma" w:cs="Tahoma"/>
          <w:sz w:val="24"/>
          <w:szCs w:val="24"/>
        </w:rPr>
      </w:pPr>
    </w:p>
    <w:p w14:paraId="7C07F414" w14:textId="77777777" w:rsidR="008A4864" w:rsidRPr="0026081C" w:rsidRDefault="008A4864" w:rsidP="00A43ED1">
      <w:pPr>
        <w:numPr>
          <w:ilvl w:val="0"/>
          <w:numId w:val="41"/>
        </w:numPr>
        <w:tabs>
          <w:tab w:val="left" w:pos="284"/>
          <w:tab w:val="left" w:pos="357"/>
        </w:tabs>
        <w:spacing w:after="0" w:line="240" w:lineRule="auto"/>
        <w:ind w:left="284" w:hanging="284"/>
        <w:jc w:val="both"/>
        <w:rPr>
          <w:rFonts w:ascii="Tahoma" w:hAnsi="Tahoma" w:cs="Tahoma"/>
          <w:sz w:val="24"/>
          <w:szCs w:val="24"/>
        </w:rPr>
      </w:pPr>
      <w:r w:rsidRPr="0026081C">
        <w:rPr>
          <w:rFonts w:ascii="Tahoma" w:hAnsi="Tahoma" w:cs="Tahoma"/>
          <w:sz w:val="24"/>
          <w:szCs w:val="24"/>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w:t>
      </w:r>
    </w:p>
    <w:p w14:paraId="582B96BB" w14:textId="77777777" w:rsidR="008A4864" w:rsidRPr="0026081C" w:rsidRDefault="008A4864" w:rsidP="00A43ED1">
      <w:pPr>
        <w:pStyle w:val="Listaszerbekezds"/>
        <w:spacing w:after="0"/>
        <w:rPr>
          <w:rFonts w:ascii="Tahoma" w:hAnsi="Tahoma" w:cs="Tahoma"/>
          <w:sz w:val="24"/>
          <w:szCs w:val="24"/>
        </w:rPr>
      </w:pPr>
    </w:p>
    <w:p w14:paraId="1B425A54" w14:textId="77777777" w:rsidR="008A4864" w:rsidRPr="0026081C" w:rsidRDefault="008A4864" w:rsidP="00A43ED1">
      <w:pPr>
        <w:numPr>
          <w:ilvl w:val="0"/>
          <w:numId w:val="41"/>
        </w:numPr>
        <w:tabs>
          <w:tab w:val="left" w:pos="284"/>
          <w:tab w:val="left" w:pos="357"/>
        </w:tabs>
        <w:spacing w:after="0" w:line="240" w:lineRule="auto"/>
        <w:ind w:left="284" w:hanging="284"/>
        <w:jc w:val="both"/>
        <w:rPr>
          <w:rFonts w:ascii="Tahoma" w:hAnsi="Tahoma" w:cs="Tahoma"/>
          <w:sz w:val="24"/>
          <w:szCs w:val="24"/>
        </w:rPr>
      </w:pPr>
      <w:r w:rsidRPr="0026081C">
        <w:rPr>
          <w:rFonts w:ascii="Tahoma" w:hAnsi="Tahoma" w:cs="Tahoma"/>
          <w:sz w:val="24"/>
          <w:szCs w:val="24"/>
        </w:rPr>
        <w:t>A támogatás kifizetésének további feltétele a kitöltött és cégszerűen aláírt, a 28</w:t>
      </w:r>
      <w:r w:rsidRPr="0026081C">
        <w:rPr>
          <w:rFonts w:ascii="Tahoma" w:hAnsi="Tahoma" w:cs="Tahoma"/>
          <w:bCs/>
          <w:sz w:val="24"/>
          <w:szCs w:val="24"/>
        </w:rPr>
        <w:t>/2023. (IX.28.) önkormányzati rendelet</w:t>
      </w:r>
      <w:r w:rsidRPr="0026081C">
        <w:rPr>
          <w:rFonts w:ascii="Tahoma" w:hAnsi="Tahoma" w:cs="Tahoma"/>
          <w:sz w:val="24"/>
          <w:szCs w:val="24"/>
        </w:rPr>
        <w:t xml:space="preserve"> </w:t>
      </w:r>
      <w:r w:rsidRPr="0026081C">
        <w:rPr>
          <w:rFonts w:ascii="Tahoma" w:hAnsi="Tahoma" w:cs="Tahoma"/>
          <w:bCs/>
          <w:sz w:val="24"/>
          <w:szCs w:val="24"/>
        </w:rPr>
        <w:t xml:space="preserve">5. melléklete szerinti nyilatkozat </w:t>
      </w:r>
      <w:r w:rsidRPr="0026081C">
        <w:rPr>
          <w:rFonts w:ascii="Tahoma" w:hAnsi="Tahoma" w:cs="Tahoma"/>
          <w:sz w:val="24"/>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14:paraId="5B900C8D" w14:textId="77777777" w:rsidR="008A4864" w:rsidRPr="0026081C" w:rsidRDefault="008A4864" w:rsidP="00A43ED1">
      <w:pPr>
        <w:tabs>
          <w:tab w:val="left" w:pos="284"/>
          <w:tab w:val="left" w:pos="357"/>
        </w:tabs>
        <w:spacing w:after="0"/>
        <w:ind w:left="284"/>
        <w:jc w:val="both"/>
        <w:rPr>
          <w:rFonts w:ascii="Tahoma" w:hAnsi="Tahoma" w:cs="Tahoma"/>
          <w:sz w:val="24"/>
          <w:szCs w:val="24"/>
        </w:rPr>
      </w:pPr>
    </w:p>
    <w:p w14:paraId="403E545D" w14:textId="77777777" w:rsidR="008A4864" w:rsidRPr="0026081C" w:rsidRDefault="008A4864" w:rsidP="00A43ED1">
      <w:pPr>
        <w:numPr>
          <w:ilvl w:val="0"/>
          <w:numId w:val="41"/>
        </w:numPr>
        <w:tabs>
          <w:tab w:val="left" w:pos="284"/>
          <w:tab w:val="left" w:pos="357"/>
        </w:tabs>
        <w:spacing w:after="0" w:line="240" w:lineRule="auto"/>
        <w:ind w:left="284" w:hanging="284"/>
        <w:jc w:val="both"/>
        <w:rPr>
          <w:rFonts w:ascii="Tahoma" w:hAnsi="Tahoma" w:cs="Tahoma"/>
          <w:sz w:val="24"/>
          <w:szCs w:val="24"/>
        </w:rPr>
      </w:pPr>
      <w:r w:rsidRPr="0026081C">
        <w:rPr>
          <w:rFonts w:ascii="Tahoma" w:hAnsi="Tahoma" w:cs="Tahoma"/>
          <w:sz w:val="24"/>
          <w:szCs w:val="24"/>
        </w:rPr>
        <w:t xml:space="preserve">Támogatott hozzájárul, hogy Támogató ellenőrizze a támogatott tevékenység megvalósulását és a támogatás felhasználását. </w:t>
      </w:r>
    </w:p>
    <w:p w14:paraId="32375724" w14:textId="77777777" w:rsidR="008A4864" w:rsidRPr="0026081C" w:rsidRDefault="008A4864" w:rsidP="00A43ED1">
      <w:pPr>
        <w:tabs>
          <w:tab w:val="left" w:pos="284"/>
          <w:tab w:val="left" w:pos="357"/>
        </w:tabs>
        <w:spacing w:after="0"/>
        <w:ind w:left="284"/>
        <w:jc w:val="both"/>
        <w:rPr>
          <w:rFonts w:ascii="Tahoma" w:hAnsi="Tahoma" w:cs="Tahoma"/>
          <w:sz w:val="24"/>
          <w:szCs w:val="24"/>
        </w:rPr>
      </w:pPr>
    </w:p>
    <w:p w14:paraId="1016D460" w14:textId="77777777" w:rsidR="008A4864" w:rsidRDefault="008A4864" w:rsidP="00A43ED1">
      <w:pPr>
        <w:numPr>
          <w:ilvl w:val="0"/>
          <w:numId w:val="41"/>
        </w:numPr>
        <w:tabs>
          <w:tab w:val="left" w:pos="284"/>
        </w:tabs>
        <w:spacing w:after="0" w:line="240" w:lineRule="auto"/>
        <w:ind w:left="284"/>
        <w:jc w:val="both"/>
        <w:rPr>
          <w:rFonts w:ascii="Tahoma" w:hAnsi="Tahoma" w:cs="Tahoma"/>
          <w:sz w:val="24"/>
          <w:szCs w:val="24"/>
        </w:rPr>
      </w:pPr>
      <w:r w:rsidRPr="0026081C">
        <w:rPr>
          <w:rFonts w:ascii="Tahoma" w:hAnsi="Tahoma" w:cs="Tahoma"/>
          <w:sz w:val="24"/>
          <w:szCs w:val="24"/>
          <w:lang w:eastAsia="zh-CN"/>
        </w:rPr>
        <w:t xml:space="preserve"> A támogatás kifizetésének feltétele a Támogatott 202</w:t>
      </w:r>
      <w:r>
        <w:rPr>
          <w:rFonts w:ascii="Tahoma" w:hAnsi="Tahoma" w:cs="Tahoma"/>
          <w:sz w:val="24"/>
          <w:szCs w:val="24"/>
          <w:lang w:eastAsia="zh-CN"/>
        </w:rPr>
        <w:t>3</w:t>
      </w:r>
      <w:r w:rsidRPr="0026081C">
        <w:rPr>
          <w:rFonts w:ascii="Tahoma" w:hAnsi="Tahoma" w:cs="Tahoma"/>
          <w:sz w:val="24"/>
          <w:szCs w:val="24"/>
          <w:lang w:eastAsia="zh-CN"/>
        </w:rPr>
        <w:t xml:space="preserve">. éves beszámolójának a letétbe helyezése az Országos Bírósági Hivatalnál és az erről szóló nyilatkozat </w:t>
      </w:r>
      <w:r w:rsidRPr="0026081C">
        <w:rPr>
          <w:rFonts w:ascii="Tahoma" w:hAnsi="Tahoma" w:cs="Tahoma"/>
          <w:sz w:val="24"/>
          <w:szCs w:val="24"/>
          <w:lang w:eastAsia="zh-CN"/>
        </w:rPr>
        <w:lastRenderedPageBreak/>
        <w:t>kitöltése (</w:t>
      </w:r>
      <w:r w:rsidRPr="0026081C">
        <w:rPr>
          <w:rFonts w:ascii="Tahoma" w:hAnsi="Tahoma" w:cs="Tahoma"/>
          <w:sz w:val="24"/>
          <w:szCs w:val="24"/>
        </w:rPr>
        <w:t>a 28</w:t>
      </w:r>
      <w:r w:rsidRPr="0026081C">
        <w:rPr>
          <w:rFonts w:ascii="Tahoma" w:hAnsi="Tahoma" w:cs="Tahoma"/>
          <w:bCs/>
          <w:sz w:val="24"/>
          <w:szCs w:val="24"/>
        </w:rPr>
        <w:t>/2023. (IX.28.) önkormányzati rendelet</w:t>
      </w:r>
      <w:r w:rsidRPr="0026081C">
        <w:rPr>
          <w:rFonts w:ascii="Tahoma" w:hAnsi="Tahoma" w:cs="Tahoma"/>
          <w:sz w:val="24"/>
          <w:szCs w:val="24"/>
          <w:lang w:eastAsia="zh-CN"/>
        </w:rPr>
        <w:t xml:space="preserve"> 4</w:t>
      </w:r>
      <w:r w:rsidRPr="0026081C">
        <w:rPr>
          <w:rFonts w:ascii="Tahoma" w:hAnsi="Tahoma" w:cs="Tahoma"/>
          <w:bCs/>
          <w:sz w:val="24"/>
          <w:szCs w:val="24"/>
        </w:rPr>
        <w:t xml:space="preserve">. melléklete szerinti </w:t>
      </w:r>
      <w:r w:rsidRPr="0026081C">
        <w:rPr>
          <w:rFonts w:ascii="Tahoma" w:hAnsi="Tahoma" w:cs="Tahoma"/>
          <w:sz w:val="24"/>
          <w:szCs w:val="24"/>
        </w:rPr>
        <w:t>nyilatkozat).</w:t>
      </w:r>
    </w:p>
    <w:p w14:paraId="56DE279D" w14:textId="77777777" w:rsidR="008A4864" w:rsidRDefault="008A4864" w:rsidP="00A43ED1">
      <w:pPr>
        <w:pStyle w:val="Listaszerbekezds"/>
        <w:spacing w:after="0"/>
        <w:rPr>
          <w:rFonts w:ascii="Tahoma" w:hAnsi="Tahoma" w:cs="Tahoma"/>
          <w:sz w:val="24"/>
          <w:szCs w:val="24"/>
        </w:rPr>
      </w:pPr>
    </w:p>
    <w:p w14:paraId="23A2897B" w14:textId="77777777" w:rsidR="008A4864" w:rsidRPr="00E328A3" w:rsidRDefault="008A4864" w:rsidP="00A43ED1">
      <w:pPr>
        <w:pStyle w:val="Listaszerbekezds"/>
        <w:numPr>
          <w:ilvl w:val="0"/>
          <w:numId w:val="41"/>
        </w:numPr>
        <w:spacing w:after="0" w:line="240" w:lineRule="auto"/>
        <w:ind w:left="284"/>
        <w:contextualSpacing w:val="0"/>
        <w:jc w:val="both"/>
        <w:rPr>
          <w:rFonts w:ascii="Tahoma" w:hAnsi="Tahoma" w:cs="Tahoma"/>
          <w:sz w:val="24"/>
          <w:szCs w:val="24"/>
          <w:lang w:eastAsia="zh-CN"/>
        </w:rPr>
      </w:pPr>
      <w:r>
        <w:rPr>
          <w:rFonts w:ascii="Tahoma" w:hAnsi="Tahoma" w:cs="Tahoma"/>
          <w:sz w:val="24"/>
          <w:szCs w:val="24"/>
          <w:lang w:eastAsia="zh-CN"/>
        </w:rPr>
        <w:t xml:space="preserve"> </w:t>
      </w:r>
      <w:r w:rsidRPr="00E328A3">
        <w:rPr>
          <w:rFonts w:ascii="Tahoma" w:hAnsi="Tahoma" w:cs="Tahoma"/>
          <w:sz w:val="24"/>
          <w:szCs w:val="24"/>
          <w:lang w:eastAsia="zh-CN"/>
        </w:rPr>
        <w:t>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14:paraId="2D80E630" w14:textId="77777777" w:rsidR="008A4864" w:rsidRPr="0026081C" w:rsidRDefault="008A4864" w:rsidP="00A43ED1">
      <w:pPr>
        <w:pStyle w:val="Listaszerbekezds"/>
        <w:spacing w:after="0"/>
        <w:rPr>
          <w:rFonts w:ascii="Tahoma" w:hAnsi="Tahoma" w:cs="Tahoma"/>
          <w:sz w:val="24"/>
          <w:szCs w:val="24"/>
        </w:rPr>
      </w:pPr>
    </w:p>
    <w:p w14:paraId="450B833F" w14:textId="77777777" w:rsidR="008A4864" w:rsidRPr="0026081C" w:rsidRDefault="008A4864" w:rsidP="00A43ED1">
      <w:pPr>
        <w:numPr>
          <w:ilvl w:val="0"/>
          <w:numId w:val="41"/>
        </w:numPr>
        <w:tabs>
          <w:tab w:val="left" w:pos="284"/>
          <w:tab w:val="left" w:pos="357"/>
        </w:tabs>
        <w:spacing w:after="0" w:line="240" w:lineRule="auto"/>
        <w:ind w:left="284"/>
        <w:jc w:val="both"/>
        <w:rPr>
          <w:rFonts w:ascii="Tahoma" w:hAnsi="Tahoma" w:cs="Tahoma"/>
          <w:sz w:val="24"/>
          <w:szCs w:val="24"/>
        </w:rPr>
      </w:pPr>
      <w:r w:rsidRPr="0026081C">
        <w:rPr>
          <w:rFonts w:ascii="Tahoma" w:hAnsi="Tahoma" w:cs="Tahoma"/>
          <w:sz w:val="24"/>
          <w:szCs w:val="24"/>
        </w:rPr>
        <w:t xml:space="preserve"> Az államháztartásról szóló 2011. évi CXCV. törvény (a továbbiakban: Áht.) 53. §</w:t>
      </w:r>
      <w:proofErr w:type="spellStart"/>
      <w:r w:rsidRPr="0026081C">
        <w:rPr>
          <w:rFonts w:ascii="Tahoma" w:hAnsi="Tahoma" w:cs="Tahoma"/>
          <w:sz w:val="24"/>
          <w:szCs w:val="24"/>
        </w:rPr>
        <w:t>-</w:t>
      </w:r>
      <w:proofErr w:type="gramStart"/>
      <w:r w:rsidRPr="0026081C">
        <w:rPr>
          <w:rFonts w:ascii="Tahoma" w:hAnsi="Tahoma" w:cs="Tahoma"/>
          <w:sz w:val="24"/>
          <w:szCs w:val="24"/>
        </w:rPr>
        <w:t>a</w:t>
      </w:r>
      <w:proofErr w:type="spellEnd"/>
      <w:proofErr w:type="gramEnd"/>
      <w:r w:rsidRPr="0026081C">
        <w:rPr>
          <w:rFonts w:ascii="Tahoma" w:hAnsi="Tahoma" w:cs="Tahoma"/>
          <w:sz w:val="24"/>
          <w:szCs w:val="24"/>
        </w:rPr>
        <w:t xml:space="preserve">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a Veszprém Megyei Jogú Város Önkormányzata Közgyűlésének a civil szervezeteknek nyújtható önkormányzati támogatásokról szóló 28/2023. (IX/28.) önkormányzati rendelet 31. §</w:t>
      </w:r>
      <w:proofErr w:type="spellStart"/>
      <w:r w:rsidRPr="0026081C">
        <w:rPr>
          <w:rFonts w:ascii="Tahoma" w:hAnsi="Tahoma" w:cs="Tahoma"/>
          <w:sz w:val="24"/>
          <w:szCs w:val="24"/>
        </w:rPr>
        <w:t>-</w:t>
      </w:r>
      <w:proofErr w:type="gramStart"/>
      <w:r w:rsidRPr="0026081C">
        <w:rPr>
          <w:rFonts w:ascii="Tahoma" w:hAnsi="Tahoma" w:cs="Tahoma"/>
          <w:sz w:val="24"/>
          <w:szCs w:val="24"/>
        </w:rPr>
        <w:t>a</w:t>
      </w:r>
      <w:proofErr w:type="spellEnd"/>
      <w:proofErr w:type="gramEnd"/>
      <w:r w:rsidRPr="0026081C">
        <w:rPr>
          <w:rFonts w:ascii="Tahoma" w:hAnsi="Tahoma" w:cs="Tahoma"/>
          <w:sz w:val="24"/>
          <w:szCs w:val="24"/>
        </w:rPr>
        <w:t xml:space="preserve"> értelmében a támogató az alábbiak szerint jár el: </w:t>
      </w:r>
    </w:p>
    <w:p w14:paraId="65B6F07C" w14:textId="77777777" w:rsidR="008A4864" w:rsidRPr="0026081C" w:rsidRDefault="008A4864" w:rsidP="00A43ED1">
      <w:pPr>
        <w:pStyle w:val="Listaszerbekezds"/>
        <w:spacing w:after="0"/>
        <w:rPr>
          <w:rFonts w:ascii="Tahoma" w:hAnsi="Tahoma" w:cs="Tahoma"/>
          <w:sz w:val="24"/>
          <w:szCs w:val="24"/>
        </w:rPr>
      </w:pPr>
    </w:p>
    <w:p w14:paraId="3634B4C4" w14:textId="77777777" w:rsidR="008A4864" w:rsidRPr="0026081C" w:rsidRDefault="008A4864" w:rsidP="00A43ED1">
      <w:pPr>
        <w:pStyle w:val="Szvegtrzs"/>
        <w:spacing w:after="0"/>
        <w:ind w:left="284"/>
        <w:jc w:val="both"/>
        <w:rPr>
          <w:rFonts w:ascii="Tahoma" w:hAnsi="Tahoma" w:cs="Tahoma"/>
          <w:sz w:val="24"/>
          <w:szCs w:val="24"/>
        </w:rPr>
      </w:pPr>
      <w:r w:rsidRPr="0026081C">
        <w:rPr>
          <w:rFonts w:ascii="Tahoma" w:hAnsi="Tahoma" w:cs="Tahoma"/>
          <w:sz w:val="24"/>
          <w:szCs w:val="24"/>
        </w:rPr>
        <w:t>Amennyiben a támogatott beszámolási kötelezettségét nem teljesíti, vagy a hiánypótlási kötelezettségének nem vagy nem megfelelő módon tesz eleget:</w:t>
      </w:r>
    </w:p>
    <w:p w14:paraId="1F079660" w14:textId="77777777" w:rsidR="008A4864" w:rsidRPr="0026081C" w:rsidRDefault="008A4864" w:rsidP="00A43ED1">
      <w:pPr>
        <w:pStyle w:val="Szvegtrzs"/>
        <w:spacing w:after="0"/>
        <w:ind w:left="284"/>
        <w:jc w:val="both"/>
        <w:rPr>
          <w:rFonts w:ascii="Tahoma" w:hAnsi="Tahoma" w:cs="Tahoma"/>
          <w:sz w:val="24"/>
          <w:szCs w:val="24"/>
        </w:rPr>
      </w:pPr>
    </w:p>
    <w:p w14:paraId="0120AC2F" w14:textId="77777777" w:rsidR="008A4864" w:rsidRPr="0026081C" w:rsidRDefault="008A4864" w:rsidP="00A43ED1">
      <w:pPr>
        <w:pStyle w:val="Szvegtrzs"/>
        <w:spacing w:after="0"/>
        <w:ind w:left="1134" w:hanging="425"/>
        <w:jc w:val="both"/>
        <w:rPr>
          <w:rFonts w:ascii="Tahoma" w:hAnsi="Tahoma" w:cs="Tahoma"/>
          <w:sz w:val="24"/>
          <w:szCs w:val="24"/>
        </w:rPr>
      </w:pPr>
      <w:proofErr w:type="gramStart"/>
      <w:r w:rsidRPr="0026081C">
        <w:rPr>
          <w:rFonts w:ascii="Tahoma" w:hAnsi="Tahoma" w:cs="Tahoma"/>
          <w:sz w:val="24"/>
          <w:szCs w:val="24"/>
        </w:rPr>
        <w:t>a</w:t>
      </w:r>
      <w:proofErr w:type="gramEnd"/>
      <w:r w:rsidRPr="0026081C">
        <w:rPr>
          <w:rFonts w:ascii="Tahoma" w:hAnsi="Tahoma" w:cs="Tahoma"/>
          <w:sz w:val="24"/>
          <w:szCs w:val="24"/>
        </w:rPr>
        <w:t>)</w:t>
      </w:r>
      <w:r w:rsidRPr="0026081C">
        <w:rPr>
          <w:rFonts w:ascii="Tahoma" w:hAnsi="Tahoma" w:cs="Tahoma"/>
          <w:sz w:val="24"/>
          <w:szCs w:val="24"/>
        </w:rPr>
        <w:tab/>
      </w:r>
      <w:proofErr w:type="spellStart"/>
      <w:r w:rsidRPr="0026081C">
        <w:rPr>
          <w:rFonts w:ascii="Tahoma" w:hAnsi="Tahoma" w:cs="Tahoma"/>
          <w:sz w:val="24"/>
          <w:szCs w:val="24"/>
        </w:rPr>
        <w:t>a</w:t>
      </w:r>
      <w:proofErr w:type="spellEnd"/>
      <w:r w:rsidRPr="0026081C">
        <w:rPr>
          <w:rFonts w:ascii="Tahoma" w:hAnsi="Tahoma" w:cs="Tahoma"/>
          <w:sz w:val="24"/>
          <w:szCs w:val="24"/>
        </w:rPr>
        <w:t xml:space="preserve"> beszámolási kötelezettség elmulasztása esetén a támogatás teljes összegét, valamint</w:t>
      </w:r>
    </w:p>
    <w:p w14:paraId="5D7A293D" w14:textId="77777777" w:rsidR="008A4864" w:rsidRPr="0026081C" w:rsidRDefault="008A4864" w:rsidP="00A43ED1">
      <w:pPr>
        <w:pStyle w:val="Szvegtrzs"/>
        <w:spacing w:after="0"/>
        <w:ind w:left="1134" w:hanging="425"/>
        <w:jc w:val="both"/>
        <w:rPr>
          <w:rFonts w:ascii="Tahoma" w:hAnsi="Tahoma" w:cs="Tahoma"/>
          <w:sz w:val="24"/>
          <w:szCs w:val="24"/>
        </w:rPr>
      </w:pPr>
      <w:r w:rsidRPr="0026081C">
        <w:rPr>
          <w:rFonts w:ascii="Tahoma" w:hAnsi="Tahoma" w:cs="Tahoma"/>
          <w:sz w:val="24"/>
          <w:szCs w:val="24"/>
        </w:rPr>
        <w:t>b)</w:t>
      </w:r>
      <w:r w:rsidRPr="0026081C">
        <w:rPr>
          <w:rFonts w:ascii="Tahoma" w:hAnsi="Tahoma" w:cs="Tahoma"/>
          <w:sz w:val="24"/>
          <w:szCs w:val="24"/>
        </w:rPr>
        <w:tab/>
        <w:t>a támogatási szerződésben meghatározott céltól eltérő felhasználás esetén a beszámolással alá nem támasztott hányadát köteles visszafizetni a támogató részére.</w:t>
      </w:r>
    </w:p>
    <w:p w14:paraId="328D02C5" w14:textId="77777777" w:rsidR="008A4864" w:rsidRPr="0026081C" w:rsidRDefault="008A4864" w:rsidP="00A43ED1">
      <w:pPr>
        <w:pStyle w:val="Szvegtrzs"/>
        <w:spacing w:before="240" w:after="0"/>
        <w:ind w:left="284"/>
        <w:jc w:val="both"/>
        <w:rPr>
          <w:rFonts w:ascii="Tahoma" w:hAnsi="Tahoma" w:cs="Tahoma"/>
          <w:sz w:val="24"/>
          <w:szCs w:val="24"/>
        </w:rPr>
      </w:pPr>
      <w:r w:rsidRPr="0026081C">
        <w:rPr>
          <w:rFonts w:ascii="Tahoma" w:hAnsi="Tahoma" w:cs="Tahoma"/>
          <w:sz w:val="24"/>
          <w:szCs w:val="24"/>
        </w:rPr>
        <w:t>Amennyiben a támogatott beszámolási kötelezettségének hiánypótlásra felhívás ellenére nem tesz eleget, a támogatási szerződése lejárta napjától számított 3 évig támogatásban nem részesülhet.</w:t>
      </w:r>
    </w:p>
    <w:p w14:paraId="66B01D4D" w14:textId="77777777" w:rsidR="008A4864" w:rsidRPr="0026081C" w:rsidRDefault="008A4864" w:rsidP="00A43ED1">
      <w:pPr>
        <w:pStyle w:val="Szvegtrzs"/>
        <w:spacing w:before="240" w:after="0"/>
        <w:ind w:left="284"/>
        <w:jc w:val="both"/>
        <w:rPr>
          <w:rFonts w:ascii="Tahoma" w:hAnsi="Tahoma" w:cs="Tahoma"/>
          <w:sz w:val="24"/>
          <w:szCs w:val="24"/>
        </w:rPr>
      </w:pPr>
      <w:r w:rsidRPr="0026081C">
        <w:rPr>
          <w:rFonts w:ascii="Tahoma" w:hAnsi="Tahoma" w:cs="Tahoma"/>
          <w:sz w:val="24"/>
          <w:szCs w:val="24"/>
        </w:rPr>
        <w:t>A támogatási szerződésben meghatározott céltól eltérő felhasználás esetén a támogatott:</w:t>
      </w:r>
    </w:p>
    <w:p w14:paraId="0D60F5BB" w14:textId="77777777" w:rsidR="008A4864" w:rsidRPr="0026081C" w:rsidRDefault="008A4864" w:rsidP="00A43ED1">
      <w:pPr>
        <w:pStyle w:val="Szvegtrzs"/>
        <w:spacing w:after="0"/>
        <w:ind w:left="1134" w:hanging="425"/>
        <w:jc w:val="both"/>
        <w:rPr>
          <w:rFonts w:ascii="Tahoma" w:hAnsi="Tahoma" w:cs="Tahoma"/>
          <w:sz w:val="24"/>
          <w:szCs w:val="24"/>
        </w:rPr>
      </w:pPr>
      <w:proofErr w:type="gramStart"/>
      <w:r w:rsidRPr="0026081C">
        <w:rPr>
          <w:rFonts w:ascii="Tahoma" w:hAnsi="Tahoma" w:cs="Tahoma"/>
          <w:sz w:val="24"/>
          <w:szCs w:val="24"/>
        </w:rPr>
        <w:t>a</w:t>
      </w:r>
      <w:proofErr w:type="gramEnd"/>
      <w:r w:rsidRPr="0026081C">
        <w:rPr>
          <w:rFonts w:ascii="Tahoma" w:hAnsi="Tahoma" w:cs="Tahoma"/>
          <w:sz w:val="24"/>
          <w:szCs w:val="24"/>
        </w:rPr>
        <w:t>)</w:t>
      </w:r>
      <w:r w:rsidRPr="0026081C">
        <w:rPr>
          <w:rFonts w:ascii="Tahoma" w:hAnsi="Tahoma" w:cs="Tahoma"/>
          <w:sz w:val="24"/>
          <w:szCs w:val="24"/>
        </w:rPr>
        <w:tab/>
        <w:t>amennyiben a támogatási összeg kétharmadát meghaladó részét a szerződésben kikötöttől eltérő célra fordította, 3 évig,</w:t>
      </w:r>
    </w:p>
    <w:p w14:paraId="5BBFC9D8" w14:textId="77777777" w:rsidR="008A4864" w:rsidRPr="0026081C" w:rsidRDefault="008A4864" w:rsidP="00A43ED1">
      <w:pPr>
        <w:pStyle w:val="Szvegtrzs"/>
        <w:spacing w:after="0"/>
        <w:ind w:left="1134" w:hanging="425"/>
        <w:jc w:val="both"/>
        <w:rPr>
          <w:rFonts w:ascii="Tahoma" w:hAnsi="Tahoma" w:cs="Tahoma"/>
          <w:sz w:val="24"/>
          <w:szCs w:val="24"/>
        </w:rPr>
      </w:pPr>
      <w:r w:rsidRPr="0026081C">
        <w:rPr>
          <w:rFonts w:ascii="Tahoma" w:hAnsi="Tahoma" w:cs="Tahoma"/>
          <w:sz w:val="24"/>
          <w:szCs w:val="24"/>
        </w:rPr>
        <w:t>b)</w:t>
      </w:r>
      <w:r w:rsidRPr="0026081C">
        <w:rPr>
          <w:rFonts w:ascii="Tahoma" w:hAnsi="Tahoma" w:cs="Tahoma"/>
          <w:sz w:val="24"/>
          <w:szCs w:val="24"/>
        </w:rPr>
        <w:tab/>
        <w:t>amennyiben a támogatási összeg legalább egyharmadát elérő, de kétharmadát meg nem haladó részét a szerződésben kikötöttől eltérő célra fordította, 2 évig, vagy</w:t>
      </w:r>
    </w:p>
    <w:p w14:paraId="67AF452C" w14:textId="77777777" w:rsidR="008A4864" w:rsidRPr="0026081C" w:rsidRDefault="008A4864" w:rsidP="00A43ED1">
      <w:pPr>
        <w:pStyle w:val="Szvegtrzs"/>
        <w:spacing w:after="0"/>
        <w:ind w:left="1134" w:hanging="425"/>
        <w:jc w:val="both"/>
        <w:rPr>
          <w:rFonts w:ascii="Tahoma" w:hAnsi="Tahoma" w:cs="Tahoma"/>
          <w:sz w:val="24"/>
          <w:szCs w:val="24"/>
        </w:rPr>
      </w:pPr>
      <w:r w:rsidRPr="0026081C">
        <w:rPr>
          <w:rFonts w:ascii="Tahoma" w:hAnsi="Tahoma" w:cs="Tahoma"/>
          <w:sz w:val="24"/>
          <w:szCs w:val="24"/>
        </w:rPr>
        <w:t>c)</w:t>
      </w:r>
      <w:r w:rsidRPr="0026081C">
        <w:rPr>
          <w:rFonts w:ascii="Tahoma" w:hAnsi="Tahoma" w:cs="Tahoma"/>
          <w:sz w:val="24"/>
          <w:szCs w:val="24"/>
        </w:rPr>
        <w:tab/>
        <w:t>amennyiben a támogatás legfeljebb egyharmadát a szerződésben kikötöttől eltérő célra fordította, 1 évig nem részesülhet támogatásban.</w:t>
      </w:r>
    </w:p>
    <w:p w14:paraId="49FDA3CB" w14:textId="77777777" w:rsidR="008A4864" w:rsidRPr="0026081C" w:rsidRDefault="008A4864" w:rsidP="00A43ED1">
      <w:pPr>
        <w:pStyle w:val="Szvegtrzs"/>
        <w:spacing w:before="240" w:after="0"/>
        <w:ind w:left="284"/>
        <w:jc w:val="both"/>
        <w:rPr>
          <w:rFonts w:ascii="Tahoma" w:hAnsi="Tahoma" w:cs="Tahoma"/>
          <w:sz w:val="24"/>
          <w:szCs w:val="24"/>
        </w:rPr>
      </w:pPr>
      <w:r w:rsidRPr="0026081C">
        <w:rPr>
          <w:rFonts w:ascii="Tahoma" w:hAnsi="Tahoma" w:cs="Tahoma"/>
          <w:sz w:val="24"/>
          <w:szCs w:val="24"/>
        </w:rPr>
        <w:t>A fenti bekezdés szerinti három, kettő vagy egy éves időtartamot a támogatási szerződés lejárta napjától kell számítani.</w:t>
      </w:r>
    </w:p>
    <w:p w14:paraId="2281716C" w14:textId="77777777" w:rsidR="008A4864" w:rsidRPr="0026081C" w:rsidRDefault="008A4864" w:rsidP="00A43ED1">
      <w:pPr>
        <w:tabs>
          <w:tab w:val="left" w:pos="284"/>
          <w:tab w:val="left" w:pos="357"/>
        </w:tabs>
        <w:spacing w:after="0"/>
        <w:ind w:left="426"/>
        <w:jc w:val="both"/>
        <w:rPr>
          <w:rFonts w:ascii="Tahoma" w:hAnsi="Tahoma" w:cs="Tahoma"/>
          <w:sz w:val="24"/>
          <w:szCs w:val="24"/>
        </w:rPr>
      </w:pPr>
    </w:p>
    <w:p w14:paraId="5AE90B6F"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A támogatás jogosulatlan igénybevétele, jogszabálysértő vagy nem rendeltetésszerű felhasználása esetén a támogató a támogatást visszavonhatja, a </w:t>
      </w:r>
      <w:r w:rsidRPr="0026081C">
        <w:rPr>
          <w:rFonts w:ascii="Tahoma" w:hAnsi="Tahoma" w:cs="Tahoma"/>
          <w:sz w:val="24"/>
          <w:szCs w:val="24"/>
        </w:rPr>
        <w:lastRenderedPageBreak/>
        <w:t xml:space="preserve">támogatási szerződéstől elállhat, azt felmondhatja vagy kezdeményezheti annak módosítását. </w:t>
      </w:r>
    </w:p>
    <w:p w14:paraId="39687AF0" w14:textId="77777777" w:rsidR="008A4864" w:rsidRPr="0026081C" w:rsidRDefault="008A4864" w:rsidP="00A43ED1">
      <w:pPr>
        <w:tabs>
          <w:tab w:val="left" w:pos="284"/>
          <w:tab w:val="left" w:pos="357"/>
        </w:tabs>
        <w:spacing w:after="0"/>
        <w:ind w:left="426"/>
        <w:jc w:val="both"/>
        <w:rPr>
          <w:rFonts w:ascii="Tahoma" w:hAnsi="Tahoma" w:cs="Tahoma"/>
          <w:sz w:val="24"/>
          <w:szCs w:val="24"/>
        </w:rPr>
      </w:pPr>
    </w:p>
    <w:p w14:paraId="78412C51" w14:textId="77777777" w:rsidR="008A4864" w:rsidRDefault="008A4864" w:rsidP="00A43ED1">
      <w:pPr>
        <w:pStyle w:val="Szvegtrzs"/>
        <w:numPr>
          <w:ilvl w:val="0"/>
          <w:numId w:val="41"/>
        </w:numPr>
        <w:spacing w:after="0"/>
        <w:ind w:left="426" w:hanging="426"/>
        <w:jc w:val="both"/>
        <w:rPr>
          <w:rFonts w:ascii="Tahoma" w:hAnsi="Tahoma" w:cs="Tahoma"/>
          <w:sz w:val="24"/>
          <w:szCs w:val="24"/>
        </w:rPr>
      </w:pPr>
      <w:r w:rsidRPr="0026081C">
        <w:rPr>
          <w:rFonts w:ascii="Tahoma" w:hAnsi="Tahoma" w:cs="Tahoma"/>
          <w:sz w:val="24"/>
          <w:szCs w:val="24"/>
        </w:rPr>
        <w:t>Támogatott tudomásul veszi, hogy a támogatási szerződésben meghatározott céltól eltérő felhasználás esetén a támogatás számadással alá nem támasztott hányadát köteles visszafizetni a Támogatónak.</w:t>
      </w:r>
    </w:p>
    <w:p w14:paraId="774E052D" w14:textId="77777777" w:rsidR="008A4864" w:rsidRPr="0026081C" w:rsidRDefault="008A4864" w:rsidP="00A43ED1">
      <w:pPr>
        <w:pStyle w:val="Szvegtrzs"/>
        <w:spacing w:after="0"/>
        <w:jc w:val="both"/>
        <w:rPr>
          <w:rFonts w:ascii="Tahoma" w:hAnsi="Tahoma" w:cs="Tahoma"/>
          <w:sz w:val="24"/>
          <w:szCs w:val="24"/>
        </w:rPr>
      </w:pPr>
    </w:p>
    <w:p w14:paraId="072982F7"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14:paraId="5E91FBB2" w14:textId="77777777" w:rsidR="008A4864" w:rsidRPr="0026081C" w:rsidRDefault="008A4864" w:rsidP="00A43ED1">
      <w:pPr>
        <w:tabs>
          <w:tab w:val="left" w:pos="284"/>
          <w:tab w:val="left" w:pos="357"/>
        </w:tabs>
        <w:spacing w:after="0"/>
        <w:ind w:left="426"/>
        <w:jc w:val="both"/>
        <w:rPr>
          <w:rFonts w:ascii="Tahoma" w:hAnsi="Tahoma" w:cs="Tahoma"/>
          <w:sz w:val="24"/>
          <w:szCs w:val="24"/>
        </w:rPr>
      </w:pPr>
    </w:p>
    <w:p w14:paraId="2171BDD3"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Támogatott a 28</w:t>
      </w:r>
      <w:r w:rsidRPr="0026081C">
        <w:rPr>
          <w:rFonts w:ascii="Tahoma" w:hAnsi="Tahoma" w:cs="Tahoma"/>
          <w:bCs/>
          <w:sz w:val="24"/>
          <w:szCs w:val="24"/>
        </w:rPr>
        <w:t>/2023. (IX.28.) önkormányzati rendelet</w:t>
      </w:r>
      <w:r w:rsidRPr="0026081C">
        <w:rPr>
          <w:rFonts w:ascii="Tahoma" w:hAnsi="Tahoma" w:cs="Tahoma"/>
          <w:sz w:val="24"/>
          <w:szCs w:val="24"/>
        </w:rPr>
        <w:t xml:space="preserve"> 9</w:t>
      </w:r>
      <w:r w:rsidRPr="0026081C">
        <w:rPr>
          <w:rFonts w:ascii="Tahoma" w:hAnsi="Tahoma" w:cs="Tahoma"/>
          <w:bCs/>
          <w:sz w:val="24"/>
          <w:szCs w:val="24"/>
        </w:rPr>
        <w:t xml:space="preserve">. melléklete szerint </w:t>
      </w:r>
      <w:r w:rsidRPr="0026081C">
        <w:rPr>
          <w:rFonts w:ascii="Tahoma" w:hAnsi="Tahoma" w:cs="Tahoma"/>
          <w:sz w:val="24"/>
          <w:szCs w:val="24"/>
        </w:rPr>
        <w:t>nyilatkozik, hogy nem minősül az államháztartásról szóló törvény 48/B. §</w:t>
      </w:r>
      <w:proofErr w:type="spellStart"/>
      <w:r w:rsidRPr="0026081C">
        <w:rPr>
          <w:rFonts w:ascii="Tahoma" w:hAnsi="Tahoma" w:cs="Tahoma"/>
          <w:sz w:val="24"/>
          <w:szCs w:val="24"/>
        </w:rPr>
        <w:t>-a</w:t>
      </w:r>
      <w:proofErr w:type="spellEnd"/>
      <w:r w:rsidRPr="0026081C">
        <w:rPr>
          <w:rFonts w:ascii="Tahoma" w:hAnsi="Tahoma" w:cs="Tahoma"/>
          <w:sz w:val="24"/>
          <w:szCs w:val="24"/>
        </w:rPr>
        <w:t xml:space="preserve"> szerinti kedvezményezettnek. </w:t>
      </w:r>
    </w:p>
    <w:p w14:paraId="238BF92F" w14:textId="77777777" w:rsidR="008A4864" w:rsidRPr="0026081C" w:rsidRDefault="008A4864" w:rsidP="00A43ED1">
      <w:pPr>
        <w:pStyle w:val="Listaszerbekezds"/>
        <w:spacing w:after="0"/>
        <w:rPr>
          <w:rFonts w:ascii="Tahoma" w:hAnsi="Tahoma" w:cs="Tahoma"/>
          <w:sz w:val="24"/>
          <w:szCs w:val="24"/>
        </w:rPr>
      </w:pPr>
    </w:p>
    <w:p w14:paraId="4BE33606" w14:textId="77777777" w:rsidR="008A4864" w:rsidRDefault="008A4864" w:rsidP="00A43ED1">
      <w:pPr>
        <w:numPr>
          <w:ilvl w:val="0"/>
          <w:numId w:val="41"/>
        </w:numPr>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w:t>
      </w:r>
      <w:r w:rsidRPr="004D53FD">
        <w:rPr>
          <w:rFonts w:ascii="Tahoma" w:hAnsi="Tahoma" w:cs="Tahoma"/>
          <w:sz w:val="24"/>
          <w:szCs w:val="24"/>
        </w:rPr>
        <w:t xml:space="preserve">Felek rögzítik, hogy az Európai Unió működéséről szóló szerződés 107. és 108. cikkének a csekély összegű támogatásokra való alkalmazásáról szóló 2023. december 13-i (EU) 2023/2831 bizottsági rendelet szerinti csekély összegű (de </w:t>
      </w:r>
      <w:proofErr w:type="spellStart"/>
      <w:r w:rsidRPr="004D53FD">
        <w:rPr>
          <w:rFonts w:ascii="Tahoma" w:hAnsi="Tahoma" w:cs="Tahoma"/>
          <w:sz w:val="24"/>
          <w:szCs w:val="24"/>
        </w:rPr>
        <w:t>minimis</w:t>
      </w:r>
      <w:proofErr w:type="spellEnd"/>
      <w:r w:rsidRPr="004D53FD">
        <w:rPr>
          <w:rFonts w:ascii="Tahoma" w:hAnsi="Tahoma" w:cs="Tahoma"/>
          <w:sz w:val="24"/>
          <w:szCs w:val="24"/>
        </w:rPr>
        <w:t xml:space="preserve">) állami támogatásnak minősül minden olyan állami, így helyi önkormányzati forrásból nyújtott támogatás, amelyről a jogszabály kimondja, hogy de </w:t>
      </w:r>
      <w:proofErr w:type="spellStart"/>
      <w:r w:rsidRPr="004D53FD">
        <w:rPr>
          <w:rFonts w:ascii="Tahoma" w:hAnsi="Tahoma" w:cs="Tahoma"/>
          <w:sz w:val="24"/>
          <w:szCs w:val="24"/>
        </w:rPr>
        <w:t>minimis</w:t>
      </w:r>
      <w:proofErr w:type="spellEnd"/>
      <w:r w:rsidRPr="004D53FD">
        <w:rPr>
          <w:rFonts w:ascii="Tahoma" w:hAnsi="Tahoma" w:cs="Tahoma"/>
          <w:sz w:val="24"/>
          <w:szCs w:val="24"/>
        </w:rPr>
        <w:t xml:space="preserve"> támogatásnak kell tekinteni. A Támogatott a</w:t>
      </w:r>
      <w:r w:rsidRPr="004D53FD">
        <w:rPr>
          <w:rFonts w:ascii="Tahoma" w:hAnsi="Tahoma" w:cs="Tahoma"/>
          <w:bCs/>
          <w:sz w:val="24"/>
          <w:szCs w:val="24"/>
        </w:rPr>
        <w:t xml:space="preserve"> 28/2023. (IX.28.) önkormányzati rendelet</w:t>
      </w:r>
      <w:r w:rsidRPr="004D53FD">
        <w:rPr>
          <w:rFonts w:ascii="Tahoma" w:hAnsi="Tahoma" w:cs="Tahoma"/>
          <w:sz w:val="24"/>
          <w:szCs w:val="24"/>
        </w:rPr>
        <w:t xml:space="preserve"> </w:t>
      </w:r>
      <w:r w:rsidRPr="004D53FD">
        <w:rPr>
          <w:rFonts w:ascii="Tahoma" w:hAnsi="Tahoma" w:cs="Tahoma"/>
          <w:sz w:val="24"/>
          <w:szCs w:val="24"/>
          <w:lang w:eastAsia="zh-CN"/>
        </w:rPr>
        <w:t>7</w:t>
      </w:r>
      <w:r w:rsidRPr="004D53FD">
        <w:rPr>
          <w:rFonts w:ascii="Tahoma" w:hAnsi="Tahoma" w:cs="Tahoma"/>
          <w:bCs/>
          <w:sz w:val="24"/>
          <w:szCs w:val="24"/>
        </w:rPr>
        <w:t xml:space="preserve">. melléklete szerint </w:t>
      </w:r>
      <w:r w:rsidRPr="004D53FD">
        <w:rPr>
          <w:rFonts w:ascii="Tahoma" w:hAnsi="Tahoma" w:cs="Tahoma"/>
          <w:sz w:val="24"/>
          <w:szCs w:val="24"/>
        </w:rPr>
        <w:t xml:space="preserve">nyilatkozik a de </w:t>
      </w:r>
      <w:proofErr w:type="spellStart"/>
      <w:r w:rsidRPr="004D53FD">
        <w:rPr>
          <w:rFonts w:ascii="Tahoma" w:hAnsi="Tahoma" w:cs="Tahoma"/>
          <w:sz w:val="24"/>
          <w:szCs w:val="24"/>
        </w:rPr>
        <w:t>minimis</w:t>
      </w:r>
      <w:proofErr w:type="spellEnd"/>
      <w:r w:rsidRPr="004D53FD">
        <w:rPr>
          <w:rFonts w:ascii="Tahoma" w:hAnsi="Tahoma" w:cs="Tahoma"/>
          <w:sz w:val="24"/>
          <w:szCs w:val="24"/>
        </w:rPr>
        <w:t xml:space="preserve"> támogatásokról.</w:t>
      </w:r>
    </w:p>
    <w:p w14:paraId="669C55A0" w14:textId="77777777" w:rsidR="008A4864" w:rsidRPr="004A5D52" w:rsidRDefault="008A4864" w:rsidP="00A43ED1">
      <w:pPr>
        <w:tabs>
          <w:tab w:val="left" w:pos="284"/>
          <w:tab w:val="left" w:pos="357"/>
        </w:tabs>
        <w:spacing w:after="0"/>
        <w:ind w:left="426"/>
        <w:jc w:val="both"/>
        <w:rPr>
          <w:rFonts w:ascii="Tahoma" w:hAnsi="Tahoma" w:cs="Tahoma"/>
          <w:color w:val="FF0000"/>
          <w:sz w:val="24"/>
          <w:szCs w:val="24"/>
        </w:rPr>
      </w:pPr>
    </w:p>
    <w:p w14:paraId="496AE2FD"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A Támogatott a jelen támogatási szerződés aláírásával tudomásul veszi, hogy az információs önrendelkezési jogról és az információszabadságról szóló 2011. évi CXII. törvény 26. §</w:t>
      </w:r>
      <w:proofErr w:type="spellStart"/>
      <w:r w:rsidRPr="0026081C">
        <w:rPr>
          <w:rFonts w:ascii="Tahoma" w:hAnsi="Tahoma" w:cs="Tahoma"/>
          <w:sz w:val="24"/>
          <w:szCs w:val="24"/>
        </w:rPr>
        <w:t>-ából</w:t>
      </w:r>
      <w:proofErr w:type="spellEnd"/>
      <w:r w:rsidRPr="0026081C">
        <w:rPr>
          <w:rFonts w:ascii="Tahoma" w:hAnsi="Tahoma" w:cs="Tahoma"/>
          <w:sz w:val="24"/>
          <w:szCs w:val="24"/>
        </w:rPr>
        <w:t xml:space="preserve"> és a jelen szerződésből fakadó kötelezettségének eleget téve a Támogató a jelen szerződés közérdekű adatait közzéteszi a Támogató internetes portálján (</w:t>
      </w:r>
      <w:hyperlink r:id="rId8" w:history="1">
        <w:r w:rsidRPr="00A63C85">
          <w:rPr>
            <w:rFonts w:ascii="Tahoma" w:hAnsi="Tahoma" w:cs="Tahoma"/>
            <w:sz w:val="24"/>
            <w:szCs w:val="24"/>
          </w:rPr>
          <w:t>http://www.veszprem.hu</w:t>
        </w:r>
      </w:hyperlink>
      <w:r w:rsidRPr="0026081C">
        <w:rPr>
          <w:rFonts w:ascii="Tahoma" w:hAnsi="Tahoma" w:cs="Tahoma"/>
          <w:sz w:val="24"/>
          <w:szCs w:val="24"/>
        </w:rPr>
        <w:t>).</w:t>
      </w:r>
    </w:p>
    <w:p w14:paraId="2492DA74" w14:textId="77777777" w:rsidR="008A4864" w:rsidRPr="0026081C" w:rsidRDefault="008A4864" w:rsidP="00A43ED1">
      <w:pPr>
        <w:pStyle w:val="Listaszerbekezds"/>
        <w:spacing w:after="0"/>
        <w:rPr>
          <w:rFonts w:ascii="Tahoma" w:hAnsi="Tahoma" w:cs="Tahoma"/>
          <w:sz w:val="24"/>
          <w:szCs w:val="24"/>
        </w:rPr>
      </w:pPr>
    </w:p>
    <w:p w14:paraId="30D3661D"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w:t>
      </w:r>
      <w:proofErr w:type="gramStart"/>
      <w:r w:rsidRPr="0026081C">
        <w:rPr>
          <w:rFonts w:ascii="Tahoma" w:hAnsi="Tahoma" w:cs="Tahoma"/>
          <w:sz w:val="24"/>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roofErr w:type="gramEnd"/>
    </w:p>
    <w:p w14:paraId="3901356F" w14:textId="77777777" w:rsidR="008A4864" w:rsidRPr="0026081C" w:rsidRDefault="008A4864" w:rsidP="00A43ED1">
      <w:pPr>
        <w:pStyle w:val="Listaszerbekezds"/>
        <w:spacing w:after="0"/>
        <w:rPr>
          <w:rFonts w:ascii="Tahoma" w:hAnsi="Tahoma" w:cs="Tahoma"/>
          <w:sz w:val="24"/>
          <w:szCs w:val="24"/>
        </w:rPr>
      </w:pPr>
    </w:p>
    <w:p w14:paraId="7E6BC76D" w14:textId="77777777" w:rsidR="008A4864" w:rsidRPr="0026081C" w:rsidRDefault="008A4864" w:rsidP="00A43ED1">
      <w:pPr>
        <w:numPr>
          <w:ilvl w:val="0"/>
          <w:numId w:val="41"/>
        </w:numPr>
        <w:tabs>
          <w:tab w:val="left" w:pos="284"/>
          <w:tab w:val="left" w:pos="357"/>
        </w:tabs>
        <w:spacing w:after="0" w:line="240" w:lineRule="auto"/>
        <w:ind w:left="426" w:hanging="426"/>
        <w:jc w:val="both"/>
        <w:rPr>
          <w:rFonts w:ascii="Tahoma" w:hAnsi="Tahoma" w:cs="Tahoma"/>
          <w:sz w:val="24"/>
          <w:szCs w:val="24"/>
        </w:rPr>
      </w:pPr>
      <w:r w:rsidRPr="0026081C">
        <w:rPr>
          <w:rFonts w:ascii="Tahoma" w:hAnsi="Tahoma" w:cs="Tahoma"/>
          <w:sz w:val="24"/>
          <w:szCs w:val="24"/>
        </w:rPr>
        <w:t xml:space="preserve"> Jelen szerződésben nem szabályozott kérdésekben a Polgári Törvénykönyv szabályai és az önkormányzat vonatkozó rendeletei az irányadóak.</w:t>
      </w:r>
    </w:p>
    <w:p w14:paraId="07CE9437" w14:textId="77777777" w:rsidR="008A4864" w:rsidRPr="0026081C" w:rsidRDefault="008A4864" w:rsidP="00A43ED1">
      <w:pPr>
        <w:pStyle w:val="Listaszerbekezds"/>
        <w:spacing w:after="0"/>
        <w:rPr>
          <w:rFonts w:ascii="Tahoma" w:hAnsi="Tahoma" w:cs="Tahoma"/>
          <w:sz w:val="24"/>
          <w:szCs w:val="24"/>
        </w:rPr>
      </w:pPr>
    </w:p>
    <w:p w14:paraId="3D126144" w14:textId="4EDC4E90" w:rsidR="00B67771" w:rsidRPr="004073DE" w:rsidRDefault="008A4864" w:rsidP="00337C66">
      <w:pPr>
        <w:numPr>
          <w:ilvl w:val="0"/>
          <w:numId w:val="41"/>
        </w:numPr>
        <w:tabs>
          <w:tab w:val="left" w:pos="284"/>
          <w:tab w:val="left" w:pos="357"/>
        </w:tabs>
        <w:spacing w:after="0" w:line="240" w:lineRule="auto"/>
        <w:ind w:left="284" w:hanging="284"/>
        <w:jc w:val="both"/>
        <w:rPr>
          <w:rFonts w:ascii="Tahoma" w:hAnsi="Tahoma" w:cs="Tahoma"/>
          <w:sz w:val="24"/>
          <w:szCs w:val="24"/>
        </w:rPr>
      </w:pPr>
      <w:r w:rsidRPr="004073DE">
        <w:rPr>
          <w:rFonts w:ascii="Tahoma" w:hAnsi="Tahoma" w:cs="Tahoma"/>
          <w:sz w:val="24"/>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r w:rsidR="00B67771" w:rsidRPr="004073DE">
        <w:rPr>
          <w:rFonts w:ascii="Tahoma" w:hAnsi="Tahoma" w:cs="Tahoma"/>
          <w:sz w:val="24"/>
          <w:szCs w:val="24"/>
        </w:rPr>
        <w:br w:type="page"/>
      </w:r>
    </w:p>
    <w:p w14:paraId="04970B47" w14:textId="77777777" w:rsidR="008A4864" w:rsidRPr="0026081C" w:rsidRDefault="008A4864" w:rsidP="00A43ED1">
      <w:pPr>
        <w:numPr>
          <w:ilvl w:val="0"/>
          <w:numId w:val="41"/>
        </w:numPr>
        <w:tabs>
          <w:tab w:val="left" w:pos="284"/>
          <w:tab w:val="left" w:pos="357"/>
        </w:tabs>
        <w:spacing w:after="0" w:line="240" w:lineRule="auto"/>
        <w:ind w:left="284" w:hanging="284"/>
        <w:jc w:val="both"/>
        <w:rPr>
          <w:rFonts w:ascii="Tahoma" w:hAnsi="Tahoma" w:cs="Tahoma"/>
          <w:sz w:val="24"/>
          <w:szCs w:val="24"/>
        </w:rPr>
      </w:pPr>
      <w:r w:rsidRPr="0026081C">
        <w:rPr>
          <w:rFonts w:ascii="Tahoma" w:hAnsi="Tahoma" w:cs="Tahoma"/>
          <w:sz w:val="24"/>
          <w:szCs w:val="24"/>
        </w:rPr>
        <w:lastRenderedPageBreak/>
        <w:t xml:space="preserve"> A támogatási szerződés a mindkét fél általi aláírás napján lép hatályba.</w:t>
      </w:r>
    </w:p>
    <w:p w14:paraId="31984DE1" w14:textId="77777777" w:rsidR="008A4864" w:rsidRPr="0026081C" w:rsidRDefault="008A4864" w:rsidP="00A43ED1">
      <w:pPr>
        <w:tabs>
          <w:tab w:val="left" w:pos="284"/>
        </w:tabs>
        <w:spacing w:after="0"/>
        <w:jc w:val="both"/>
        <w:rPr>
          <w:rFonts w:ascii="Tahoma" w:hAnsi="Tahoma" w:cs="Tahoma"/>
          <w:sz w:val="24"/>
          <w:szCs w:val="24"/>
        </w:rPr>
      </w:pPr>
    </w:p>
    <w:p w14:paraId="3AF07539" w14:textId="77777777" w:rsidR="008A4864" w:rsidRPr="0026081C" w:rsidRDefault="008A4864" w:rsidP="00A43ED1">
      <w:pPr>
        <w:tabs>
          <w:tab w:val="left" w:pos="284"/>
        </w:tabs>
        <w:spacing w:after="0"/>
        <w:jc w:val="both"/>
        <w:rPr>
          <w:rFonts w:ascii="Tahoma" w:hAnsi="Tahoma" w:cs="Tahoma"/>
          <w:sz w:val="24"/>
          <w:szCs w:val="24"/>
        </w:rPr>
      </w:pPr>
      <w:r w:rsidRPr="0026081C">
        <w:rPr>
          <w:rFonts w:ascii="Tahoma" w:hAnsi="Tahoma" w:cs="Tahoma"/>
          <w:sz w:val="24"/>
          <w:szCs w:val="24"/>
        </w:rPr>
        <w:t xml:space="preserve">A szerződő felek jelen támogatási szerződést elolvasták, annak tartalmát megértették, s mint akaratukkal mindenben megegyezőt jóváhagyólag </w:t>
      </w:r>
      <w:r w:rsidRPr="0026081C">
        <w:rPr>
          <w:rFonts w:ascii="Tahoma" w:hAnsi="Tahoma" w:cs="Tahoma"/>
          <w:b/>
          <w:bCs/>
          <w:sz w:val="24"/>
          <w:szCs w:val="24"/>
        </w:rPr>
        <w:t>4 (négy) példányban</w:t>
      </w:r>
      <w:r w:rsidRPr="0026081C">
        <w:rPr>
          <w:rFonts w:ascii="Tahoma" w:hAnsi="Tahoma" w:cs="Tahoma"/>
          <w:sz w:val="24"/>
          <w:szCs w:val="24"/>
        </w:rPr>
        <w:t xml:space="preserve"> írták alá, melyből </w:t>
      </w:r>
      <w:r w:rsidRPr="0026081C">
        <w:rPr>
          <w:rFonts w:ascii="Tahoma" w:hAnsi="Tahoma" w:cs="Tahoma"/>
          <w:b/>
          <w:sz w:val="24"/>
          <w:szCs w:val="24"/>
        </w:rPr>
        <w:t>2</w:t>
      </w:r>
      <w:r w:rsidRPr="0026081C">
        <w:rPr>
          <w:rFonts w:ascii="Tahoma" w:hAnsi="Tahoma" w:cs="Tahoma"/>
          <w:sz w:val="24"/>
          <w:szCs w:val="24"/>
        </w:rPr>
        <w:t xml:space="preserve"> példány a Támogatót, </w:t>
      </w:r>
      <w:r w:rsidRPr="0026081C">
        <w:rPr>
          <w:rFonts w:ascii="Tahoma" w:hAnsi="Tahoma" w:cs="Tahoma"/>
          <w:b/>
          <w:sz w:val="24"/>
          <w:szCs w:val="24"/>
        </w:rPr>
        <w:t>2</w:t>
      </w:r>
      <w:r w:rsidRPr="0026081C">
        <w:rPr>
          <w:rFonts w:ascii="Tahoma" w:hAnsi="Tahoma" w:cs="Tahoma"/>
          <w:sz w:val="24"/>
          <w:szCs w:val="24"/>
        </w:rPr>
        <w:t xml:space="preserve"> példány a Támogatottat illeti.</w:t>
      </w:r>
    </w:p>
    <w:p w14:paraId="6E46F71E" w14:textId="77777777" w:rsidR="008A4864" w:rsidRPr="0026081C" w:rsidRDefault="008A4864" w:rsidP="00A43ED1">
      <w:pPr>
        <w:tabs>
          <w:tab w:val="left" w:pos="284"/>
        </w:tabs>
        <w:spacing w:after="0"/>
        <w:jc w:val="both"/>
        <w:rPr>
          <w:rFonts w:ascii="Tahoma" w:hAnsi="Tahoma" w:cs="Tahoma"/>
          <w:sz w:val="24"/>
          <w:szCs w:val="24"/>
        </w:rPr>
      </w:pPr>
    </w:p>
    <w:p w14:paraId="33833B73" w14:textId="77777777" w:rsidR="008A4864" w:rsidRDefault="008A4864" w:rsidP="00A43ED1">
      <w:pPr>
        <w:tabs>
          <w:tab w:val="left" w:pos="284"/>
        </w:tabs>
        <w:spacing w:after="0"/>
        <w:jc w:val="both"/>
        <w:rPr>
          <w:rFonts w:ascii="Tahoma" w:hAnsi="Tahoma" w:cs="Tahoma"/>
          <w:sz w:val="24"/>
          <w:szCs w:val="24"/>
        </w:rPr>
      </w:pPr>
      <w:r w:rsidRPr="0026081C">
        <w:rPr>
          <w:rFonts w:ascii="Tahoma" w:hAnsi="Tahoma" w:cs="Tahoma"/>
          <w:sz w:val="24"/>
          <w:szCs w:val="24"/>
        </w:rPr>
        <w:t xml:space="preserve">Veszprém, </w:t>
      </w:r>
      <w:proofErr w:type="gramStart"/>
      <w:r w:rsidRPr="0026081C">
        <w:rPr>
          <w:rFonts w:ascii="Tahoma" w:hAnsi="Tahoma" w:cs="Tahoma"/>
          <w:sz w:val="24"/>
          <w:szCs w:val="24"/>
        </w:rPr>
        <w:t>2024. …</w:t>
      </w:r>
      <w:proofErr w:type="gramEnd"/>
      <w:r w:rsidRPr="0026081C">
        <w:rPr>
          <w:rFonts w:ascii="Tahoma" w:hAnsi="Tahoma" w:cs="Tahoma"/>
          <w:sz w:val="24"/>
          <w:szCs w:val="24"/>
        </w:rPr>
        <w:t>…………………………….. Veszprém, 2024. ………………………............</w:t>
      </w:r>
    </w:p>
    <w:p w14:paraId="74BEB7C9" w14:textId="77777777" w:rsidR="004073DE" w:rsidRDefault="004073DE" w:rsidP="00A43ED1">
      <w:pPr>
        <w:tabs>
          <w:tab w:val="left" w:pos="284"/>
        </w:tabs>
        <w:spacing w:after="0"/>
        <w:jc w:val="both"/>
        <w:rPr>
          <w:rFonts w:ascii="Tahoma" w:hAnsi="Tahoma" w:cs="Tahoma"/>
          <w:sz w:val="24"/>
          <w:szCs w:val="24"/>
        </w:rPr>
      </w:pPr>
    </w:p>
    <w:p w14:paraId="539D932D" w14:textId="77777777" w:rsidR="004073DE" w:rsidRDefault="004073DE" w:rsidP="00A43ED1">
      <w:pPr>
        <w:tabs>
          <w:tab w:val="left" w:pos="284"/>
        </w:tabs>
        <w:spacing w:after="0"/>
        <w:jc w:val="both"/>
        <w:rPr>
          <w:rFonts w:ascii="Tahoma" w:hAnsi="Tahoma" w:cs="Tahoma"/>
          <w:sz w:val="24"/>
          <w:szCs w:val="24"/>
        </w:rPr>
      </w:pPr>
    </w:p>
    <w:p w14:paraId="5F241A9C" w14:textId="77777777" w:rsidR="004073DE" w:rsidRDefault="004073DE" w:rsidP="00A43ED1">
      <w:pPr>
        <w:tabs>
          <w:tab w:val="left" w:pos="284"/>
        </w:tabs>
        <w:spacing w:after="0"/>
        <w:jc w:val="both"/>
        <w:rPr>
          <w:rFonts w:ascii="Tahoma" w:hAnsi="Tahoma" w:cs="Tahoma"/>
          <w:sz w:val="24"/>
          <w:szCs w:val="24"/>
        </w:rPr>
      </w:pPr>
    </w:p>
    <w:p w14:paraId="071DB6C8" w14:textId="77777777" w:rsidR="004073DE" w:rsidRPr="0026081C" w:rsidRDefault="004073DE" w:rsidP="00A43ED1">
      <w:pPr>
        <w:tabs>
          <w:tab w:val="left" w:pos="284"/>
        </w:tabs>
        <w:spacing w:after="0"/>
        <w:jc w:val="both"/>
        <w:rPr>
          <w:rFonts w:ascii="Tahoma" w:hAnsi="Tahoma" w:cs="Tahoma"/>
          <w:sz w:val="24"/>
          <w:szCs w:val="24"/>
        </w:rPr>
      </w:pPr>
      <w:bookmarkStart w:id="2" w:name="_GoBack"/>
      <w:bookmarkEnd w:id="2"/>
    </w:p>
    <w:p w14:paraId="2233BBA7" w14:textId="77777777" w:rsidR="008A4864" w:rsidRPr="0026081C" w:rsidRDefault="008A4864" w:rsidP="00A43ED1">
      <w:pPr>
        <w:spacing w:after="0"/>
        <w:ind w:firstLine="708"/>
        <w:jc w:val="both"/>
        <w:rPr>
          <w:rFonts w:ascii="Tahoma" w:hAnsi="Tahoma" w:cs="Tahoma"/>
          <w:sz w:val="24"/>
          <w:szCs w:val="24"/>
        </w:rPr>
      </w:pPr>
      <w:r w:rsidRPr="0026081C">
        <w:rPr>
          <w:rFonts w:ascii="Tahoma" w:hAnsi="Tahoma" w:cs="Tahoma"/>
          <w:sz w:val="24"/>
          <w:szCs w:val="24"/>
        </w:rPr>
        <w:t>………………………………………………</w:t>
      </w:r>
      <w:r w:rsidRPr="0026081C">
        <w:rPr>
          <w:rFonts w:ascii="Tahoma" w:hAnsi="Tahoma" w:cs="Tahoma"/>
          <w:sz w:val="24"/>
          <w:szCs w:val="24"/>
        </w:rPr>
        <w:tab/>
      </w:r>
      <w:r w:rsidRPr="0026081C">
        <w:rPr>
          <w:rFonts w:ascii="Tahoma" w:hAnsi="Tahoma" w:cs="Tahoma"/>
          <w:sz w:val="24"/>
          <w:szCs w:val="24"/>
        </w:rPr>
        <w:tab/>
        <w:t>…………………………………….………</w:t>
      </w:r>
    </w:p>
    <w:tbl>
      <w:tblPr>
        <w:tblW w:w="9663" w:type="dxa"/>
        <w:tblInd w:w="-108" w:type="dxa"/>
        <w:tblLook w:val="04A0" w:firstRow="1" w:lastRow="0" w:firstColumn="1" w:lastColumn="0" w:noHBand="0" w:noVBand="1"/>
      </w:tblPr>
      <w:tblGrid>
        <w:gridCol w:w="191"/>
        <w:gridCol w:w="4590"/>
        <w:gridCol w:w="4765"/>
        <w:gridCol w:w="117"/>
      </w:tblGrid>
      <w:tr w:rsidR="008A4864" w:rsidRPr="0026081C" w14:paraId="2A369A79" w14:textId="77777777" w:rsidTr="000921BB">
        <w:trPr>
          <w:gridAfter w:val="1"/>
          <w:wAfter w:w="117" w:type="dxa"/>
        </w:trPr>
        <w:tc>
          <w:tcPr>
            <w:tcW w:w="4781" w:type="dxa"/>
            <w:gridSpan w:val="2"/>
            <w:hideMark/>
          </w:tcPr>
          <w:p w14:paraId="35B2A8C5" w14:textId="77777777" w:rsidR="008A4864" w:rsidRPr="0026081C" w:rsidRDefault="008A4864" w:rsidP="000921BB">
            <w:pPr>
              <w:spacing w:after="0"/>
              <w:jc w:val="center"/>
              <w:rPr>
                <w:rFonts w:ascii="Tahoma" w:hAnsi="Tahoma" w:cs="Tahoma"/>
                <w:b/>
                <w:sz w:val="24"/>
                <w:szCs w:val="24"/>
              </w:rPr>
            </w:pPr>
            <w:r w:rsidRPr="0026081C">
              <w:rPr>
                <w:rFonts w:ascii="Tahoma" w:hAnsi="Tahoma" w:cs="Tahoma"/>
                <w:b/>
                <w:sz w:val="24"/>
                <w:szCs w:val="24"/>
              </w:rPr>
              <w:t xml:space="preserve">Veszprém MJV Önkormányzata </w:t>
            </w:r>
          </w:p>
        </w:tc>
        <w:tc>
          <w:tcPr>
            <w:tcW w:w="4765" w:type="dxa"/>
            <w:hideMark/>
          </w:tcPr>
          <w:p w14:paraId="220162C3" w14:textId="77777777" w:rsidR="008A4864" w:rsidRPr="0026081C" w:rsidRDefault="008A4864" w:rsidP="000921BB">
            <w:pPr>
              <w:spacing w:after="0"/>
              <w:jc w:val="center"/>
              <w:rPr>
                <w:rFonts w:ascii="Tahoma" w:hAnsi="Tahoma" w:cs="Tahoma"/>
                <w:b/>
                <w:sz w:val="24"/>
                <w:szCs w:val="24"/>
              </w:rPr>
            </w:pPr>
            <w:r w:rsidRPr="008F7D81">
              <w:rPr>
                <w:rFonts w:ascii="Tahoma" w:hAnsi="Tahoma" w:cs="Tahoma"/>
                <w:b/>
                <w:sz w:val="24"/>
                <w:szCs w:val="24"/>
              </w:rPr>
              <w:t>Kapcsolat 96 Mentálhigiénés Egyesület</w:t>
            </w:r>
          </w:p>
        </w:tc>
      </w:tr>
      <w:tr w:rsidR="008A4864" w:rsidRPr="0026081C" w14:paraId="3A2069BA" w14:textId="77777777" w:rsidTr="000921BB">
        <w:trPr>
          <w:gridAfter w:val="1"/>
          <w:wAfter w:w="117" w:type="dxa"/>
        </w:trPr>
        <w:tc>
          <w:tcPr>
            <w:tcW w:w="4781" w:type="dxa"/>
            <w:gridSpan w:val="2"/>
            <w:hideMark/>
          </w:tcPr>
          <w:p w14:paraId="0BD0E050" w14:textId="77777777" w:rsidR="008A4864" w:rsidRPr="0026081C" w:rsidRDefault="008A4864" w:rsidP="000921BB">
            <w:pPr>
              <w:spacing w:after="0"/>
              <w:jc w:val="center"/>
              <w:rPr>
                <w:rFonts w:ascii="Tahoma" w:hAnsi="Tahoma" w:cs="Tahoma"/>
                <w:b/>
                <w:sz w:val="24"/>
                <w:szCs w:val="24"/>
              </w:rPr>
            </w:pPr>
            <w:r w:rsidRPr="0026081C">
              <w:rPr>
                <w:rFonts w:ascii="Tahoma" w:hAnsi="Tahoma" w:cs="Tahoma"/>
                <w:b/>
                <w:sz w:val="24"/>
                <w:szCs w:val="24"/>
              </w:rPr>
              <w:t xml:space="preserve">Támogató </w:t>
            </w:r>
          </w:p>
        </w:tc>
        <w:tc>
          <w:tcPr>
            <w:tcW w:w="4765" w:type="dxa"/>
            <w:hideMark/>
          </w:tcPr>
          <w:p w14:paraId="673A140F" w14:textId="77777777" w:rsidR="008A4864" w:rsidRPr="0026081C" w:rsidRDefault="008A4864" w:rsidP="000921BB">
            <w:pPr>
              <w:spacing w:after="0"/>
              <w:jc w:val="center"/>
              <w:rPr>
                <w:rFonts w:ascii="Tahoma" w:hAnsi="Tahoma" w:cs="Tahoma"/>
                <w:b/>
                <w:sz w:val="24"/>
                <w:szCs w:val="24"/>
              </w:rPr>
            </w:pPr>
            <w:r w:rsidRPr="0026081C">
              <w:rPr>
                <w:rFonts w:ascii="Tahoma" w:hAnsi="Tahoma" w:cs="Tahoma"/>
                <w:b/>
                <w:sz w:val="24"/>
                <w:szCs w:val="24"/>
              </w:rPr>
              <w:t>Támogatott</w:t>
            </w:r>
          </w:p>
        </w:tc>
      </w:tr>
      <w:tr w:rsidR="008A4864" w:rsidRPr="0026081C" w14:paraId="412ADFB4" w14:textId="77777777" w:rsidTr="000921BB">
        <w:trPr>
          <w:gridAfter w:val="1"/>
          <w:wAfter w:w="117" w:type="dxa"/>
        </w:trPr>
        <w:tc>
          <w:tcPr>
            <w:tcW w:w="4781" w:type="dxa"/>
            <w:gridSpan w:val="2"/>
            <w:hideMark/>
          </w:tcPr>
          <w:p w14:paraId="0884DC17" w14:textId="77777777" w:rsidR="008A4864" w:rsidRPr="0026081C" w:rsidRDefault="008A4864" w:rsidP="000921BB">
            <w:pPr>
              <w:spacing w:after="0"/>
              <w:jc w:val="center"/>
              <w:rPr>
                <w:rFonts w:ascii="Tahoma" w:hAnsi="Tahoma" w:cs="Tahoma"/>
                <w:sz w:val="24"/>
                <w:szCs w:val="24"/>
              </w:rPr>
            </w:pPr>
            <w:r w:rsidRPr="0026081C">
              <w:rPr>
                <w:rFonts w:ascii="Tahoma" w:hAnsi="Tahoma" w:cs="Tahoma"/>
                <w:sz w:val="24"/>
                <w:szCs w:val="24"/>
              </w:rPr>
              <w:t>képviseli:</w:t>
            </w:r>
          </w:p>
        </w:tc>
        <w:tc>
          <w:tcPr>
            <w:tcW w:w="4765" w:type="dxa"/>
            <w:hideMark/>
          </w:tcPr>
          <w:p w14:paraId="6BFC17D3" w14:textId="77777777" w:rsidR="008A4864" w:rsidRPr="0026081C" w:rsidRDefault="008A4864" w:rsidP="000921BB">
            <w:pPr>
              <w:spacing w:after="0"/>
              <w:jc w:val="center"/>
              <w:rPr>
                <w:rFonts w:ascii="Tahoma" w:hAnsi="Tahoma" w:cs="Tahoma"/>
                <w:sz w:val="24"/>
                <w:szCs w:val="24"/>
              </w:rPr>
            </w:pPr>
            <w:r w:rsidRPr="0026081C">
              <w:rPr>
                <w:rFonts w:ascii="Tahoma" w:hAnsi="Tahoma" w:cs="Tahoma"/>
                <w:sz w:val="24"/>
                <w:szCs w:val="24"/>
              </w:rPr>
              <w:t>képviseli:</w:t>
            </w:r>
          </w:p>
        </w:tc>
      </w:tr>
      <w:tr w:rsidR="008A4864" w:rsidRPr="0026081C" w14:paraId="403BB1E5" w14:textId="77777777" w:rsidTr="000921BB">
        <w:trPr>
          <w:gridAfter w:val="1"/>
          <w:wAfter w:w="117" w:type="dxa"/>
        </w:trPr>
        <w:tc>
          <w:tcPr>
            <w:tcW w:w="4781" w:type="dxa"/>
            <w:gridSpan w:val="2"/>
            <w:hideMark/>
          </w:tcPr>
          <w:p w14:paraId="24D4E584" w14:textId="77777777" w:rsidR="008A4864" w:rsidRPr="0026081C" w:rsidRDefault="008A4864" w:rsidP="000921BB">
            <w:pPr>
              <w:spacing w:after="0"/>
              <w:jc w:val="center"/>
              <w:rPr>
                <w:rFonts w:ascii="Tahoma" w:hAnsi="Tahoma" w:cs="Tahoma"/>
                <w:sz w:val="24"/>
                <w:szCs w:val="24"/>
              </w:rPr>
            </w:pPr>
            <w:r w:rsidRPr="0026081C">
              <w:rPr>
                <w:rFonts w:ascii="Tahoma" w:hAnsi="Tahoma" w:cs="Tahoma"/>
                <w:b/>
                <w:sz w:val="24"/>
                <w:szCs w:val="24"/>
              </w:rPr>
              <w:t>Porga Gyula</w:t>
            </w:r>
          </w:p>
        </w:tc>
        <w:tc>
          <w:tcPr>
            <w:tcW w:w="4765" w:type="dxa"/>
            <w:hideMark/>
          </w:tcPr>
          <w:p w14:paraId="1675CCBA" w14:textId="56197D84" w:rsidR="008A4864" w:rsidRPr="0026081C" w:rsidRDefault="008A4864" w:rsidP="000921BB">
            <w:pPr>
              <w:spacing w:after="0"/>
              <w:jc w:val="center"/>
              <w:rPr>
                <w:rFonts w:ascii="Tahoma" w:hAnsi="Tahoma" w:cs="Tahoma"/>
                <w:b/>
                <w:sz w:val="24"/>
                <w:szCs w:val="24"/>
              </w:rPr>
            </w:pPr>
            <w:r>
              <w:rPr>
                <w:rFonts w:ascii="Tahoma" w:hAnsi="Tahoma" w:cs="Tahoma"/>
                <w:b/>
                <w:sz w:val="24"/>
                <w:szCs w:val="24"/>
              </w:rPr>
              <w:t xml:space="preserve">Dr. Payrich Mária </w:t>
            </w:r>
          </w:p>
        </w:tc>
      </w:tr>
      <w:tr w:rsidR="008A4864" w:rsidRPr="0026081C" w14:paraId="17DC0385" w14:textId="77777777" w:rsidTr="000921BB">
        <w:trPr>
          <w:gridAfter w:val="1"/>
          <w:wAfter w:w="117" w:type="dxa"/>
        </w:trPr>
        <w:tc>
          <w:tcPr>
            <w:tcW w:w="4781" w:type="dxa"/>
            <w:gridSpan w:val="2"/>
            <w:hideMark/>
          </w:tcPr>
          <w:p w14:paraId="4D246C1E" w14:textId="77777777" w:rsidR="008A4864" w:rsidRPr="0026081C" w:rsidRDefault="008A4864" w:rsidP="000921BB">
            <w:pPr>
              <w:spacing w:after="0"/>
              <w:jc w:val="center"/>
              <w:rPr>
                <w:rFonts w:ascii="Tahoma" w:hAnsi="Tahoma" w:cs="Tahoma"/>
                <w:sz w:val="24"/>
                <w:szCs w:val="24"/>
              </w:rPr>
            </w:pPr>
            <w:r w:rsidRPr="0026081C">
              <w:rPr>
                <w:rFonts w:ascii="Tahoma" w:hAnsi="Tahoma" w:cs="Tahoma"/>
                <w:b/>
                <w:sz w:val="24"/>
                <w:szCs w:val="24"/>
              </w:rPr>
              <w:t>polgármester</w:t>
            </w:r>
          </w:p>
        </w:tc>
        <w:tc>
          <w:tcPr>
            <w:tcW w:w="4765" w:type="dxa"/>
            <w:hideMark/>
          </w:tcPr>
          <w:p w14:paraId="09549125" w14:textId="77777777" w:rsidR="008A4864" w:rsidRPr="0026081C" w:rsidRDefault="008A4864" w:rsidP="000921BB">
            <w:pPr>
              <w:spacing w:after="0"/>
              <w:jc w:val="center"/>
              <w:rPr>
                <w:rFonts w:ascii="Tahoma" w:hAnsi="Tahoma" w:cs="Tahoma"/>
                <w:b/>
                <w:sz w:val="24"/>
                <w:szCs w:val="24"/>
              </w:rPr>
            </w:pPr>
            <w:r>
              <w:rPr>
                <w:rFonts w:ascii="Tahoma" w:hAnsi="Tahoma" w:cs="Tahoma"/>
                <w:b/>
                <w:sz w:val="24"/>
                <w:szCs w:val="24"/>
              </w:rPr>
              <w:t>elnök</w:t>
            </w:r>
          </w:p>
          <w:p w14:paraId="0C50EE8B" w14:textId="77777777" w:rsidR="008A4864" w:rsidRPr="0026081C" w:rsidRDefault="008A4864" w:rsidP="000921BB">
            <w:pPr>
              <w:spacing w:after="0"/>
              <w:jc w:val="center"/>
              <w:rPr>
                <w:rFonts w:ascii="Tahoma" w:hAnsi="Tahoma" w:cs="Tahoma"/>
                <w:b/>
                <w:sz w:val="24"/>
                <w:szCs w:val="24"/>
              </w:rPr>
            </w:pPr>
          </w:p>
        </w:tc>
      </w:tr>
      <w:tr w:rsidR="008A4864" w:rsidRPr="0026081C" w14:paraId="6F37FD0B" w14:textId="77777777" w:rsidTr="000921BB">
        <w:trPr>
          <w:gridBefore w:val="1"/>
          <w:wBefore w:w="191" w:type="dxa"/>
        </w:trPr>
        <w:tc>
          <w:tcPr>
            <w:tcW w:w="9472" w:type="dxa"/>
            <w:gridSpan w:val="3"/>
            <w:hideMark/>
          </w:tcPr>
          <w:p w14:paraId="6E7FC18E" w14:textId="77777777" w:rsidR="008A4864" w:rsidRDefault="008A4864" w:rsidP="00ED539B">
            <w:r w:rsidRPr="0026081C">
              <w:br w:type="page"/>
            </w:r>
          </w:p>
          <w:p w14:paraId="3631664A" w14:textId="77777777" w:rsidR="008A4864" w:rsidRPr="0026081C" w:rsidRDefault="008A4864" w:rsidP="000921BB">
            <w:pPr>
              <w:spacing w:after="0"/>
              <w:rPr>
                <w:rFonts w:ascii="Tahoma" w:hAnsi="Tahoma" w:cs="Tahoma"/>
                <w:sz w:val="24"/>
                <w:szCs w:val="24"/>
              </w:rPr>
            </w:pPr>
          </w:p>
          <w:tbl>
            <w:tblPr>
              <w:tblW w:w="9256" w:type="dxa"/>
              <w:tblLook w:val="04A0" w:firstRow="1" w:lastRow="0" w:firstColumn="1" w:lastColumn="0" w:noHBand="0" w:noVBand="1"/>
            </w:tblPr>
            <w:tblGrid>
              <w:gridCol w:w="9034"/>
              <w:gridCol w:w="222"/>
            </w:tblGrid>
            <w:tr w:rsidR="008A4864" w:rsidRPr="0026081C" w14:paraId="48EF314B" w14:textId="77777777" w:rsidTr="00ED539B">
              <w:tc>
                <w:tcPr>
                  <w:tcW w:w="9034" w:type="dxa"/>
                  <w:shd w:val="clear" w:color="auto" w:fill="auto"/>
                </w:tcPr>
                <w:p w14:paraId="202DE88C" w14:textId="77777777" w:rsidR="008A4864" w:rsidRDefault="008A4864" w:rsidP="000921BB">
                  <w:pPr>
                    <w:spacing w:after="0"/>
                    <w:rPr>
                      <w:rFonts w:ascii="Tahoma" w:hAnsi="Tahoma" w:cs="Tahoma"/>
                      <w:sz w:val="24"/>
                      <w:szCs w:val="24"/>
                    </w:rPr>
                  </w:pPr>
                </w:p>
                <w:tbl>
                  <w:tblPr>
                    <w:tblW w:w="8818" w:type="dxa"/>
                    <w:tblLook w:val="04A0" w:firstRow="1" w:lastRow="0" w:firstColumn="1" w:lastColumn="0" w:noHBand="0" w:noVBand="1"/>
                  </w:tblPr>
                  <w:tblGrid>
                    <w:gridCol w:w="4565"/>
                    <w:gridCol w:w="4253"/>
                  </w:tblGrid>
                  <w:tr w:rsidR="008A4864" w:rsidRPr="00F93B9D" w14:paraId="21660A98" w14:textId="77777777" w:rsidTr="00ED539B">
                    <w:tc>
                      <w:tcPr>
                        <w:tcW w:w="4565" w:type="dxa"/>
                        <w:shd w:val="clear" w:color="auto" w:fill="auto"/>
                      </w:tcPr>
                      <w:p w14:paraId="1C3EF729"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Pénzügyileg ellenjegyezte:</w:t>
                        </w:r>
                      </w:p>
                      <w:p w14:paraId="369CB17E"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dátum:</w:t>
                        </w:r>
                      </w:p>
                      <w:p w14:paraId="34520132" w14:textId="77777777" w:rsidR="008A4864" w:rsidRPr="00F93B9D" w:rsidRDefault="008A4864" w:rsidP="000921BB">
                        <w:pPr>
                          <w:spacing w:after="0"/>
                          <w:jc w:val="center"/>
                          <w:rPr>
                            <w:rFonts w:ascii="Tahoma" w:hAnsi="Tahoma" w:cs="Tahoma"/>
                            <w:sz w:val="24"/>
                            <w:szCs w:val="24"/>
                          </w:rPr>
                        </w:pPr>
                      </w:p>
                    </w:tc>
                    <w:tc>
                      <w:tcPr>
                        <w:tcW w:w="4253" w:type="dxa"/>
                        <w:shd w:val="clear" w:color="auto" w:fill="auto"/>
                        <w:hideMark/>
                      </w:tcPr>
                      <w:p w14:paraId="4904AD83"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Jogi felülvizsgálat:</w:t>
                        </w:r>
                      </w:p>
                      <w:p w14:paraId="538145F8"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dátum:</w:t>
                        </w:r>
                      </w:p>
                    </w:tc>
                  </w:tr>
                  <w:tr w:rsidR="008A4864" w:rsidRPr="00F93B9D" w14:paraId="4E18D883" w14:textId="77777777" w:rsidTr="00ED539B">
                    <w:trPr>
                      <w:trHeight w:val="835"/>
                    </w:trPr>
                    <w:tc>
                      <w:tcPr>
                        <w:tcW w:w="4565" w:type="dxa"/>
                        <w:shd w:val="clear" w:color="auto" w:fill="auto"/>
                      </w:tcPr>
                      <w:p w14:paraId="62B13857" w14:textId="77777777" w:rsidR="008A4864" w:rsidRPr="00F93B9D" w:rsidRDefault="008A4864" w:rsidP="000921BB">
                        <w:pPr>
                          <w:spacing w:after="0"/>
                          <w:jc w:val="center"/>
                          <w:rPr>
                            <w:rFonts w:ascii="Tahoma" w:hAnsi="Tahoma" w:cs="Tahoma"/>
                            <w:sz w:val="24"/>
                            <w:szCs w:val="24"/>
                          </w:rPr>
                        </w:pPr>
                      </w:p>
                      <w:p w14:paraId="43CB5A9D" w14:textId="77777777" w:rsidR="008A4864" w:rsidRPr="00F93B9D" w:rsidRDefault="008A4864" w:rsidP="000921BB">
                        <w:pPr>
                          <w:spacing w:after="0"/>
                          <w:jc w:val="center"/>
                          <w:rPr>
                            <w:rFonts w:ascii="Tahoma" w:hAnsi="Tahoma" w:cs="Tahoma"/>
                            <w:sz w:val="24"/>
                            <w:szCs w:val="24"/>
                          </w:rPr>
                        </w:pPr>
                      </w:p>
                      <w:p w14:paraId="6B602049"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w:t>
                        </w:r>
                      </w:p>
                    </w:tc>
                    <w:tc>
                      <w:tcPr>
                        <w:tcW w:w="4253" w:type="dxa"/>
                        <w:shd w:val="clear" w:color="auto" w:fill="auto"/>
                      </w:tcPr>
                      <w:p w14:paraId="61C375E5" w14:textId="77777777" w:rsidR="008A4864" w:rsidRPr="00F93B9D" w:rsidRDefault="008A4864" w:rsidP="000921BB">
                        <w:pPr>
                          <w:spacing w:after="0"/>
                          <w:jc w:val="center"/>
                          <w:rPr>
                            <w:rFonts w:ascii="Tahoma" w:hAnsi="Tahoma" w:cs="Tahoma"/>
                            <w:sz w:val="24"/>
                            <w:szCs w:val="24"/>
                          </w:rPr>
                        </w:pPr>
                      </w:p>
                      <w:p w14:paraId="228EC941" w14:textId="77777777" w:rsidR="008A4864" w:rsidRPr="00F93B9D" w:rsidRDefault="008A4864" w:rsidP="000921BB">
                        <w:pPr>
                          <w:spacing w:after="0"/>
                          <w:jc w:val="center"/>
                          <w:rPr>
                            <w:rFonts w:ascii="Tahoma" w:hAnsi="Tahoma" w:cs="Tahoma"/>
                            <w:sz w:val="24"/>
                            <w:szCs w:val="24"/>
                          </w:rPr>
                        </w:pPr>
                      </w:p>
                      <w:p w14:paraId="5ACB8E24"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w:t>
                        </w:r>
                      </w:p>
                    </w:tc>
                  </w:tr>
                  <w:tr w:rsidR="008A4864" w:rsidRPr="00F93B9D" w14:paraId="5C9C3212" w14:textId="77777777" w:rsidTr="00ED539B">
                    <w:tc>
                      <w:tcPr>
                        <w:tcW w:w="4565" w:type="dxa"/>
                        <w:shd w:val="clear" w:color="auto" w:fill="auto"/>
                        <w:hideMark/>
                      </w:tcPr>
                      <w:p w14:paraId="2A3706D6"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Fazekas Ildikó</w:t>
                        </w:r>
                      </w:p>
                      <w:p w14:paraId="1C0E1324"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irodavezető</w:t>
                        </w:r>
                      </w:p>
                    </w:tc>
                    <w:tc>
                      <w:tcPr>
                        <w:tcW w:w="4253" w:type="dxa"/>
                        <w:shd w:val="clear" w:color="auto" w:fill="auto"/>
                        <w:hideMark/>
                      </w:tcPr>
                      <w:p w14:paraId="630105EC"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Madarászné dr. Ifju Bernadett</w:t>
                        </w:r>
                      </w:p>
                      <w:p w14:paraId="394D1144"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csoportvezető</w:t>
                        </w:r>
                      </w:p>
                    </w:tc>
                  </w:tr>
                  <w:tr w:rsidR="008A4864" w:rsidRPr="00F93B9D" w14:paraId="0B6D0A84" w14:textId="77777777" w:rsidTr="00ED539B">
                    <w:tc>
                      <w:tcPr>
                        <w:tcW w:w="4565" w:type="dxa"/>
                        <w:shd w:val="clear" w:color="auto" w:fill="auto"/>
                        <w:hideMark/>
                      </w:tcPr>
                      <w:p w14:paraId="6F39CA9B"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Pénzügyi Iroda</w:t>
                        </w:r>
                      </w:p>
                    </w:tc>
                    <w:tc>
                      <w:tcPr>
                        <w:tcW w:w="4253" w:type="dxa"/>
                        <w:shd w:val="clear" w:color="auto" w:fill="auto"/>
                        <w:hideMark/>
                      </w:tcPr>
                      <w:p w14:paraId="171E95FF" w14:textId="77777777" w:rsidR="008A4864" w:rsidRPr="00F93B9D" w:rsidRDefault="008A4864" w:rsidP="000921BB">
                        <w:pPr>
                          <w:spacing w:after="0"/>
                          <w:jc w:val="center"/>
                          <w:rPr>
                            <w:rFonts w:ascii="Tahoma" w:hAnsi="Tahoma" w:cs="Tahoma"/>
                            <w:sz w:val="24"/>
                            <w:szCs w:val="24"/>
                          </w:rPr>
                        </w:pPr>
                        <w:r w:rsidRPr="00F93B9D">
                          <w:rPr>
                            <w:rFonts w:ascii="Tahoma" w:hAnsi="Tahoma" w:cs="Tahoma"/>
                            <w:sz w:val="24"/>
                            <w:szCs w:val="24"/>
                          </w:rPr>
                          <w:t>Önkormányzati és Jogi Iroda</w:t>
                        </w:r>
                      </w:p>
                    </w:tc>
                  </w:tr>
                </w:tbl>
                <w:p w14:paraId="71392A3D" w14:textId="77777777" w:rsidR="008A4864" w:rsidRDefault="008A4864" w:rsidP="000921BB">
                  <w:pPr>
                    <w:spacing w:after="0"/>
                    <w:rPr>
                      <w:rFonts w:ascii="Tahoma" w:hAnsi="Tahoma" w:cs="Tahoma"/>
                      <w:sz w:val="24"/>
                      <w:szCs w:val="24"/>
                    </w:rPr>
                  </w:pPr>
                </w:p>
                <w:p w14:paraId="39166085" w14:textId="77777777" w:rsidR="008A4864" w:rsidRPr="001C3CDF" w:rsidRDefault="008A4864" w:rsidP="000921BB">
                  <w:pPr>
                    <w:spacing w:after="0"/>
                    <w:jc w:val="center"/>
                    <w:rPr>
                      <w:rFonts w:ascii="Tahoma" w:hAnsi="Tahoma" w:cs="Tahoma"/>
                      <w:sz w:val="24"/>
                      <w:szCs w:val="24"/>
                    </w:rPr>
                  </w:pPr>
                </w:p>
              </w:tc>
              <w:tc>
                <w:tcPr>
                  <w:tcW w:w="222" w:type="dxa"/>
                  <w:shd w:val="clear" w:color="auto" w:fill="auto"/>
                </w:tcPr>
                <w:p w14:paraId="2A81999F" w14:textId="77777777" w:rsidR="008A4864" w:rsidRPr="001C3CDF" w:rsidRDefault="008A4864" w:rsidP="000921BB">
                  <w:pPr>
                    <w:spacing w:after="0"/>
                    <w:jc w:val="center"/>
                    <w:rPr>
                      <w:rFonts w:ascii="Tahoma" w:hAnsi="Tahoma" w:cs="Tahoma"/>
                      <w:sz w:val="24"/>
                      <w:szCs w:val="24"/>
                    </w:rPr>
                  </w:pPr>
                </w:p>
              </w:tc>
            </w:tr>
          </w:tbl>
          <w:p w14:paraId="1B42DD7E" w14:textId="77777777" w:rsidR="008A4864" w:rsidRPr="0026081C" w:rsidRDefault="008A4864" w:rsidP="00ED539B">
            <w:pPr>
              <w:rPr>
                <w:rFonts w:ascii="Tahoma" w:hAnsi="Tahoma" w:cs="Tahoma"/>
                <w:b/>
                <w:sz w:val="24"/>
                <w:szCs w:val="24"/>
              </w:rPr>
            </w:pPr>
          </w:p>
        </w:tc>
      </w:tr>
    </w:tbl>
    <w:p w14:paraId="41FA0C5D" w14:textId="77777777" w:rsidR="00B67771" w:rsidRPr="0026081C" w:rsidRDefault="00B67771" w:rsidP="00B67771">
      <w:pPr>
        <w:tabs>
          <w:tab w:val="left" w:pos="284"/>
        </w:tabs>
        <w:spacing w:after="0"/>
        <w:jc w:val="both"/>
        <w:rPr>
          <w:rFonts w:ascii="Tahoma" w:hAnsi="Tahoma" w:cs="Tahoma"/>
          <w:sz w:val="24"/>
          <w:szCs w:val="24"/>
        </w:rPr>
      </w:pPr>
    </w:p>
    <w:p w14:paraId="30B92626" w14:textId="77777777" w:rsidR="00B67771" w:rsidRPr="0026081C" w:rsidRDefault="00B67771" w:rsidP="00B67771">
      <w:pPr>
        <w:tabs>
          <w:tab w:val="left" w:pos="284"/>
        </w:tabs>
        <w:spacing w:after="0"/>
        <w:jc w:val="both"/>
        <w:rPr>
          <w:rFonts w:ascii="Tahoma" w:hAnsi="Tahoma" w:cs="Tahoma"/>
          <w:b/>
          <w:bCs/>
          <w:sz w:val="24"/>
          <w:szCs w:val="24"/>
        </w:rPr>
      </w:pPr>
      <w:r w:rsidRPr="0026081C">
        <w:rPr>
          <w:rFonts w:ascii="Tahoma" w:hAnsi="Tahoma" w:cs="Tahoma"/>
          <w:b/>
          <w:bCs/>
          <w:sz w:val="24"/>
          <w:szCs w:val="24"/>
        </w:rPr>
        <w:t xml:space="preserve">Mellékletek: </w:t>
      </w:r>
    </w:p>
    <w:p w14:paraId="49F95BE4" w14:textId="77777777" w:rsidR="00B67771" w:rsidRPr="0026081C" w:rsidRDefault="00B67771" w:rsidP="00B67771">
      <w:pPr>
        <w:tabs>
          <w:tab w:val="left" w:pos="284"/>
        </w:tabs>
        <w:spacing w:after="0"/>
        <w:ind w:left="142"/>
        <w:jc w:val="both"/>
        <w:rPr>
          <w:rFonts w:ascii="Tahoma" w:hAnsi="Tahoma" w:cs="Tahoma"/>
          <w:b/>
          <w:bCs/>
          <w:sz w:val="24"/>
          <w:szCs w:val="24"/>
        </w:rPr>
      </w:pPr>
    </w:p>
    <w:p w14:paraId="7E471CBB" w14:textId="77777777" w:rsidR="00B67771" w:rsidRPr="0026081C" w:rsidRDefault="00B67771" w:rsidP="00B67771">
      <w:pPr>
        <w:numPr>
          <w:ilvl w:val="0"/>
          <w:numId w:val="42"/>
        </w:numPr>
        <w:tabs>
          <w:tab w:val="left" w:pos="284"/>
        </w:tabs>
        <w:spacing w:after="0" w:line="240" w:lineRule="auto"/>
        <w:jc w:val="both"/>
        <w:rPr>
          <w:rFonts w:ascii="Tahoma" w:hAnsi="Tahoma" w:cs="Tahoma"/>
          <w:bCs/>
          <w:sz w:val="24"/>
          <w:szCs w:val="24"/>
        </w:rPr>
      </w:pPr>
      <w:r w:rsidRPr="0026081C">
        <w:rPr>
          <w:rFonts w:ascii="Tahoma" w:hAnsi="Tahoma" w:cs="Tahoma"/>
          <w:bCs/>
          <w:sz w:val="24"/>
          <w:szCs w:val="24"/>
        </w:rPr>
        <w:t>28/2023. (IX.28.) önkormányzati rendelet 1. melléklete szerinti szakmai és költségterv</w:t>
      </w:r>
    </w:p>
    <w:p w14:paraId="09262926" w14:textId="77777777" w:rsidR="00B67771" w:rsidRPr="0026081C" w:rsidRDefault="00B67771" w:rsidP="00B67771">
      <w:pPr>
        <w:numPr>
          <w:ilvl w:val="0"/>
          <w:numId w:val="42"/>
        </w:numPr>
        <w:tabs>
          <w:tab w:val="left" w:pos="284"/>
        </w:tabs>
        <w:spacing w:after="0" w:line="240" w:lineRule="auto"/>
        <w:jc w:val="both"/>
        <w:rPr>
          <w:rFonts w:ascii="Tahoma" w:hAnsi="Tahoma" w:cs="Tahoma"/>
          <w:bCs/>
          <w:sz w:val="24"/>
          <w:szCs w:val="24"/>
        </w:rPr>
      </w:pPr>
      <w:r w:rsidRPr="0026081C">
        <w:rPr>
          <w:rFonts w:ascii="Tahoma" w:hAnsi="Tahoma" w:cs="Tahoma"/>
          <w:bCs/>
          <w:sz w:val="24"/>
          <w:szCs w:val="24"/>
        </w:rPr>
        <w:t>28/2023. (IX.28.) önkormányzati rendelet 4</w:t>
      </w:r>
      <w:proofErr w:type="gramStart"/>
      <w:r w:rsidRPr="0026081C">
        <w:rPr>
          <w:rFonts w:ascii="Tahoma" w:hAnsi="Tahoma" w:cs="Tahoma"/>
          <w:bCs/>
          <w:sz w:val="24"/>
          <w:szCs w:val="24"/>
        </w:rPr>
        <w:t>.,</w:t>
      </w:r>
      <w:proofErr w:type="gramEnd"/>
      <w:r w:rsidRPr="0026081C">
        <w:rPr>
          <w:rFonts w:ascii="Tahoma" w:hAnsi="Tahoma" w:cs="Tahoma"/>
          <w:bCs/>
          <w:sz w:val="24"/>
          <w:szCs w:val="24"/>
        </w:rPr>
        <w:t xml:space="preserve"> 5., 6., 7., 8., 9.</w:t>
      </w:r>
      <w:r>
        <w:rPr>
          <w:rFonts w:ascii="Tahoma" w:hAnsi="Tahoma" w:cs="Tahoma"/>
          <w:bCs/>
          <w:sz w:val="24"/>
          <w:szCs w:val="24"/>
        </w:rPr>
        <w:t>,</w:t>
      </w:r>
      <w:r w:rsidRPr="0026081C">
        <w:rPr>
          <w:rFonts w:ascii="Tahoma" w:hAnsi="Tahoma" w:cs="Tahoma"/>
          <w:bCs/>
          <w:sz w:val="24"/>
          <w:szCs w:val="24"/>
        </w:rPr>
        <w:t xml:space="preserve"> melléklete szerinti nyilatkozatok</w:t>
      </w:r>
    </w:p>
    <w:p w14:paraId="180549FC" w14:textId="77777777" w:rsidR="00B67771" w:rsidRPr="0026081C" w:rsidRDefault="00B67771" w:rsidP="00B67771">
      <w:pPr>
        <w:numPr>
          <w:ilvl w:val="0"/>
          <w:numId w:val="42"/>
        </w:numPr>
        <w:tabs>
          <w:tab w:val="left" w:pos="284"/>
        </w:tabs>
        <w:spacing w:after="0" w:line="240" w:lineRule="auto"/>
        <w:jc w:val="both"/>
        <w:rPr>
          <w:rFonts w:ascii="Tahoma" w:hAnsi="Tahoma" w:cs="Tahoma"/>
          <w:sz w:val="24"/>
          <w:szCs w:val="24"/>
        </w:rPr>
      </w:pPr>
      <w:r w:rsidRPr="0026081C">
        <w:rPr>
          <w:rFonts w:ascii="Tahoma" w:hAnsi="Tahoma" w:cs="Tahoma"/>
          <w:sz w:val="24"/>
          <w:szCs w:val="24"/>
        </w:rPr>
        <w:t>28</w:t>
      </w:r>
      <w:r w:rsidRPr="0026081C">
        <w:rPr>
          <w:rFonts w:ascii="Tahoma" w:hAnsi="Tahoma" w:cs="Tahoma"/>
          <w:bCs/>
          <w:sz w:val="24"/>
          <w:szCs w:val="24"/>
        </w:rPr>
        <w:t>/2023. (IX.28.) önkormányzati rendelet</w:t>
      </w:r>
      <w:r w:rsidRPr="0026081C">
        <w:rPr>
          <w:rFonts w:ascii="Tahoma" w:hAnsi="Tahoma" w:cs="Tahoma"/>
          <w:sz w:val="24"/>
          <w:szCs w:val="24"/>
        </w:rPr>
        <w:t xml:space="preserve"> 13. melléklete szerinti számlaösszesítő </w:t>
      </w:r>
    </w:p>
    <w:p w14:paraId="6E40492D" w14:textId="77777777" w:rsidR="008A4864" w:rsidRDefault="008A4864" w:rsidP="008A4864"/>
    <w:sectPr w:rsidR="008A4864" w:rsidSect="00127D3D">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2ECFF" w14:textId="77777777" w:rsidR="00ED539B" w:rsidRDefault="00ED539B">
      <w:pPr>
        <w:spacing w:after="0" w:line="240" w:lineRule="auto"/>
      </w:pPr>
      <w:r>
        <w:separator/>
      </w:r>
    </w:p>
  </w:endnote>
  <w:endnote w:type="continuationSeparator" w:id="0">
    <w:p w14:paraId="2EF0DCE8" w14:textId="77777777" w:rsidR="00ED539B" w:rsidRDefault="00ED5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0528287"/>
      <w:docPartObj>
        <w:docPartGallery w:val="Page Numbers (Bottom of Page)"/>
        <w:docPartUnique/>
      </w:docPartObj>
    </w:sdtPr>
    <w:sdtEndPr/>
    <w:sdtContent>
      <w:p w14:paraId="26907791" w14:textId="77777777" w:rsidR="00ED539B" w:rsidRDefault="00ED539B">
        <w:pPr>
          <w:pStyle w:val="llb1"/>
          <w:jc w:val="center"/>
        </w:pPr>
        <w:r>
          <w:fldChar w:fldCharType="begin"/>
        </w:r>
        <w:r>
          <w:instrText>PAGE   \* MERGEFORMAT</w:instrText>
        </w:r>
        <w:r>
          <w:fldChar w:fldCharType="separate"/>
        </w:r>
        <w:r w:rsidR="004073DE">
          <w:rPr>
            <w:noProof/>
          </w:rPr>
          <w:t>9</w:t>
        </w:r>
        <w:r>
          <w:fldChar w:fldCharType="end"/>
        </w:r>
      </w:p>
    </w:sdtContent>
  </w:sdt>
  <w:p w14:paraId="0F47BA8A" w14:textId="77777777" w:rsidR="00ED539B" w:rsidRDefault="00ED539B">
    <w:pPr>
      <w:pStyle w:val="llb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74625" w14:textId="77777777" w:rsidR="00ED539B" w:rsidRDefault="00ED539B">
    <w:pPr>
      <w:pStyle w:val="llb1"/>
      <w:jc w:val="center"/>
    </w:pPr>
  </w:p>
  <w:p w14:paraId="1F1AD468" w14:textId="77777777" w:rsidR="00ED539B" w:rsidRDefault="00ED539B">
    <w:pPr>
      <w:pStyle w:val="llb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F3239" w14:textId="77777777" w:rsidR="00ED539B" w:rsidRDefault="00ED539B">
      <w:pPr>
        <w:spacing w:after="0" w:line="240" w:lineRule="auto"/>
      </w:pPr>
      <w:r>
        <w:separator/>
      </w:r>
    </w:p>
  </w:footnote>
  <w:footnote w:type="continuationSeparator" w:id="0">
    <w:p w14:paraId="5295DCD7" w14:textId="77777777" w:rsidR="00ED539B" w:rsidRDefault="00ED5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1E21" w14:textId="77777777" w:rsidR="00ED539B" w:rsidRDefault="00ED539B">
    <w:pPr>
      <w:pStyle w:val="lfej1"/>
    </w:pPr>
    <w:r w:rsidRPr="00A622A2">
      <w:rPr>
        <w:rFonts w:ascii="Tahoma" w:hAnsi="Tahoma" w:cs="Tahoma"/>
        <w:b/>
        <w:bCs/>
        <w:noProof/>
        <w:sz w:val="20"/>
        <w:szCs w:val="20"/>
        <w:lang w:eastAsia="hu-HU"/>
      </w:rPr>
      <w:drawing>
        <wp:inline distT="0" distB="0" distL="0" distR="0" wp14:anchorId="10B8CCC5" wp14:editId="1C944F0D">
          <wp:extent cx="5760720" cy="570865"/>
          <wp:effectExtent l="0" t="0" r="0" b="635"/>
          <wp:docPr id="1116423742" name="Kép 1116423742" descr="Koznevel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znevele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8215F"/>
    <w:multiLevelType w:val="hybridMultilevel"/>
    <w:tmpl w:val="E5CA21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B00200"/>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4DF1829"/>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AC57D3"/>
    <w:multiLevelType w:val="hybridMultilevel"/>
    <w:tmpl w:val="FDBEFD72"/>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9AB0A3F"/>
    <w:multiLevelType w:val="hybridMultilevel"/>
    <w:tmpl w:val="283C085E"/>
    <w:lvl w:ilvl="0" w:tplc="040E000F">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C3112B"/>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D0E64A4"/>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32029B8"/>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5722FCF"/>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8ED3C2F"/>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8F2743A"/>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F4651C3"/>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9996A6B"/>
    <w:multiLevelType w:val="hybridMultilevel"/>
    <w:tmpl w:val="9156F74E"/>
    <w:lvl w:ilvl="0" w:tplc="7584CC7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EC6185"/>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3E66DB"/>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E0D375A"/>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03D2517"/>
    <w:multiLevelType w:val="multilevel"/>
    <w:tmpl w:val="32D682CE"/>
    <w:lvl w:ilvl="0">
      <w:start w:val="3"/>
      <w:numFmt w:val="decimal"/>
      <w:lvlText w:val="%1."/>
      <w:lvlJc w:val="left"/>
      <w:pPr>
        <w:ind w:left="720" w:hanging="360"/>
      </w:pPr>
      <w:rPr>
        <w:rFonts w:ascii="Tahoma" w:hAnsi="Tahoma" w:cs="Tahoma" w:hint="default"/>
        <w:sz w:val="24"/>
        <w:szCs w:val="24"/>
      </w:rPr>
    </w:lvl>
    <w:lvl w:ilvl="1">
      <w:start w:val="1"/>
      <w:numFmt w:val="decimal"/>
      <w:isLgl/>
      <w:lvlText w:val="%1.%2."/>
      <w:lvlJc w:val="left"/>
      <w:pPr>
        <w:ind w:left="1360" w:hanging="720"/>
      </w:pPr>
      <w:rPr>
        <w:rFonts w:hint="default"/>
      </w:rPr>
    </w:lvl>
    <w:lvl w:ilvl="2">
      <w:start w:val="1"/>
      <w:numFmt w:val="decimal"/>
      <w:isLgl/>
      <w:lvlText w:val="%1.%2.%3."/>
      <w:lvlJc w:val="left"/>
      <w:pPr>
        <w:ind w:left="2000" w:hanging="108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920" w:hanging="1440"/>
      </w:pPr>
      <w:rPr>
        <w:rFonts w:hint="default"/>
      </w:rPr>
    </w:lvl>
    <w:lvl w:ilvl="5">
      <w:start w:val="1"/>
      <w:numFmt w:val="decimal"/>
      <w:isLgl/>
      <w:lvlText w:val="%1.%2.%3.%4.%5.%6."/>
      <w:lvlJc w:val="left"/>
      <w:pPr>
        <w:ind w:left="3560" w:hanging="1800"/>
      </w:pPr>
      <w:rPr>
        <w:rFonts w:hint="default"/>
      </w:rPr>
    </w:lvl>
    <w:lvl w:ilvl="6">
      <w:start w:val="1"/>
      <w:numFmt w:val="decimal"/>
      <w:isLgl/>
      <w:lvlText w:val="%1.%2.%3.%4.%5.%6.%7."/>
      <w:lvlJc w:val="left"/>
      <w:pPr>
        <w:ind w:left="3840" w:hanging="1800"/>
      </w:pPr>
      <w:rPr>
        <w:rFonts w:hint="default"/>
      </w:rPr>
    </w:lvl>
    <w:lvl w:ilvl="7">
      <w:start w:val="1"/>
      <w:numFmt w:val="decimal"/>
      <w:isLgl/>
      <w:lvlText w:val="%1.%2.%3.%4.%5.%6.%7.%8."/>
      <w:lvlJc w:val="left"/>
      <w:pPr>
        <w:ind w:left="4480" w:hanging="2160"/>
      </w:pPr>
      <w:rPr>
        <w:rFonts w:hint="default"/>
      </w:rPr>
    </w:lvl>
    <w:lvl w:ilvl="8">
      <w:start w:val="1"/>
      <w:numFmt w:val="decimal"/>
      <w:isLgl/>
      <w:lvlText w:val="%1.%2.%3.%4.%5.%6.%7.%8.%9."/>
      <w:lvlJc w:val="left"/>
      <w:pPr>
        <w:ind w:left="5120" w:hanging="2520"/>
      </w:pPr>
      <w:rPr>
        <w:rFonts w:hint="default"/>
      </w:rPr>
    </w:lvl>
  </w:abstractNum>
  <w:abstractNum w:abstractNumId="18" w15:restartNumberingAfterBreak="0">
    <w:nsid w:val="40A37646"/>
    <w:multiLevelType w:val="hybridMultilevel"/>
    <w:tmpl w:val="A4AA9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18F500E"/>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8E1390"/>
    <w:multiLevelType w:val="hybridMultilevel"/>
    <w:tmpl w:val="762C02AC"/>
    <w:lvl w:ilvl="0" w:tplc="4D24E720">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617204F"/>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62D74CC"/>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81767E7"/>
    <w:multiLevelType w:val="hybridMultilevel"/>
    <w:tmpl w:val="3416BB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AEE50C5"/>
    <w:multiLevelType w:val="hybridMultilevel"/>
    <w:tmpl w:val="A4AA9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FFB1EA6"/>
    <w:multiLevelType w:val="hybridMultilevel"/>
    <w:tmpl w:val="1472CC16"/>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0D9635B"/>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8987A70"/>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8B30A04"/>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B297E27"/>
    <w:multiLevelType w:val="hybridMultilevel"/>
    <w:tmpl w:val="F7FC4AA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CC53E71"/>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2FA4ED7"/>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3771F5B"/>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3CB3224"/>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5C33C31"/>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80C56D6"/>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CD44927"/>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EE7753E"/>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2322D68"/>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3D211AA"/>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72B7CCD"/>
    <w:multiLevelType w:val="hybridMultilevel"/>
    <w:tmpl w:val="343E834C"/>
    <w:lvl w:ilvl="0" w:tplc="FD82F6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0"/>
  </w:num>
  <w:num w:numId="2">
    <w:abstractNumId w:val="36"/>
  </w:num>
  <w:num w:numId="3">
    <w:abstractNumId w:val="33"/>
  </w:num>
  <w:num w:numId="4">
    <w:abstractNumId w:val="19"/>
  </w:num>
  <w:num w:numId="5">
    <w:abstractNumId w:val="38"/>
  </w:num>
  <w:num w:numId="6">
    <w:abstractNumId w:val="14"/>
  </w:num>
  <w:num w:numId="7">
    <w:abstractNumId w:val="37"/>
  </w:num>
  <w:num w:numId="8">
    <w:abstractNumId w:val="5"/>
  </w:num>
  <w:num w:numId="9">
    <w:abstractNumId w:val="27"/>
  </w:num>
  <w:num w:numId="10">
    <w:abstractNumId w:val="35"/>
  </w:num>
  <w:num w:numId="11">
    <w:abstractNumId w:val="10"/>
  </w:num>
  <w:num w:numId="12">
    <w:abstractNumId w:val="7"/>
  </w:num>
  <w:num w:numId="13">
    <w:abstractNumId w:val="16"/>
  </w:num>
  <w:num w:numId="14">
    <w:abstractNumId w:val="22"/>
  </w:num>
  <w:num w:numId="15">
    <w:abstractNumId w:val="40"/>
  </w:num>
  <w:num w:numId="16">
    <w:abstractNumId w:val="9"/>
  </w:num>
  <w:num w:numId="17">
    <w:abstractNumId w:val="2"/>
  </w:num>
  <w:num w:numId="18">
    <w:abstractNumId w:val="1"/>
  </w:num>
  <w:num w:numId="19">
    <w:abstractNumId w:val="34"/>
  </w:num>
  <w:num w:numId="20">
    <w:abstractNumId w:val="31"/>
  </w:num>
  <w:num w:numId="21">
    <w:abstractNumId w:val="26"/>
  </w:num>
  <w:num w:numId="22">
    <w:abstractNumId w:val="32"/>
  </w:num>
  <w:num w:numId="23">
    <w:abstractNumId w:val="11"/>
  </w:num>
  <w:num w:numId="24">
    <w:abstractNumId w:val="39"/>
  </w:num>
  <w:num w:numId="25">
    <w:abstractNumId w:val="28"/>
  </w:num>
  <w:num w:numId="26">
    <w:abstractNumId w:val="30"/>
  </w:num>
  <w:num w:numId="27">
    <w:abstractNumId w:val="15"/>
  </w:num>
  <w:num w:numId="28">
    <w:abstractNumId w:val="6"/>
  </w:num>
  <w:num w:numId="29">
    <w:abstractNumId w:val="21"/>
  </w:num>
  <w:num w:numId="30">
    <w:abstractNumId w:val="8"/>
  </w:num>
  <w:num w:numId="31">
    <w:abstractNumId w:val="25"/>
  </w:num>
  <w:num w:numId="32">
    <w:abstractNumId w:val="18"/>
  </w:num>
  <w:num w:numId="33">
    <w:abstractNumId w:val="24"/>
  </w:num>
  <w:num w:numId="34">
    <w:abstractNumId w:val="13"/>
  </w:num>
  <w:num w:numId="35">
    <w:abstractNumId w:val="17"/>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23"/>
  </w:num>
  <w:num w:numId="39">
    <w:abstractNumId w:val="29"/>
  </w:num>
  <w:num w:numId="40">
    <w:abstractNumId w:val="0"/>
  </w:num>
  <w:num w:numId="41">
    <w:abstractNumId w:val="4"/>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D11"/>
    <w:rsid w:val="00017ACE"/>
    <w:rsid w:val="000359B7"/>
    <w:rsid w:val="00045085"/>
    <w:rsid w:val="00066178"/>
    <w:rsid w:val="000921BB"/>
    <w:rsid w:val="000E33BA"/>
    <w:rsid w:val="00114562"/>
    <w:rsid w:val="0011511D"/>
    <w:rsid w:val="00127D3D"/>
    <w:rsid w:val="00161C05"/>
    <w:rsid w:val="001A562B"/>
    <w:rsid w:val="001D7B68"/>
    <w:rsid w:val="001E513A"/>
    <w:rsid w:val="00225239"/>
    <w:rsid w:val="00240B8D"/>
    <w:rsid w:val="00247E40"/>
    <w:rsid w:val="00270589"/>
    <w:rsid w:val="0027175E"/>
    <w:rsid w:val="00273CDD"/>
    <w:rsid w:val="0029405F"/>
    <w:rsid w:val="002F136E"/>
    <w:rsid w:val="00345717"/>
    <w:rsid w:val="003565E0"/>
    <w:rsid w:val="003B3F52"/>
    <w:rsid w:val="004073DE"/>
    <w:rsid w:val="00421692"/>
    <w:rsid w:val="004971D9"/>
    <w:rsid w:val="004D28BD"/>
    <w:rsid w:val="004F5704"/>
    <w:rsid w:val="005208CF"/>
    <w:rsid w:val="0053034B"/>
    <w:rsid w:val="00545234"/>
    <w:rsid w:val="00590A27"/>
    <w:rsid w:val="005E4DB3"/>
    <w:rsid w:val="006022EB"/>
    <w:rsid w:val="00687B47"/>
    <w:rsid w:val="00697098"/>
    <w:rsid w:val="006A5E9C"/>
    <w:rsid w:val="00786EDE"/>
    <w:rsid w:val="0079070C"/>
    <w:rsid w:val="007C6C6C"/>
    <w:rsid w:val="007D0F78"/>
    <w:rsid w:val="007F7721"/>
    <w:rsid w:val="0082344A"/>
    <w:rsid w:val="008544AC"/>
    <w:rsid w:val="0086464C"/>
    <w:rsid w:val="008A4864"/>
    <w:rsid w:val="008B3FEE"/>
    <w:rsid w:val="0094564A"/>
    <w:rsid w:val="009A1D11"/>
    <w:rsid w:val="009B402B"/>
    <w:rsid w:val="00A33D8F"/>
    <w:rsid w:val="00A43ED1"/>
    <w:rsid w:val="00A62219"/>
    <w:rsid w:val="00B06CDF"/>
    <w:rsid w:val="00B420AA"/>
    <w:rsid w:val="00B55041"/>
    <w:rsid w:val="00B65A3A"/>
    <w:rsid w:val="00B67771"/>
    <w:rsid w:val="00B72114"/>
    <w:rsid w:val="00B8260C"/>
    <w:rsid w:val="00B920E7"/>
    <w:rsid w:val="00BD520F"/>
    <w:rsid w:val="00BD63E5"/>
    <w:rsid w:val="00BF031F"/>
    <w:rsid w:val="00C67051"/>
    <w:rsid w:val="00C93806"/>
    <w:rsid w:val="00CA1E7C"/>
    <w:rsid w:val="00D51886"/>
    <w:rsid w:val="00D865C9"/>
    <w:rsid w:val="00D90A01"/>
    <w:rsid w:val="00DD136F"/>
    <w:rsid w:val="00DD28DE"/>
    <w:rsid w:val="00E2542B"/>
    <w:rsid w:val="00E26A1A"/>
    <w:rsid w:val="00E51A54"/>
    <w:rsid w:val="00E81FF2"/>
    <w:rsid w:val="00E97FA3"/>
    <w:rsid w:val="00ED539B"/>
    <w:rsid w:val="00F073F3"/>
    <w:rsid w:val="00F31BBB"/>
    <w:rsid w:val="00F644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B403213"/>
  <w15:chartTrackingRefBased/>
  <w15:docId w15:val="{25748C4E-121A-47C2-94CE-1315A34DF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9A1D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A1D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A1D11"/>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A1D11"/>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9A1D11"/>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9A1D11"/>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9A1D11"/>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9A1D11"/>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9A1D11"/>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A1D11"/>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9A1D11"/>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9A1D11"/>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9A1D11"/>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9A1D11"/>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9A1D11"/>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9A1D11"/>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9A1D11"/>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9A1D11"/>
    <w:rPr>
      <w:rFonts w:eastAsiaTheme="majorEastAsia" w:cstheme="majorBidi"/>
      <w:color w:val="272727" w:themeColor="text1" w:themeTint="D8"/>
    </w:rPr>
  </w:style>
  <w:style w:type="paragraph" w:styleId="Cm">
    <w:name w:val="Title"/>
    <w:basedOn w:val="Norml"/>
    <w:next w:val="Norml"/>
    <w:link w:val="CmChar"/>
    <w:qFormat/>
    <w:rsid w:val="009A1D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rsid w:val="009A1D11"/>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A1D11"/>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9A1D11"/>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9A1D11"/>
    <w:pPr>
      <w:spacing w:before="160"/>
      <w:jc w:val="center"/>
    </w:pPr>
    <w:rPr>
      <w:i/>
      <w:iCs/>
      <w:color w:val="404040" w:themeColor="text1" w:themeTint="BF"/>
    </w:rPr>
  </w:style>
  <w:style w:type="character" w:customStyle="1" w:styleId="IdzetChar">
    <w:name w:val="Idézet Char"/>
    <w:basedOn w:val="Bekezdsalapbettpusa"/>
    <w:link w:val="Idzet"/>
    <w:uiPriority w:val="29"/>
    <w:rsid w:val="009A1D11"/>
    <w:rPr>
      <w:i/>
      <w:iCs/>
      <w:color w:val="404040" w:themeColor="text1" w:themeTint="BF"/>
    </w:rPr>
  </w:style>
  <w:style w:type="paragraph" w:styleId="Listaszerbekezds">
    <w:name w:val="List Paragraph"/>
    <w:aliases w:val="Számozott lista 1,Welt L,List Paragraph1"/>
    <w:basedOn w:val="Norml"/>
    <w:link w:val="ListaszerbekezdsChar"/>
    <w:uiPriority w:val="34"/>
    <w:qFormat/>
    <w:rsid w:val="009A1D11"/>
    <w:pPr>
      <w:ind w:left="720"/>
      <w:contextualSpacing/>
    </w:pPr>
  </w:style>
  <w:style w:type="character" w:styleId="Erskiemels">
    <w:name w:val="Intense Emphasis"/>
    <w:basedOn w:val="Bekezdsalapbettpusa"/>
    <w:uiPriority w:val="21"/>
    <w:qFormat/>
    <w:rsid w:val="009A1D11"/>
    <w:rPr>
      <w:i/>
      <w:iCs/>
      <w:color w:val="0F4761" w:themeColor="accent1" w:themeShade="BF"/>
    </w:rPr>
  </w:style>
  <w:style w:type="paragraph" w:styleId="Kiemeltidzet">
    <w:name w:val="Intense Quote"/>
    <w:basedOn w:val="Norml"/>
    <w:next w:val="Norml"/>
    <w:link w:val="KiemeltidzetChar"/>
    <w:uiPriority w:val="30"/>
    <w:qFormat/>
    <w:rsid w:val="009A1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9A1D11"/>
    <w:rPr>
      <w:i/>
      <w:iCs/>
      <w:color w:val="0F4761" w:themeColor="accent1" w:themeShade="BF"/>
    </w:rPr>
  </w:style>
  <w:style w:type="character" w:styleId="Ershivatkozs">
    <w:name w:val="Intense Reference"/>
    <w:basedOn w:val="Bekezdsalapbettpusa"/>
    <w:uiPriority w:val="32"/>
    <w:qFormat/>
    <w:rsid w:val="009A1D11"/>
    <w:rPr>
      <w:b/>
      <w:bCs/>
      <w:smallCaps/>
      <w:color w:val="0F4761" w:themeColor="accent1" w:themeShade="BF"/>
      <w:spacing w:val="5"/>
    </w:rPr>
  </w:style>
  <w:style w:type="numbering" w:customStyle="1" w:styleId="Nemlista1">
    <w:name w:val="Nem lista1"/>
    <w:next w:val="Nemlista"/>
    <w:uiPriority w:val="99"/>
    <w:semiHidden/>
    <w:unhideWhenUsed/>
    <w:rsid w:val="009A1D11"/>
  </w:style>
  <w:style w:type="table" w:styleId="Rcsostblzat">
    <w:name w:val="Table Grid"/>
    <w:basedOn w:val="Normltblzat"/>
    <w:uiPriority w:val="39"/>
    <w:rsid w:val="009A1D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Számozott lista 1 Char,Welt L Char,List Paragraph1 Char"/>
    <w:link w:val="Listaszerbekezds"/>
    <w:uiPriority w:val="34"/>
    <w:locked/>
    <w:rsid w:val="009A1D11"/>
  </w:style>
  <w:style w:type="paragraph" w:customStyle="1" w:styleId="lfej1">
    <w:name w:val="Élőfej1"/>
    <w:basedOn w:val="Norml"/>
    <w:next w:val="lfej"/>
    <w:link w:val="lfejChar"/>
    <w:uiPriority w:val="99"/>
    <w:unhideWhenUsed/>
    <w:rsid w:val="009A1D11"/>
    <w:pPr>
      <w:tabs>
        <w:tab w:val="center" w:pos="4536"/>
        <w:tab w:val="right" w:pos="9072"/>
      </w:tabs>
      <w:spacing w:after="0" w:line="240" w:lineRule="auto"/>
    </w:pPr>
  </w:style>
  <w:style w:type="character" w:customStyle="1" w:styleId="lfejChar">
    <w:name w:val="Élőfej Char"/>
    <w:basedOn w:val="Bekezdsalapbettpusa"/>
    <w:link w:val="lfej1"/>
    <w:uiPriority w:val="99"/>
    <w:rsid w:val="009A1D11"/>
  </w:style>
  <w:style w:type="paragraph" w:customStyle="1" w:styleId="llb1">
    <w:name w:val="Élőláb1"/>
    <w:basedOn w:val="Norml"/>
    <w:next w:val="llb"/>
    <w:link w:val="llbChar"/>
    <w:uiPriority w:val="99"/>
    <w:unhideWhenUsed/>
    <w:rsid w:val="009A1D11"/>
    <w:pPr>
      <w:tabs>
        <w:tab w:val="center" w:pos="4536"/>
        <w:tab w:val="right" w:pos="9072"/>
      </w:tabs>
      <w:spacing w:after="0" w:line="240" w:lineRule="auto"/>
    </w:pPr>
  </w:style>
  <w:style w:type="character" w:customStyle="1" w:styleId="llbChar">
    <w:name w:val="Élőláb Char"/>
    <w:basedOn w:val="Bekezdsalapbettpusa"/>
    <w:link w:val="llb1"/>
    <w:uiPriority w:val="99"/>
    <w:rsid w:val="009A1D11"/>
  </w:style>
  <w:style w:type="paragraph" w:styleId="Buborkszveg">
    <w:name w:val="Balloon Text"/>
    <w:basedOn w:val="Norml"/>
    <w:link w:val="BuborkszvegChar"/>
    <w:uiPriority w:val="99"/>
    <w:semiHidden/>
    <w:unhideWhenUsed/>
    <w:rsid w:val="009A1D11"/>
    <w:pPr>
      <w:spacing w:after="0" w:line="240" w:lineRule="auto"/>
    </w:pPr>
    <w:rPr>
      <w:rFonts w:ascii="Times New Roman" w:eastAsia="Times New Roman" w:hAnsi="Times New Roman" w:cs="Times New Roman"/>
      <w:kern w:val="0"/>
      <w:sz w:val="18"/>
      <w:szCs w:val="18"/>
      <w:lang w:eastAsia="en-GB"/>
      <w14:ligatures w14:val="none"/>
    </w:rPr>
  </w:style>
  <w:style w:type="character" w:customStyle="1" w:styleId="BuborkszvegChar">
    <w:name w:val="Buborékszöveg Char"/>
    <w:basedOn w:val="Bekezdsalapbettpusa"/>
    <w:link w:val="Buborkszveg"/>
    <w:uiPriority w:val="99"/>
    <w:semiHidden/>
    <w:rsid w:val="009A1D11"/>
    <w:rPr>
      <w:rFonts w:ascii="Times New Roman" w:eastAsia="Times New Roman" w:hAnsi="Times New Roman" w:cs="Times New Roman"/>
      <w:kern w:val="0"/>
      <w:sz w:val="18"/>
      <w:szCs w:val="18"/>
      <w:lang w:eastAsia="en-GB"/>
      <w14:ligatures w14:val="none"/>
    </w:rPr>
  </w:style>
  <w:style w:type="paragraph" w:styleId="lfej">
    <w:name w:val="header"/>
    <w:basedOn w:val="Norml"/>
    <w:link w:val="lfejChar1"/>
    <w:uiPriority w:val="99"/>
    <w:unhideWhenUsed/>
    <w:rsid w:val="009A1D11"/>
    <w:pPr>
      <w:tabs>
        <w:tab w:val="center" w:pos="4536"/>
        <w:tab w:val="right" w:pos="9072"/>
      </w:tabs>
      <w:spacing w:after="0" w:line="240" w:lineRule="auto"/>
    </w:pPr>
  </w:style>
  <w:style w:type="character" w:customStyle="1" w:styleId="lfejChar1">
    <w:name w:val="Élőfej Char1"/>
    <w:basedOn w:val="Bekezdsalapbettpusa"/>
    <w:link w:val="lfej"/>
    <w:uiPriority w:val="99"/>
    <w:rsid w:val="009A1D11"/>
  </w:style>
  <w:style w:type="paragraph" w:styleId="llb">
    <w:name w:val="footer"/>
    <w:basedOn w:val="Norml"/>
    <w:link w:val="llbChar1"/>
    <w:uiPriority w:val="99"/>
    <w:unhideWhenUsed/>
    <w:rsid w:val="009A1D11"/>
    <w:pPr>
      <w:tabs>
        <w:tab w:val="center" w:pos="4536"/>
        <w:tab w:val="right" w:pos="9072"/>
      </w:tabs>
      <w:spacing w:after="0" w:line="240" w:lineRule="auto"/>
    </w:pPr>
  </w:style>
  <w:style w:type="character" w:customStyle="1" w:styleId="llbChar1">
    <w:name w:val="Élőláb Char1"/>
    <w:basedOn w:val="Bekezdsalapbettpusa"/>
    <w:link w:val="llb"/>
    <w:uiPriority w:val="99"/>
    <w:rsid w:val="009A1D11"/>
  </w:style>
  <w:style w:type="paragraph" w:styleId="Szvegtrzs">
    <w:name w:val="Body Text"/>
    <w:basedOn w:val="Norml"/>
    <w:link w:val="SzvegtrzsChar"/>
    <w:rsid w:val="00D51886"/>
    <w:pPr>
      <w:spacing w:after="120" w:line="240" w:lineRule="auto"/>
    </w:pPr>
    <w:rPr>
      <w:rFonts w:ascii="Times New Roman" w:eastAsia="Times New Roman" w:hAnsi="Times New Roman" w:cs="Times New Roman"/>
      <w:kern w:val="0"/>
      <w:sz w:val="20"/>
      <w:szCs w:val="20"/>
      <w:lang w:eastAsia="hu-HU"/>
      <w14:ligatures w14:val="none"/>
    </w:rPr>
  </w:style>
  <w:style w:type="character" w:customStyle="1" w:styleId="SzvegtrzsChar">
    <w:name w:val="Szövegtörzs Char"/>
    <w:basedOn w:val="Bekezdsalapbettpusa"/>
    <w:link w:val="Szvegtrzs"/>
    <w:rsid w:val="00D51886"/>
    <w:rPr>
      <w:rFonts w:ascii="Times New Roman" w:eastAsia="Times New Roman" w:hAnsi="Times New Roman" w:cs="Times New Roman"/>
      <w:kern w:val="0"/>
      <w:sz w:val="20"/>
      <w:szCs w:val="20"/>
      <w:lang w:eastAsia="hu-HU"/>
      <w14:ligatures w14:val="none"/>
    </w:rPr>
  </w:style>
  <w:style w:type="paragraph" w:customStyle="1" w:styleId="Default">
    <w:name w:val="Default"/>
    <w:rsid w:val="00D5188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175164">
      <w:bodyDiv w:val="1"/>
      <w:marLeft w:val="0"/>
      <w:marRight w:val="0"/>
      <w:marTop w:val="0"/>
      <w:marBottom w:val="0"/>
      <w:divBdr>
        <w:top w:val="none" w:sz="0" w:space="0" w:color="auto"/>
        <w:left w:val="none" w:sz="0" w:space="0" w:color="auto"/>
        <w:bottom w:val="none" w:sz="0" w:space="0" w:color="auto"/>
        <w:right w:val="none" w:sz="0" w:space="0" w:color="auto"/>
      </w:divBdr>
    </w:div>
    <w:div w:id="1031027890">
      <w:bodyDiv w:val="1"/>
      <w:marLeft w:val="0"/>
      <w:marRight w:val="0"/>
      <w:marTop w:val="0"/>
      <w:marBottom w:val="0"/>
      <w:divBdr>
        <w:top w:val="none" w:sz="0" w:space="0" w:color="auto"/>
        <w:left w:val="none" w:sz="0" w:space="0" w:color="auto"/>
        <w:bottom w:val="none" w:sz="0" w:space="0" w:color="auto"/>
        <w:right w:val="none" w:sz="0" w:space="0" w:color="auto"/>
      </w:divBdr>
    </w:div>
    <w:div w:id="116689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CDDBC-5953-4A38-9792-9894E23D0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2422</Words>
  <Characters>16719</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Orbán Éva</dc:creator>
  <cp:keywords/>
  <dc:description/>
  <cp:lastModifiedBy>Dr. Lohonyai Bernadett</cp:lastModifiedBy>
  <cp:revision>25</cp:revision>
  <dcterms:created xsi:type="dcterms:W3CDTF">2024-08-13T11:49:00Z</dcterms:created>
  <dcterms:modified xsi:type="dcterms:W3CDTF">2024-09-11T14:21:00Z</dcterms:modified>
</cp:coreProperties>
</file>