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5E5" w:rsidRPr="00F1683C" w:rsidRDefault="004F25E5" w:rsidP="004F25E5">
      <w:pPr>
        <w:keepNext/>
        <w:keepLines/>
        <w:spacing w:before="480"/>
        <w:jc w:val="right"/>
        <w:rPr>
          <w:rFonts w:asciiTheme="minorHAnsi" w:hAnsiTheme="minorHAnsi" w:cstheme="minorHAnsi"/>
          <w:color w:val="000080"/>
          <w:szCs w:val="24"/>
        </w:rPr>
      </w:pPr>
      <w:bookmarkStart w:id="0" w:name="_GoBack"/>
      <w:bookmarkEnd w:id="0"/>
      <w:r w:rsidRPr="00F1683C">
        <w:rPr>
          <w:rFonts w:asciiTheme="minorHAnsi" w:hAnsiTheme="minorHAnsi" w:cstheme="minorHAnsi"/>
          <w:b/>
          <w:color w:val="000080"/>
          <w:szCs w:val="24"/>
        </w:rPr>
        <w:t xml:space="preserve">Veszprém Megyei Jogú Város Önkormányzata Közgyűlésének </w:t>
      </w:r>
      <w:r>
        <w:rPr>
          <w:rFonts w:asciiTheme="minorHAnsi" w:hAnsiTheme="minorHAnsi" w:cstheme="minorHAnsi"/>
          <w:b/>
          <w:color w:val="000080"/>
          <w:szCs w:val="24"/>
        </w:rPr>
        <w:t>111</w:t>
      </w:r>
      <w:r w:rsidRPr="00F1683C">
        <w:rPr>
          <w:rFonts w:asciiTheme="minorHAnsi" w:hAnsiTheme="minorHAnsi" w:cstheme="minorHAnsi"/>
          <w:b/>
          <w:color w:val="000080"/>
          <w:szCs w:val="24"/>
        </w:rPr>
        <w:t>/2025. (</w:t>
      </w:r>
      <w:r>
        <w:rPr>
          <w:rFonts w:asciiTheme="minorHAnsi" w:hAnsiTheme="minorHAnsi" w:cstheme="minorHAnsi"/>
          <w:b/>
          <w:color w:val="000080"/>
          <w:szCs w:val="24"/>
        </w:rPr>
        <w:t>III.27.</w:t>
      </w:r>
      <w:r w:rsidRPr="00F1683C">
        <w:rPr>
          <w:rFonts w:asciiTheme="minorHAnsi" w:hAnsiTheme="minorHAnsi" w:cstheme="minorHAnsi"/>
          <w:b/>
          <w:color w:val="000080"/>
          <w:szCs w:val="24"/>
        </w:rPr>
        <w:t xml:space="preserve">) határozata </w:t>
      </w:r>
    </w:p>
    <w:p w:rsidR="004F25E5" w:rsidRPr="00F1683C" w:rsidRDefault="004F25E5" w:rsidP="004F25E5">
      <w:pPr>
        <w:pStyle w:val="Listaszerbekezds"/>
        <w:keepNext/>
        <w:keepLines/>
        <w:numPr>
          <w:ilvl w:val="3"/>
          <w:numId w:val="1"/>
        </w:numPr>
        <w:spacing w:before="240"/>
        <w:ind w:left="2874" w:hanging="357"/>
        <w:jc w:val="right"/>
        <w:rPr>
          <w:rFonts w:asciiTheme="minorHAnsi" w:hAnsiTheme="minorHAnsi" w:cstheme="minorHAnsi"/>
          <w:color w:val="000080"/>
          <w:szCs w:val="24"/>
        </w:rPr>
      </w:pPr>
      <w:r w:rsidRPr="00F1683C">
        <w:rPr>
          <w:rFonts w:asciiTheme="minorHAnsi" w:hAnsiTheme="minorHAnsi" w:cstheme="minorHAnsi"/>
          <w:b/>
          <w:color w:val="000080"/>
          <w:szCs w:val="24"/>
        </w:rPr>
        <w:t>melléklet</w:t>
      </w:r>
    </w:p>
    <w:p w:rsidR="004F25E5" w:rsidRPr="00F1683C" w:rsidRDefault="004F25E5" w:rsidP="004F25E5">
      <w:pPr>
        <w:pStyle w:val="Szvegtrzs"/>
        <w:rPr>
          <w:rFonts w:ascii="Tahoma" w:hAnsi="Tahoma" w:cs="Tahoma"/>
          <w:b/>
          <w:bCs/>
          <w:color w:val="000080"/>
        </w:rPr>
      </w:pPr>
    </w:p>
    <w:p w:rsidR="004F25E5" w:rsidRPr="00F1683C" w:rsidRDefault="004F25E5" w:rsidP="004F25E5">
      <w:pPr>
        <w:pStyle w:val="Szvegtrzs"/>
        <w:rPr>
          <w:rFonts w:ascii="Tahoma" w:hAnsi="Tahoma" w:cs="Tahoma"/>
          <w:b/>
          <w:bCs/>
          <w:color w:val="000080"/>
        </w:rPr>
      </w:pPr>
    </w:p>
    <w:p w:rsidR="004F25E5" w:rsidRPr="00F1683C" w:rsidRDefault="004F25E5" w:rsidP="004F25E5">
      <w:pPr>
        <w:overflowPunct/>
        <w:autoSpaceDE/>
        <w:jc w:val="left"/>
        <w:rPr>
          <w:rFonts w:asciiTheme="minorHAnsi" w:hAnsiTheme="minorHAnsi" w:cstheme="minorHAnsi"/>
          <w:noProof/>
          <w:color w:val="000080"/>
          <w:sz w:val="22"/>
        </w:rPr>
      </w:pPr>
    </w:p>
    <w:p w:rsidR="004F25E5" w:rsidRPr="00F1683C" w:rsidRDefault="004F25E5" w:rsidP="004F25E5">
      <w:pPr>
        <w:overflowPunct/>
        <w:autoSpaceDE/>
        <w:jc w:val="left"/>
        <w:rPr>
          <w:rFonts w:asciiTheme="minorHAnsi" w:hAnsiTheme="minorHAnsi" w:cstheme="minorHAnsi"/>
          <w:color w:val="000080"/>
          <w:sz w:val="22"/>
        </w:rPr>
      </w:pPr>
    </w:p>
    <w:p w:rsidR="004F25E5" w:rsidRPr="00F1683C" w:rsidRDefault="004F25E5" w:rsidP="004F25E5">
      <w:pPr>
        <w:rPr>
          <w:rFonts w:asciiTheme="minorHAnsi" w:hAnsiTheme="minorHAnsi" w:cstheme="minorHAnsi"/>
          <w:b/>
          <w:color w:val="000080"/>
          <w:sz w:val="22"/>
        </w:rPr>
      </w:pPr>
      <w:r w:rsidRPr="00F1683C">
        <w:rPr>
          <w:rFonts w:asciiTheme="minorHAnsi" w:hAnsiTheme="minorHAnsi" w:cstheme="minorHAnsi"/>
          <w:noProof/>
          <w:color w:val="000080"/>
          <w:sz w:val="22"/>
        </w:rPr>
        <w:drawing>
          <wp:anchor distT="0" distB="0" distL="114300" distR="114300" simplePos="0" relativeHeight="251659264" behindDoc="0" locked="0" layoutInCell="1" allowOverlap="1" wp14:anchorId="7D98DF6C" wp14:editId="6CC034E8">
            <wp:simplePos x="0" y="0"/>
            <wp:positionH relativeFrom="column">
              <wp:posOffset>328295</wp:posOffset>
            </wp:positionH>
            <wp:positionV relativeFrom="paragraph">
              <wp:posOffset>15875</wp:posOffset>
            </wp:positionV>
            <wp:extent cx="2346960" cy="866775"/>
            <wp:effectExtent l="0" t="0" r="0" b="9525"/>
            <wp:wrapTight wrapText="bothSides">
              <wp:wrapPolygon edited="0">
                <wp:start x="0" y="0"/>
                <wp:lineTo x="0" y="21363"/>
                <wp:lineTo x="21390" y="21363"/>
                <wp:lineTo x="21390" y="0"/>
                <wp:lineTo x="0" y="0"/>
              </wp:wrapPolygon>
            </wp:wrapTight>
            <wp:docPr id="476" name="Kép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93"/>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2346960" cy="866775"/>
                    </a:xfrm>
                    <a:prstGeom prst="rect">
                      <a:avLst/>
                    </a:prstGeom>
                    <a:noFill/>
                  </pic:spPr>
                </pic:pic>
              </a:graphicData>
            </a:graphic>
            <wp14:sizeRelH relativeFrom="page">
              <wp14:pctWidth>0</wp14:pctWidth>
            </wp14:sizeRelH>
            <wp14:sizeRelV relativeFrom="page">
              <wp14:pctHeight>0</wp14:pctHeight>
            </wp14:sizeRelV>
          </wp:anchor>
        </w:drawing>
      </w:r>
      <w:r w:rsidRPr="00F1683C">
        <w:rPr>
          <w:rFonts w:asciiTheme="minorHAnsi" w:hAnsiTheme="minorHAnsi" w:cstheme="minorHAnsi"/>
          <w:noProof/>
          <w:color w:val="000080"/>
          <w:sz w:val="22"/>
        </w:rPr>
        <w:drawing>
          <wp:anchor distT="0" distB="0" distL="114300" distR="114300" simplePos="0" relativeHeight="251660288" behindDoc="0" locked="0" layoutInCell="1" allowOverlap="1" wp14:anchorId="24BAA018" wp14:editId="269C7D48">
            <wp:simplePos x="0" y="0"/>
            <wp:positionH relativeFrom="column">
              <wp:posOffset>293370</wp:posOffset>
            </wp:positionH>
            <wp:positionV relativeFrom="paragraph">
              <wp:posOffset>761365</wp:posOffset>
            </wp:positionV>
            <wp:extent cx="2964180" cy="867410"/>
            <wp:effectExtent l="0" t="0" r="7620" b="8890"/>
            <wp:wrapNone/>
            <wp:docPr id="475" name="Kép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964180"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spacing w:after="120"/>
        <w:rPr>
          <w:rFonts w:asciiTheme="minorHAnsi" w:hAnsiTheme="minorHAnsi" w:cstheme="minorHAnsi"/>
          <w:color w:val="000080"/>
          <w:sz w:val="22"/>
        </w:rPr>
      </w:pPr>
    </w:p>
    <w:p w:rsidR="004F25E5" w:rsidRPr="00F1683C" w:rsidRDefault="004F25E5" w:rsidP="004F25E5">
      <w:pPr>
        <w:overflowPunct/>
        <w:autoSpaceDE/>
        <w:autoSpaceDN/>
        <w:adjustRightInd/>
        <w:spacing w:after="120"/>
        <w:rPr>
          <w:rFonts w:asciiTheme="minorHAnsi" w:hAnsiTheme="minorHAnsi" w:cstheme="minorHAnsi"/>
          <w:color w:val="000080"/>
          <w:sz w:val="22"/>
        </w:rPr>
      </w:pPr>
    </w:p>
    <w:p w:rsidR="004F25E5" w:rsidRPr="00F1683C" w:rsidRDefault="004F25E5" w:rsidP="004F25E5">
      <w:pPr>
        <w:overflowPunct/>
        <w:autoSpaceDE/>
        <w:autoSpaceDN/>
        <w:adjustRightInd/>
        <w:spacing w:after="120"/>
        <w:rPr>
          <w:rFonts w:asciiTheme="minorHAnsi" w:hAnsiTheme="minorHAnsi" w:cstheme="minorHAnsi"/>
          <w:color w:val="000080"/>
          <w:sz w:val="22"/>
        </w:rPr>
      </w:pPr>
    </w:p>
    <w:p w:rsidR="004F25E5" w:rsidRPr="00F1683C" w:rsidRDefault="004F25E5" w:rsidP="004F25E5">
      <w:pPr>
        <w:overflowPunct/>
        <w:autoSpaceDE/>
        <w:autoSpaceDN/>
        <w:adjustRightInd/>
        <w:spacing w:after="120"/>
        <w:jc w:val="center"/>
        <w:rPr>
          <w:rFonts w:asciiTheme="minorHAnsi" w:hAnsiTheme="minorHAnsi" w:cstheme="minorHAnsi"/>
          <w:color w:val="000080"/>
          <w:sz w:val="22"/>
        </w:rPr>
      </w:pPr>
      <w:r w:rsidRPr="00F1683C">
        <w:rPr>
          <w:rFonts w:cstheme="minorHAnsi"/>
          <w:noProof/>
          <w:color w:val="000080"/>
        </w:rPr>
        <w:drawing>
          <wp:inline distT="0" distB="0" distL="0" distR="0" wp14:anchorId="5C7EEE59" wp14:editId="0C8AB935">
            <wp:extent cx="4667250" cy="4667250"/>
            <wp:effectExtent l="0" t="0" r="0" b="0"/>
            <wp:docPr id="22" name="Kép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Kép 2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4667250" cy="4667250"/>
                    </a:xfrm>
                    <a:prstGeom prst="rect">
                      <a:avLst/>
                    </a:prstGeom>
                    <a:noFill/>
                    <a:ln>
                      <a:noFill/>
                    </a:ln>
                  </pic:spPr>
                </pic:pic>
              </a:graphicData>
            </a:graphic>
          </wp:inline>
        </w:drawing>
      </w:r>
    </w:p>
    <w:p w:rsidR="004F25E5" w:rsidRPr="00F1683C" w:rsidRDefault="004F25E5" w:rsidP="004F25E5">
      <w:pPr>
        <w:overflowPunct/>
        <w:autoSpaceDE/>
        <w:autoSpaceDN/>
        <w:adjustRightInd/>
        <w:spacing w:after="120"/>
        <w:jc w:val="center"/>
        <w:rPr>
          <w:rFonts w:asciiTheme="minorHAnsi" w:hAnsiTheme="minorHAnsi" w:cstheme="minorHAnsi"/>
          <w:color w:val="000080"/>
          <w:sz w:val="22"/>
        </w:rPr>
      </w:pPr>
    </w:p>
    <w:p w:rsidR="004F25E5" w:rsidRPr="00F1683C" w:rsidRDefault="004F25E5" w:rsidP="004F25E5">
      <w:pPr>
        <w:overflowPunct/>
        <w:autoSpaceDE/>
        <w:autoSpaceDN/>
        <w:adjustRightInd/>
        <w:jc w:val="right"/>
        <w:rPr>
          <w:rFonts w:asciiTheme="minorHAnsi" w:hAnsiTheme="minorHAnsi" w:cstheme="minorHAnsi"/>
          <w:color w:val="000080"/>
          <w:szCs w:val="24"/>
        </w:rPr>
      </w:pPr>
      <w:r w:rsidRPr="00F1683C">
        <w:rPr>
          <w:rFonts w:ascii="Tahoma" w:hAnsi="Tahoma" w:cs="Tahoma"/>
          <w:b/>
          <w:bCs/>
          <w:color w:val="000080"/>
        </w:rPr>
        <w:br w:type="page"/>
      </w:r>
      <w:r w:rsidRPr="00F1683C">
        <w:rPr>
          <w:rFonts w:asciiTheme="minorHAnsi" w:hAnsiTheme="minorHAnsi" w:cstheme="minorHAnsi"/>
          <w:b/>
          <w:color w:val="000080"/>
          <w:szCs w:val="24"/>
        </w:rPr>
        <w:lastRenderedPageBreak/>
        <w:t xml:space="preserve">Veszprém Megyei Jogú Város Önkormányzata Közgyűlésének </w:t>
      </w:r>
      <w:r>
        <w:rPr>
          <w:rFonts w:asciiTheme="minorHAnsi" w:hAnsiTheme="minorHAnsi" w:cstheme="minorHAnsi"/>
          <w:b/>
          <w:color w:val="000080"/>
          <w:szCs w:val="24"/>
        </w:rPr>
        <w:t>111/2025. (III.27.) határozata</w:t>
      </w:r>
    </w:p>
    <w:p w:rsidR="004F25E5" w:rsidRPr="00F1683C" w:rsidRDefault="004F25E5" w:rsidP="004F25E5">
      <w:pPr>
        <w:pStyle w:val="Listaszerbekezds"/>
        <w:keepNext/>
        <w:keepLines/>
        <w:numPr>
          <w:ilvl w:val="3"/>
          <w:numId w:val="1"/>
        </w:numPr>
        <w:spacing w:before="240"/>
        <w:jc w:val="right"/>
        <w:rPr>
          <w:rFonts w:asciiTheme="minorHAnsi" w:hAnsiTheme="minorHAnsi" w:cstheme="minorHAnsi"/>
          <w:color w:val="000080"/>
          <w:szCs w:val="24"/>
        </w:rPr>
      </w:pPr>
      <w:r w:rsidRPr="00F1683C">
        <w:rPr>
          <w:rFonts w:asciiTheme="minorHAnsi" w:hAnsiTheme="minorHAnsi" w:cstheme="minorHAnsi"/>
          <w:b/>
          <w:color w:val="000080"/>
          <w:szCs w:val="24"/>
        </w:rPr>
        <w:t>melléklet</w:t>
      </w:r>
    </w:p>
    <w:p w:rsidR="004F25E5" w:rsidRPr="00F1683C" w:rsidRDefault="004F25E5" w:rsidP="004F25E5">
      <w:pPr>
        <w:pStyle w:val="Szvegtrzs"/>
        <w:rPr>
          <w:rFonts w:ascii="Tahoma" w:hAnsi="Tahoma" w:cs="Tahoma"/>
          <w:b/>
          <w:bCs/>
          <w:color w:val="000080"/>
        </w:rPr>
      </w:pPr>
    </w:p>
    <w:p w:rsidR="004F25E5" w:rsidRPr="00F1683C" w:rsidRDefault="004F25E5" w:rsidP="004F25E5">
      <w:pPr>
        <w:pStyle w:val="Szvegtrzs"/>
        <w:rPr>
          <w:rFonts w:ascii="Tahoma" w:hAnsi="Tahoma" w:cs="Tahoma"/>
          <w:b/>
          <w:bCs/>
          <w:color w:val="000080"/>
        </w:rPr>
      </w:pPr>
    </w:p>
    <w:p w:rsidR="004F25E5" w:rsidRPr="00F1683C" w:rsidRDefault="004F25E5" w:rsidP="004F25E5">
      <w:pPr>
        <w:overflowPunct/>
        <w:autoSpaceDE/>
        <w:jc w:val="left"/>
        <w:rPr>
          <w:rFonts w:asciiTheme="minorHAnsi" w:hAnsiTheme="minorHAnsi" w:cstheme="minorHAnsi"/>
          <w:noProof/>
          <w:color w:val="000080"/>
          <w:sz w:val="22"/>
        </w:rPr>
      </w:pPr>
    </w:p>
    <w:p w:rsidR="004F25E5" w:rsidRPr="00F1683C" w:rsidRDefault="004F25E5" w:rsidP="004F25E5">
      <w:pPr>
        <w:overflowPunct/>
        <w:autoSpaceDE/>
        <w:jc w:val="left"/>
        <w:rPr>
          <w:rFonts w:asciiTheme="minorHAnsi" w:hAnsiTheme="minorHAnsi" w:cstheme="minorHAnsi"/>
          <w:color w:val="000080"/>
          <w:sz w:val="22"/>
        </w:rPr>
      </w:pPr>
    </w:p>
    <w:p w:rsidR="004F25E5" w:rsidRPr="00F1683C" w:rsidRDefault="004F25E5" w:rsidP="004F25E5">
      <w:pPr>
        <w:rPr>
          <w:rFonts w:asciiTheme="minorHAnsi" w:hAnsiTheme="minorHAnsi" w:cstheme="minorHAnsi"/>
          <w:b/>
          <w:color w:val="000080"/>
          <w:sz w:val="22"/>
        </w:rPr>
      </w:pPr>
      <w:r w:rsidRPr="00F1683C">
        <w:rPr>
          <w:rFonts w:asciiTheme="minorHAnsi" w:hAnsiTheme="minorHAnsi" w:cstheme="minorHAnsi"/>
          <w:noProof/>
          <w:color w:val="000080"/>
          <w:sz w:val="22"/>
        </w:rPr>
        <w:drawing>
          <wp:anchor distT="0" distB="0" distL="114300" distR="114300" simplePos="0" relativeHeight="251661312" behindDoc="0" locked="0" layoutInCell="1" allowOverlap="1" wp14:anchorId="40EFD6CF" wp14:editId="4C1091A6">
            <wp:simplePos x="0" y="0"/>
            <wp:positionH relativeFrom="column">
              <wp:posOffset>328295</wp:posOffset>
            </wp:positionH>
            <wp:positionV relativeFrom="paragraph">
              <wp:posOffset>15875</wp:posOffset>
            </wp:positionV>
            <wp:extent cx="2346960" cy="866775"/>
            <wp:effectExtent l="0" t="0" r="0" b="9525"/>
            <wp:wrapTight wrapText="bothSides">
              <wp:wrapPolygon edited="0">
                <wp:start x="0" y="0"/>
                <wp:lineTo x="0" y="21363"/>
                <wp:lineTo x="21390" y="21363"/>
                <wp:lineTo x="21390" y="0"/>
                <wp:lineTo x="0" y="0"/>
              </wp:wrapPolygon>
            </wp:wrapTight>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93"/>
                    <pic:cNvPicPr>
                      <a:picLocks noChangeAspect="1" noChangeArrowheads="1"/>
                    </pic:cNvPicPr>
                  </pic:nvPicPr>
                  <pic:blipFill>
                    <a:blip r:embed="rId7" cstate="print">
                      <a:extLst>
                        <a:ext uri="{28A0092B-C50C-407E-A947-70E740481C1C}">
                          <a14:useLocalDpi xmlns:a14="http://schemas.microsoft.com/office/drawing/2010/main"/>
                        </a:ext>
                      </a:extLst>
                    </a:blip>
                    <a:srcRect/>
                    <a:stretch>
                      <a:fillRect/>
                    </a:stretch>
                  </pic:blipFill>
                  <pic:spPr bwMode="auto">
                    <a:xfrm>
                      <a:off x="0" y="0"/>
                      <a:ext cx="2346960" cy="866775"/>
                    </a:xfrm>
                    <a:prstGeom prst="rect">
                      <a:avLst/>
                    </a:prstGeom>
                    <a:noFill/>
                  </pic:spPr>
                </pic:pic>
              </a:graphicData>
            </a:graphic>
            <wp14:sizeRelH relativeFrom="page">
              <wp14:pctWidth>0</wp14:pctWidth>
            </wp14:sizeRelH>
            <wp14:sizeRelV relativeFrom="page">
              <wp14:pctHeight>0</wp14:pctHeight>
            </wp14:sizeRelV>
          </wp:anchor>
        </w:drawing>
      </w:r>
      <w:r w:rsidRPr="00F1683C">
        <w:rPr>
          <w:rFonts w:asciiTheme="minorHAnsi" w:hAnsiTheme="minorHAnsi" w:cstheme="minorHAnsi"/>
          <w:noProof/>
          <w:color w:val="000080"/>
          <w:sz w:val="22"/>
        </w:rPr>
        <w:drawing>
          <wp:anchor distT="0" distB="0" distL="114300" distR="114300" simplePos="0" relativeHeight="251662336" behindDoc="0" locked="0" layoutInCell="1" allowOverlap="1" wp14:anchorId="32B06DF7" wp14:editId="35775C58">
            <wp:simplePos x="0" y="0"/>
            <wp:positionH relativeFrom="column">
              <wp:posOffset>293370</wp:posOffset>
            </wp:positionH>
            <wp:positionV relativeFrom="paragraph">
              <wp:posOffset>761365</wp:posOffset>
            </wp:positionV>
            <wp:extent cx="2964180" cy="867410"/>
            <wp:effectExtent l="0" t="0" r="7620" b="889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964180"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r w:rsidRPr="00F1683C">
        <w:rPr>
          <w:rFonts w:cstheme="minorHAnsi"/>
          <w:noProof/>
          <w:color w:val="000080"/>
        </w:rPr>
        <w:drawing>
          <wp:inline distT="0" distB="0" distL="0" distR="0" wp14:anchorId="3F1E7DFA" wp14:editId="0FD3A9C7">
            <wp:extent cx="4495800" cy="4495800"/>
            <wp:effectExtent l="0" t="0" r="0" b="0"/>
            <wp:docPr id="1929444496" name="Kép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444496" name="Kép 1929444496"/>
                    <pic:cNvPicPr/>
                  </pic:nvPicPr>
                  <pic:blipFill>
                    <a:blip r:embed="rId10">
                      <a:extLst>
                        <a:ext uri="{28A0092B-C50C-407E-A947-70E740481C1C}">
                          <a14:useLocalDpi xmlns:a14="http://schemas.microsoft.com/office/drawing/2010/main" val="0"/>
                        </a:ext>
                      </a:extLst>
                    </a:blip>
                    <a:stretch>
                      <a:fillRect/>
                    </a:stretch>
                  </pic:blipFill>
                  <pic:spPr>
                    <a:xfrm>
                      <a:off x="0" y="0"/>
                      <a:ext cx="4496850" cy="4496850"/>
                    </a:xfrm>
                    <a:prstGeom prst="rect">
                      <a:avLst/>
                    </a:prstGeom>
                  </pic:spPr>
                </pic:pic>
              </a:graphicData>
            </a:graphic>
          </wp:inline>
        </w:drawing>
      </w: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overflowPunct/>
        <w:autoSpaceDE/>
        <w:autoSpaceDN/>
        <w:adjustRightInd/>
        <w:jc w:val="left"/>
        <w:rPr>
          <w:rFonts w:asciiTheme="minorHAnsi" w:hAnsiTheme="minorHAnsi" w:cstheme="minorHAnsi"/>
          <w:b/>
          <w:color w:val="000080"/>
          <w:sz w:val="22"/>
        </w:rPr>
      </w:pPr>
    </w:p>
    <w:p w:rsidR="004F25E5" w:rsidRPr="00F1683C" w:rsidRDefault="004F25E5" w:rsidP="004F25E5">
      <w:pPr>
        <w:keepNext/>
        <w:keepLines/>
        <w:spacing w:before="480"/>
        <w:jc w:val="right"/>
        <w:rPr>
          <w:rFonts w:asciiTheme="minorHAnsi" w:hAnsiTheme="minorHAnsi" w:cstheme="minorHAnsi"/>
          <w:color w:val="000080"/>
          <w:szCs w:val="24"/>
        </w:rPr>
      </w:pPr>
      <w:r w:rsidRPr="00F1683C">
        <w:rPr>
          <w:rFonts w:asciiTheme="minorHAnsi" w:hAnsiTheme="minorHAnsi" w:cstheme="minorHAnsi"/>
          <w:b/>
          <w:color w:val="000080"/>
          <w:szCs w:val="24"/>
        </w:rPr>
        <w:lastRenderedPageBreak/>
        <w:t>Veszprém Megyei Jogú Város Önkormányzata Közgyűlésének /2025. (</w:t>
      </w:r>
      <w:r>
        <w:rPr>
          <w:rFonts w:asciiTheme="minorHAnsi" w:hAnsiTheme="minorHAnsi" w:cstheme="minorHAnsi"/>
          <w:b/>
          <w:color w:val="000080"/>
          <w:szCs w:val="24"/>
        </w:rPr>
        <w:t>III.27.</w:t>
      </w:r>
      <w:r w:rsidRPr="00F1683C">
        <w:rPr>
          <w:rFonts w:asciiTheme="minorHAnsi" w:hAnsiTheme="minorHAnsi" w:cstheme="minorHAnsi"/>
          <w:b/>
          <w:color w:val="000080"/>
          <w:szCs w:val="24"/>
        </w:rPr>
        <w:t xml:space="preserve">) határozata </w:t>
      </w:r>
    </w:p>
    <w:p w:rsidR="004F25E5" w:rsidRPr="00F1683C" w:rsidRDefault="004F25E5" w:rsidP="004F25E5">
      <w:pPr>
        <w:pStyle w:val="Listaszerbekezds"/>
        <w:keepNext/>
        <w:keepLines/>
        <w:numPr>
          <w:ilvl w:val="3"/>
          <w:numId w:val="1"/>
        </w:numPr>
        <w:spacing w:before="240"/>
        <w:ind w:left="2874" w:hanging="357"/>
        <w:jc w:val="right"/>
        <w:rPr>
          <w:rFonts w:asciiTheme="minorHAnsi" w:hAnsiTheme="minorHAnsi" w:cstheme="minorHAnsi"/>
          <w:color w:val="000080"/>
          <w:szCs w:val="24"/>
        </w:rPr>
      </w:pPr>
      <w:r w:rsidRPr="00F1683C">
        <w:rPr>
          <w:rFonts w:asciiTheme="minorHAnsi" w:hAnsiTheme="minorHAnsi" w:cstheme="minorHAnsi"/>
          <w:b/>
          <w:color w:val="000080"/>
          <w:szCs w:val="24"/>
        </w:rPr>
        <w:t>melléklet</w:t>
      </w:r>
    </w:p>
    <w:p w:rsidR="004F25E5" w:rsidRPr="00F1683C" w:rsidRDefault="004F25E5" w:rsidP="004F25E5">
      <w:pPr>
        <w:overflowPunct/>
        <w:autoSpaceDE/>
        <w:autoSpaceDN/>
        <w:adjustRightInd/>
        <w:jc w:val="left"/>
        <w:rPr>
          <w:rFonts w:cstheme="minorHAnsi"/>
          <w:color w:val="000080"/>
        </w:rPr>
      </w:pPr>
    </w:p>
    <w:tbl>
      <w:tblPr>
        <w:tblW w:w="10160" w:type="dxa"/>
        <w:tblCellMar>
          <w:left w:w="70" w:type="dxa"/>
          <w:right w:w="70" w:type="dxa"/>
        </w:tblCellMar>
        <w:tblLook w:val="04A0" w:firstRow="1" w:lastRow="0" w:firstColumn="1" w:lastColumn="0" w:noHBand="0" w:noVBand="1"/>
      </w:tblPr>
      <w:tblGrid>
        <w:gridCol w:w="8940"/>
        <w:gridCol w:w="1220"/>
      </w:tblGrid>
      <w:tr w:rsidR="004F25E5" w:rsidRPr="00F1683C" w:rsidTr="00BE7413">
        <w:trPr>
          <w:trHeight w:val="300"/>
        </w:trPr>
        <w:tc>
          <w:tcPr>
            <w:tcW w:w="8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color w:val="000080"/>
                <w:szCs w:val="22"/>
              </w:rPr>
            </w:pPr>
            <w:r w:rsidRPr="00F1683C">
              <w:rPr>
                <w:rFonts w:ascii="Calibri" w:hAnsi="Calibri" w:cs="Calibri"/>
                <w:b/>
                <w:bCs/>
                <w:color w:val="000080"/>
                <w:szCs w:val="22"/>
              </w:rPr>
              <w: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color w:val="000080"/>
                <w:szCs w:val="22"/>
              </w:rPr>
            </w:pPr>
            <w:r w:rsidRPr="00F1683C">
              <w:rPr>
                <w:rFonts w:ascii="Calibri" w:hAnsi="Calibri" w:cs="Calibri"/>
                <w:b/>
                <w:bCs/>
                <w:color w:val="000080"/>
                <w:szCs w:val="22"/>
              </w:rPr>
              <w:t>Terület [ha]</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i/>
                <w:iCs/>
                <w:color w:val="000080"/>
                <w:szCs w:val="22"/>
              </w:rPr>
            </w:pPr>
            <w:r w:rsidRPr="00F1683C">
              <w:rPr>
                <w:rFonts w:ascii="Calibri" w:hAnsi="Calibri" w:cs="Calibri"/>
                <w:b/>
                <w:bCs/>
                <w:i/>
                <w:iCs/>
                <w:color w:val="000080"/>
                <w:szCs w:val="22"/>
              </w:rPr>
              <w:t>BEÉPÍTÉSRE SZÁNT TERÜLETEK</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color w:val="000080"/>
                <w:szCs w:val="22"/>
              </w:rPr>
            </w:pPr>
            <w:r w:rsidRPr="00F1683C">
              <w:rPr>
                <w:rFonts w:ascii="Calibri" w:hAnsi="Calibri" w:cs="Calibri"/>
                <w:b/>
                <w:bCs/>
                <w:color w:val="000080"/>
                <w:szCs w:val="22"/>
              </w:rPr>
              <w:t> </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color w:val="000080"/>
                <w:szCs w:val="22"/>
              </w:rPr>
            </w:pPr>
            <w:r w:rsidRPr="00F1683C">
              <w:rPr>
                <w:rFonts w:ascii="Calibri" w:hAnsi="Calibri" w:cs="Calibri"/>
                <w:b/>
                <w:bCs/>
                <w:color w:val="000080"/>
                <w:szCs w:val="22"/>
              </w:rPr>
              <w:t>LAKÓTERÜLETEK</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 </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Nagyvárosias jellemzően szabadonálló lakóterület (Ln)</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120,34</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Kisvárosias lakóterület (Lk)</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238,53</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Kertvárosias lakóterület (Lke)</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493,78</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Falusias lakóterület (Lf)</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73,62</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i/>
                <w:iCs/>
                <w:color w:val="000080"/>
                <w:szCs w:val="22"/>
              </w:rPr>
            </w:pPr>
            <w:r w:rsidRPr="00F1683C">
              <w:rPr>
                <w:rFonts w:ascii="Calibri" w:hAnsi="Calibri" w:cs="Calibri"/>
                <w:i/>
                <w:iCs/>
                <w:color w:val="000080"/>
                <w:szCs w:val="22"/>
              </w:rPr>
              <w:t>Lakóterületek összesen:</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i/>
                <w:iCs/>
                <w:color w:val="000080"/>
                <w:szCs w:val="22"/>
              </w:rPr>
            </w:pPr>
            <w:r w:rsidRPr="00F1683C">
              <w:rPr>
                <w:rFonts w:ascii="Calibri" w:hAnsi="Calibri" w:cs="Calibri"/>
                <w:i/>
                <w:iCs/>
                <w:color w:val="000080"/>
                <w:szCs w:val="22"/>
              </w:rPr>
              <w:t>926,27</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color w:val="000080"/>
                <w:szCs w:val="22"/>
              </w:rPr>
            </w:pPr>
            <w:r w:rsidRPr="00F1683C">
              <w:rPr>
                <w:rFonts w:ascii="Calibri" w:hAnsi="Calibri" w:cs="Calibri"/>
                <w:b/>
                <w:bCs/>
                <w:color w:val="000080"/>
                <w:szCs w:val="22"/>
              </w:rPr>
              <w:t>VEGYES TERÜLETEK</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 </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Településközpont vegyes terület (Vt)</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243,30</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Intézményterület vegyes terület (Vi)</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45,92</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i/>
                <w:iCs/>
                <w:color w:val="000080"/>
                <w:szCs w:val="22"/>
              </w:rPr>
            </w:pPr>
            <w:r w:rsidRPr="00F1683C">
              <w:rPr>
                <w:rFonts w:ascii="Calibri" w:hAnsi="Calibri" w:cs="Calibri"/>
                <w:i/>
                <w:iCs/>
                <w:color w:val="000080"/>
                <w:szCs w:val="22"/>
              </w:rPr>
              <w:t>Vegyes területek összesen:</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i/>
                <w:iCs/>
                <w:color w:val="000080"/>
                <w:szCs w:val="22"/>
              </w:rPr>
            </w:pPr>
            <w:r w:rsidRPr="00F1683C">
              <w:rPr>
                <w:rFonts w:ascii="Calibri" w:hAnsi="Calibri" w:cs="Calibri"/>
                <w:i/>
                <w:iCs/>
                <w:color w:val="000080"/>
                <w:szCs w:val="22"/>
              </w:rPr>
              <w:t>289,22</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color w:val="000080"/>
                <w:szCs w:val="22"/>
              </w:rPr>
            </w:pPr>
            <w:r w:rsidRPr="00F1683C">
              <w:rPr>
                <w:rFonts w:ascii="Calibri" w:hAnsi="Calibri" w:cs="Calibri"/>
                <w:b/>
                <w:bCs/>
                <w:color w:val="000080"/>
                <w:szCs w:val="22"/>
              </w:rPr>
              <w:t>GAZDASÁGI TERÜLETEK</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 </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Kereskedelmi, szolgáltató gazdasági terület (Gksz)</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344,40</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Ipari terület (Gip)</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409,23</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i/>
                <w:iCs/>
                <w:color w:val="000080"/>
                <w:szCs w:val="22"/>
              </w:rPr>
            </w:pPr>
            <w:r w:rsidRPr="00F1683C">
              <w:rPr>
                <w:rFonts w:ascii="Calibri" w:hAnsi="Calibri" w:cs="Calibri"/>
                <w:i/>
                <w:iCs/>
                <w:color w:val="000080"/>
                <w:szCs w:val="22"/>
              </w:rPr>
              <w:t>Gazdasági területek összesen:</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i/>
                <w:iCs/>
                <w:color w:val="000080"/>
                <w:szCs w:val="22"/>
              </w:rPr>
            </w:pPr>
            <w:r w:rsidRPr="00F1683C">
              <w:rPr>
                <w:rFonts w:ascii="Calibri" w:hAnsi="Calibri" w:cs="Calibri"/>
                <w:i/>
                <w:iCs/>
                <w:color w:val="000080"/>
                <w:szCs w:val="22"/>
              </w:rPr>
              <w:t>753,63</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color w:val="000080"/>
                <w:szCs w:val="22"/>
              </w:rPr>
            </w:pPr>
            <w:r w:rsidRPr="00F1683C">
              <w:rPr>
                <w:rFonts w:ascii="Calibri" w:hAnsi="Calibri" w:cs="Calibri"/>
                <w:b/>
                <w:bCs/>
                <w:color w:val="000080"/>
                <w:szCs w:val="22"/>
              </w:rPr>
              <w:t>KÜLÖNLEGES TERÜLETEK</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 </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Vásár, kiállítás és kongresszus területe (K-Vás)</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20,94</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Oktatási központok területe (K-Okt)</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15,56</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Egészségügyi épület elhelyezésére szolgáló terület (K-Eü)</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2,83</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Nagykiterjedésű sportolási célú terület (K-Sp)</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14,55</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Kutatás-fejlesztés céljára szolgáló terület (K-Kf)</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32,55</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Állat- és növénykert területe (K-Ánk)</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26,90</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Állatmenhely területe (K-Ám)</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4,04</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Honvédelmi, katonai és nemzetbiztonsági célra szolgáló terület (K-Hon)</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22,28</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Települési hulladék- és szennyvízkezelés céljára  szolgáló terület (K-Hull)</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20,42</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Közlekedési építmények elhelyezésére szolgáló terület (K-Közl)</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96,40</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Temető területe (K-T)</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33,54</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Napelempark (K-Np)</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2,44</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i/>
                <w:iCs/>
                <w:color w:val="000080"/>
                <w:szCs w:val="22"/>
              </w:rPr>
            </w:pPr>
            <w:r w:rsidRPr="00F1683C">
              <w:rPr>
                <w:rFonts w:ascii="Calibri" w:hAnsi="Calibri" w:cs="Calibri"/>
                <w:i/>
                <w:iCs/>
                <w:color w:val="000080"/>
                <w:szCs w:val="22"/>
              </w:rPr>
              <w:t>Különleges területek összesen:</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i/>
                <w:iCs/>
                <w:color w:val="000080"/>
                <w:szCs w:val="22"/>
              </w:rPr>
            </w:pPr>
            <w:r w:rsidRPr="00F1683C">
              <w:rPr>
                <w:rFonts w:ascii="Calibri" w:hAnsi="Calibri" w:cs="Calibri"/>
                <w:i/>
                <w:iCs/>
                <w:color w:val="000080"/>
                <w:szCs w:val="22"/>
              </w:rPr>
              <w:t>292,44</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i/>
                <w:iCs/>
                <w:color w:val="000080"/>
                <w:szCs w:val="22"/>
              </w:rPr>
            </w:pPr>
            <w:r w:rsidRPr="00F1683C">
              <w:rPr>
                <w:rFonts w:ascii="Calibri" w:hAnsi="Calibri" w:cs="Calibri"/>
                <w:b/>
                <w:bCs/>
                <w:i/>
                <w:iCs/>
                <w:color w:val="000080"/>
                <w:szCs w:val="22"/>
              </w:rPr>
              <w:t>Beépítésre szánt területek összesen:</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b/>
                <w:bCs/>
                <w:i/>
                <w:iCs/>
                <w:color w:val="000080"/>
                <w:szCs w:val="22"/>
              </w:rPr>
            </w:pPr>
            <w:r w:rsidRPr="00F1683C">
              <w:rPr>
                <w:rFonts w:ascii="Calibri" w:hAnsi="Calibri" w:cs="Calibri"/>
                <w:b/>
                <w:bCs/>
                <w:i/>
                <w:iCs/>
                <w:color w:val="000080"/>
                <w:szCs w:val="22"/>
              </w:rPr>
              <w:t>2 261,57</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i/>
                <w:iCs/>
                <w:color w:val="000080"/>
                <w:szCs w:val="22"/>
              </w:rPr>
            </w:pPr>
            <w:r w:rsidRPr="00F1683C">
              <w:rPr>
                <w:rFonts w:ascii="Calibri" w:hAnsi="Calibri" w:cs="Calibri"/>
                <w:b/>
                <w:bCs/>
                <w:i/>
                <w:iCs/>
                <w:color w:val="000080"/>
                <w:szCs w:val="22"/>
              </w:rPr>
              <w:t> </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i/>
                <w:iCs/>
                <w:color w:val="000080"/>
                <w:szCs w:val="22"/>
              </w:rPr>
            </w:pPr>
            <w:r w:rsidRPr="00F1683C">
              <w:rPr>
                <w:rFonts w:ascii="Calibri" w:hAnsi="Calibri" w:cs="Calibri"/>
                <w:b/>
                <w:bCs/>
                <w:i/>
                <w:iCs/>
                <w:color w:val="000080"/>
                <w:szCs w:val="22"/>
              </w:rPr>
              <w:t> </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i/>
                <w:iCs/>
                <w:color w:val="000080"/>
                <w:szCs w:val="22"/>
              </w:rPr>
            </w:pPr>
            <w:r w:rsidRPr="00F1683C">
              <w:rPr>
                <w:rFonts w:ascii="Calibri" w:hAnsi="Calibri" w:cs="Calibri"/>
                <w:b/>
                <w:bCs/>
                <w:i/>
                <w:iCs/>
                <w:color w:val="000080"/>
                <w:szCs w:val="22"/>
              </w:rPr>
              <w:t>BEÉPÍTÉSRE NEM SZÁNT TERÜLETEK</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i/>
                <w:iCs/>
                <w:color w:val="000080"/>
                <w:szCs w:val="22"/>
              </w:rPr>
            </w:pPr>
            <w:r w:rsidRPr="00F1683C">
              <w:rPr>
                <w:rFonts w:ascii="Calibri" w:hAnsi="Calibri" w:cs="Calibri"/>
                <w:b/>
                <w:bCs/>
                <w:i/>
                <w:iCs/>
                <w:color w:val="000080"/>
                <w:szCs w:val="22"/>
              </w:rPr>
              <w:t> </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color w:val="000080"/>
                <w:szCs w:val="22"/>
              </w:rPr>
            </w:pPr>
            <w:r w:rsidRPr="00F1683C">
              <w:rPr>
                <w:rFonts w:ascii="Calibri" w:hAnsi="Calibri" w:cs="Calibri"/>
                <w:b/>
                <w:bCs/>
                <w:color w:val="000080"/>
                <w:szCs w:val="22"/>
              </w:rPr>
              <w:t>KÖZLEKEDÉSI ÉS KÖZMŰTERÜLETEK</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 </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Közúti közlekedési terület (KÖu)</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378,06</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Kötöttpályás (vasúti) közlekedési terület (KÖk)</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100,33</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Légi közlekedési terület (KÖl)</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97,70</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Közlekedési és közműterületek összesen:</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i/>
                <w:iCs/>
                <w:color w:val="000080"/>
                <w:szCs w:val="22"/>
              </w:rPr>
            </w:pPr>
            <w:r w:rsidRPr="00F1683C">
              <w:rPr>
                <w:rFonts w:ascii="Calibri" w:hAnsi="Calibri" w:cs="Calibri"/>
                <w:i/>
                <w:iCs/>
                <w:color w:val="000080"/>
                <w:szCs w:val="22"/>
              </w:rPr>
              <w:t>576,10</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color w:val="000080"/>
                <w:szCs w:val="22"/>
              </w:rPr>
            </w:pPr>
            <w:r w:rsidRPr="00F1683C">
              <w:rPr>
                <w:rFonts w:ascii="Calibri" w:hAnsi="Calibri" w:cs="Calibri"/>
                <w:b/>
                <w:bCs/>
                <w:color w:val="000080"/>
                <w:szCs w:val="22"/>
              </w:rPr>
              <w:t>ZÖLDTERÜLETEK</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 </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Közpark, közkert (Z)</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32,76</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i/>
                <w:iCs/>
                <w:color w:val="000080"/>
                <w:szCs w:val="22"/>
              </w:rPr>
            </w:pPr>
            <w:r w:rsidRPr="00F1683C">
              <w:rPr>
                <w:rFonts w:ascii="Calibri" w:hAnsi="Calibri" w:cs="Calibri"/>
                <w:i/>
                <w:iCs/>
                <w:color w:val="000080"/>
                <w:szCs w:val="22"/>
              </w:rPr>
              <w:lastRenderedPageBreak/>
              <w:t>Zöldterületek összesen:</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i/>
                <w:iCs/>
                <w:color w:val="000080"/>
                <w:szCs w:val="22"/>
              </w:rPr>
            </w:pPr>
            <w:r w:rsidRPr="00F1683C">
              <w:rPr>
                <w:rFonts w:ascii="Calibri" w:hAnsi="Calibri" w:cs="Calibri"/>
                <w:i/>
                <w:iCs/>
                <w:color w:val="000080"/>
                <w:szCs w:val="22"/>
              </w:rPr>
              <w:t>32,76</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color w:val="000080"/>
                <w:szCs w:val="22"/>
              </w:rPr>
            </w:pPr>
            <w:r w:rsidRPr="00F1683C">
              <w:rPr>
                <w:rFonts w:ascii="Calibri" w:hAnsi="Calibri" w:cs="Calibri"/>
                <w:b/>
                <w:bCs/>
                <w:color w:val="000080"/>
                <w:szCs w:val="22"/>
              </w:rPr>
              <w:t>ERDŐTERÜLETEK</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 </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Védelmi erdőterület (Ev)</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1 170,30</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Honvédelmi rendeltetésű védő erdő (Evh)</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3 725,17</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Gazdasági erdőterület (Eg)</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217,62</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Közjóléti erdőterület (Ek)</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39,10</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i/>
                <w:iCs/>
                <w:color w:val="000080"/>
                <w:szCs w:val="22"/>
              </w:rPr>
            </w:pPr>
            <w:r w:rsidRPr="00F1683C">
              <w:rPr>
                <w:rFonts w:ascii="Calibri" w:hAnsi="Calibri" w:cs="Calibri"/>
                <w:i/>
                <w:iCs/>
                <w:color w:val="000080"/>
                <w:szCs w:val="22"/>
              </w:rPr>
              <w:t>Erdőterületek összesen:</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i/>
                <w:iCs/>
                <w:color w:val="000080"/>
                <w:szCs w:val="22"/>
              </w:rPr>
            </w:pPr>
            <w:r w:rsidRPr="00F1683C">
              <w:rPr>
                <w:rFonts w:ascii="Calibri" w:hAnsi="Calibri" w:cs="Calibri"/>
                <w:i/>
                <w:iCs/>
                <w:color w:val="000080"/>
                <w:szCs w:val="22"/>
              </w:rPr>
              <w:t>5 152,19</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color w:val="000080"/>
                <w:szCs w:val="22"/>
              </w:rPr>
            </w:pPr>
            <w:r w:rsidRPr="00F1683C">
              <w:rPr>
                <w:rFonts w:ascii="Calibri" w:hAnsi="Calibri" w:cs="Calibri"/>
                <w:b/>
                <w:bCs/>
                <w:color w:val="000080"/>
                <w:szCs w:val="22"/>
              </w:rPr>
              <w:t>MEZŐGAZDASÁGI TERÜLETEK</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 </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Általános mezőgazdasági terület (itt képezhető az Mb övezet) (Má)</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2 472,27</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Kertes mezőgazdasági terület (Mk)</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153,60</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i/>
                <w:iCs/>
                <w:color w:val="000080"/>
                <w:szCs w:val="22"/>
              </w:rPr>
            </w:pPr>
            <w:r w:rsidRPr="00F1683C">
              <w:rPr>
                <w:rFonts w:ascii="Calibri" w:hAnsi="Calibri" w:cs="Calibri"/>
                <w:i/>
                <w:iCs/>
                <w:color w:val="000080"/>
                <w:szCs w:val="22"/>
              </w:rPr>
              <w:t>Mezőgazdasági területek összesen:</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i/>
                <w:iCs/>
                <w:color w:val="000080"/>
                <w:szCs w:val="22"/>
              </w:rPr>
            </w:pPr>
            <w:r w:rsidRPr="00F1683C">
              <w:rPr>
                <w:rFonts w:ascii="Calibri" w:hAnsi="Calibri" w:cs="Calibri"/>
                <w:i/>
                <w:iCs/>
                <w:color w:val="000080"/>
                <w:szCs w:val="22"/>
              </w:rPr>
              <w:t>2 625,87</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color w:val="000080"/>
                <w:szCs w:val="22"/>
              </w:rPr>
            </w:pPr>
            <w:r w:rsidRPr="00F1683C">
              <w:rPr>
                <w:rFonts w:ascii="Calibri" w:hAnsi="Calibri" w:cs="Calibri"/>
                <w:b/>
                <w:bCs/>
                <w:color w:val="000080"/>
                <w:szCs w:val="22"/>
              </w:rPr>
              <w:t>VÍZGAZDÁLKODÁSI TERÜLETEK</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 </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Vízgazdálkodási terület (V)</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129,88</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i/>
                <w:iCs/>
                <w:color w:val="000080"/>
                <w:szCs w:val="22"/>
              </w:rPr>
            </w:pPr>
            <w:r w:rsidRPr="00F1683C">
              <w:rPr>
                <w:rFonts w:ascii="Calibri" w:hAnsi="Calibri" w:cs="Calibri"/>
                <w:i/>
                <w:iCs/>
                <w:color w:val="000080"/>
                <w:szCs w:val="22"/>
              </w:rPr>
              <w:t>Vízgazdálkodási területek összesen:</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i/>
                <w:iCs/>
                <w:color w:val="000080"/>
                <w:szCs w:val="22"/>
              </w:rPr>
            </w:pPr>
            <w:r w:rsidRPr="00F1683C">
              <w:rPr>
                <w:rFonts w:ascii="Calibri" w:hAnsi="Calibri" w:cs="Calibri"/>
                <w:i/>
                <w:iCs/>
                <w:color w:val="000080"/>
                <w:szCs w:val="22"/>
              </w:rPr>
              <w:t>129,88</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color w:val="000080"/>
                <w:szCs w:val="22"/>
              </w:rPr>
            </w:pPr>
            <w:r w:rsidRPr="00F1683C">
              <w:rPr>
                <w:rFonts w:ascii="Calibri" w:hAnsi="Calibri" w:cs="Calibri"/>
                <w:b/>
                <w:bCs/>
                <w:color w:val="000080"/>
                <w:szCs w:val="22"/>
              </w:rPr>
              <w:t>TERMÉSZETKÖZELI TERÜLETEK</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 </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Természetközeli terület (Tk)</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102,14</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i/>
                <w:iCs/>
                <w:color w:val="000080"/>
                <w:szCs w:val="22"/>
              </w:rPr>
            </w:pPr>
            <w:r w:rsidRPr="00F1683C">
              <w:rPr>
                <w:rFonts w:ascii="Calibri" w:hAnsi="Calibri" w:cs="Calibri"/>
                <w:i/>
                <w:iCs/>
                <w:color w:val="000080"/>
                <w:szCs w:val="22"/>
              </w:rPr>
              <w:t>Természetközeli területek összesen:</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i/>
                <w:iCs/>
                <w:color w:val="000080"/>
                <w:szCs w:val="22"/>
              </w:rPr>
            </w:pPr>
            <w:r w:rsidRPr="00F1683C">
              <w:rPr>
                <w:rFonts w:ascii="Calibri" w:hAnsi="Calibri" w:cs="Calibri"/>
                <w:i/>
                <w:iCs/>
                <w:color w:val="000080"/>
                <w:szCs w:val="22"/>
              </w:rPr>
              <w:t>102,14</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color w:val="000080"/>
                <w:szCs w:val="22"/>
              </w:rPr>
            </w:pPr>
            <w:r w:rsidRPr="00F1683C">
              <w:rPr>
                <w:rFonts w:ascii="Calibri" w:hAnsi="Calibri" w:cs="Calibri"/>
                <w:b/>
                <w:bCs/>
                <w:color w:val="000080"/>
                <w:szCs w:val="22"/>
              </w:rPr>
              <w:t>KÜLÖNLEGES  BEÉPÍTÉSRE NEM SZÁNT TERÜLETEK</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 </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Különleges beépítésre nem szánt kondicionáló célú, jelentős zöldfelületű terület (Kb-Kz)</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22,24</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Különleges beépítésre nem szánt rekreációs terület (Kb-Rek)</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22,65</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Különleges beépítésre nem szánt honvédelmi, katonai és nemzetbiztonsági terület (Kb-Hon)</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1 608,41</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Különleges beépítésre nem szánt turisztikai terület (Kb-Tur)</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5,90</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Különleges beépítésre nem szánt vízkezelési építmények területe (Kb-Vke)</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1,73</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Nyersanyag kitermelés (bánya) céljára szolgáló terület (Kb-B)</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117,20</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Különleges beépítésre nem szánt kutatás-fejlesztés céljára szolgáló terület (Kb-Kf)</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27,37</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Különleges beépítésre nem szánt kertészet céljára szolgáló terület (Kb-Ke)</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1,19</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color w:val="000080"/>
                <w:szCs w:val="22"/>
              </w:rPr>
            </w:pPr>
            <w:r w:rsidRPr="00F1683C">
              <w:rPr>
                <w:rFonts w:ascii="Calibri" w:hAnsi="Calibri" w:cs="Calibri"/>
                <w:color w:val="000080"/>
                <w:szCs w:val="22"/>
              </w:rPr>
              <w:t>Különleges beépítésre nem szánt parkoló terület (Kb-P)</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color w:val="000080"/>
                <w:szCs w:val="22"/>
              </w:rPr>
            </w:pPr>
            <w:r w:rsidRPr="00F1683C">
              <w:rPr>
                <w:rFonts w:ascii="Calibri" w:hAnsi="Calibri" w:cs="Calibri"/>
                <w:color w:val="000080"/>
                <w:szCs w:val="22"/>
              </w:rPr>
              <w:t>3,23</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i/>
                <w:iCs/>
                <w:color w:val="000080"/>
                <w:szCs w:val="22"/>
              </w:rPr>
            </w:pPr>
            <w:r w:rsidRPr="00F1683C">
              <w:rPr>
                <w:rFonts w:ascii="Calibri" w:hAnsi="Calibri" w:cs="Calibri"/>
                <w:i/>
                <w:iCs/>
                <w:color w:val="000080"/>
                <w:szCs w:val="22"/>
              </w:rPr>
              <w:t>Különleges beépítésre nem szánt területek összesen:</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i/>
                <w:iCs/>
                <w:color w:val="000080"/>
                <w:szCs w:val="22"/>
              </w:rPr>
            </w:pPr>
            <w:r w:rsidRPr="00F1683C">
              <w:rPr>
                <w:rFonts w:ascii="Calibri" w:hAnsi="Calibri" w:cs="Calibri"/>
                <w:i/>
                <w:iCs/>
                <w:color w:val="000080"/>
                <w:szCs w:val="22"/>
              </w:rPr>
              <w:t>1 809,92</w:t>
            </w:r>
          </w:p>
        </w:tc>
      </w:tr>
      <w:tr w:rsidR="004F25E5" w:rsidRPr="00F1683C" w:rsidTr="00BE7413">
        <w:trPr>
          <w:trHeight w:val="300"/>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i/>
                <w:iCs/>
                <w:color w:val="000080"/>
                <w:szCs w:val="22"/>
              </w:rPr>
            </w:pPr>
            <w:r w:rsidRPr="00F1683C">
              <w:rPr>
                <w:rFonts w:ascii="Calibri" w:hAnsi="Calibri" w:cs="Calibri"/>
                <w:b/>
                <w:bCs/>
                <w:i/>
                <w:iCs/>
                <w:color w:val="000080"/>
                <w:szCs w:val="22"/>
              </w:rPr>
              <w:t>Beépítésre nem szánt területek összesen:</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b/>
                <w:bCs/>
                <w:i/>
                <w:iCs/>
                <w:color w:val="000080"/>
                <w:szCs w:val="22"/>
              </w:rPr>
            </w:pPr>
            <w:r w:rsidRPr="00F1683C">
              <w:rPr>
                <w:rFonts w:ascii="Calibri" w:hAnsi="Calibri" w:cs="Calibri"/>
                <w:b/>
                <w:bCs/>
                <w:i/>
                <w:iCs/>
                <w:color w:val="000080"/>
                <w:szCs w:val="22"/>
              </w:rPr>
              <w:t>10 428,87</w:t>
            </w:r>
          </w:p>
        </w:tc>
      </w:tr>
      <w:tr w:rsidR="004F25E5" w:rsidRPr="00F1683C" w:rsidTr="00BE7413">
        <w:trPr>
          <w:trHeight w:val="315"/>
        </w:trPr>
        <w:tc>
          <w:tcPr>
            <w:tcW w:w="8940" w:type="dxa"/>
            <w:tcBorders>
              <w:top w:val="nil"/>
              <w:left w:val="single" w:sz="4" w:space="0" w:color="auto"/>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left"/>
              <w:rPr>
                <w:rFonts w:ascii="Calibri" w:hAnsi="Calibri" w:cs="Calibri"/>
                <w:b/>
                <w:bCs/>
                <w:color w:val="000080"/>
                <w:szCs w:val="24"/>
                <w:u w:val="single"/>
              </w:rPr>
            </w:pPr>
            <w:r w:rsidRPr="00F1683C">
              <w:rPr>
                <w:rFonts w:ascii="Calibri" w:hAnsi="Calibri" w:cs="Calibri"/>
                <w:b/>
                <w:bCs/>
                <w:color w:val="000080"/>
                <w:szCs w:val="24"/>
                <w:u w:val="single"/>
              </w:rPr>
              <w:t>Veszprém összesen:</w:t>
            </w:r>
          </w:p>
        </w:tc>
        <w:tc>
          <w:tcPr>
            <w:tcW w:w="1220" w:type="dxa"/>
            <w:tcBorders>
              <w:top w:val="nil"/>
              <w:left w:val="nil"/>
              <w:bottom w:val="single" w:sz="4" w:space="0" w:color="auto"/>
              <w:right w:val="single" w:sz="4" w:space="0" w:color="auto"/>
            </w:tcBorders>
            <w:shd w:val="clear" w:color="auto" w:fill="auto"/>
            <w:noWrap/>
            <w:vAlign w:val="bottom"/>
            <w:hideMark/>
          </w:tcPr>
          <w:p w:rsidR="004F25E5" w:rsidRPr="00F1683C" w:rsidRDefault="004F25E5" w:rsidP="00BE7413">
            <w:pPr>
              <w:overflowPunct/>
              <w:autoSpaceDE/>
              <w:autoSpaceDN/>
              <w:adjustRightInd/>
              <w:jc w:val="right"/>
              <w:rPr>
                <w:rFonts w:ascii="Calibri" w:hAnsi="Calibri" w:cs="Calibri"/>
                <w:b/>
                <w:bCs/>
                <w:color w:val="000080"/>
                <w:szCs w:val="24"/>
                <w:u w:val="single"/>
              </w:rPr>
            </w:pPr>
            <w:r w:rsidRPr="00F1683C">
              <w:rPr>
                <w:rFonts w:ascii="Calibri" w:hAnsi="Calibri" w:cs="Calibri"/>
                <w:b/>
                <w:bCs/>
                <w:color w:val="000080"/>
                <w:szCs w:val="24"/>
                <w:u w:val="single"/>
              </w:rPr>
              <w:t>12 690,43</w:t>
            </w:r>
          </w:p>
        </w:tc>
      </w:tr>
    </w:tbl>
    <w:p w:rsidR="004F25E5" w:rsidRPr="00F1683C" w:rsidRDefault="004F25E5" w:rsidP="004F25E5">
      <w:pPr>
        <w:overflowPunct/>
        <w:autoSpaceDE/>
        <w:autoSpaceDN/>
        <w:adjustRightInd/>
        <w:spacing w:after="120"/>
        <w:jc w:val="center"/>
        <w:rPr>
          <w:rFonts w:cstheme="minorHAnsi"/>
          <w:color w:val="000080"/>
        </w:rPr>
      </w:pPr>
    </w:p>
    <w:p w:rsidR="004F25E5" w:rsidRPr="00F1683C" w:rsidRDefault="004F25E5" w:rsidP="004F25E5">
      <w:pPr>
        <w:rPr>
          <w:color w:val="000080"/>
        </w:rPr>
      </w:pPr>
    </w:p>
    <w:p w:rsidR="004F25E5" w:rsidRDefault="004F25E5">
      <w:pPr>
        <w:overflowPunct/>
        <w:autoSpaceDE/>
        <w:autoSpaceDN/>
        <w:adjustRightInd/>
        <w:spacing w:after="160" w:line="259" w:lineRule="auto"/>
        <w:jc w:val="left"/>
      </w:pPr>
      <w:r>
        <w:br w:type="page"/>
      </w:r>
    </w:p>
    <w:p w:rsidR="004F25E5" w:rsidRPr="00840D79" w:rsidRDefault="004F25E5" w:rsidP="004F25E5">
      <w:pPr>
        <w:rPr>
          <w:rFonts w:ascii="Tahoma" w:hAnsi="Tahoma" w:cs="Tahoma"/>
          <w:szCs w:val="24"/>
        </w:rPr>
      </w:pPr>
      <w:r w:rsidRPr="00840D79">
        <w:rPr>
          <w:rFonts w:ascii="Tahoma" w:hAnsi="Tahoma" w:cs="Tahoma"/>
          <w:szCs w:val="24"/>
        </w:rPr>
        <w:lastRenderedPageBreak/>
        <w:t xml:space="preserve">Melléklet a </w:t>
      </w:r>
      <w:r>
        <w:rPr>
          <w:rFonts w:ascii="Tahoma" w:hAnsi="Tahoma" w:cs="Tahoma"/>
          <w:szCs w:val="24"/>
        </w:rPr>
        <w:t>117</w:t>
      </w:r>
      <w:r w:rsidRPr="00840D79">
        <w:rPr>
          <w:rFonts w:ascii="Tahoma" w:hAnsi="Tahoma" w:cs="Tahoma"/>
          <w:szCs w:val="24"/>
        </w:rPr>
        <w:t>/2025. (</w:t>
      </w:r>
      <w:r>
        <w:rPr>
          <w:rFonts w:ascii="Tahoma" w:hAnsi="Tahoma" w:cs="Tahoma"/>
          <w:szCs w:val="24"/>
        </w:rPr>
        <w:t>III.27.</w:t>
      </w:r>
      <w:r w:rsidRPr="00840D79">
        <w:rPr>
          <w:rFonts w:ascii="Tahoma" w:hAnsi="Tahoma" w:cs="Tahoma"/>
          <w:szCs w:val="24"/>
        </w:rPr>
        <w:t>) határozathoz</w:t>
      </w:r>
    </w:p>
    <w:p w:rsidR="004F25E5" w:rsidRPr="00840D79" w:rsidRDefault="004F25E5" w:rsidP="004F25E5">
      <w:pPr>
        <w:rPr>
          <w:rFonts w:ascii="Tahoma" w:hAnsi="Tahoma" w:cs="Tahoma"/>
          <w:szCs w:val="24"/>
        </w:rPr>
      </w:pPr>
    </w:p>
    <w:p w:rsidR="004F25E5" w:rsidRPr="00840D79" w:rsidRDefault="004F25E5" w:rsidP="004F25E5">
      <w:pPr>
        <w:jc w:val="center"/>
        <w:rPr>
          <w:rFonts w:ascii="Tahoma" w:hAnsi="Tahoma" w:cs="Tahoma"/>
          <w:b/>
          <w:caps/>
          <w:kern w:val="28"/>
          <w:szCs w:val="24"/>
        </w:rPr>
      </w:pPr>
      <w:r w:rsidRPr="00840D79">
        <w:rPr>
          <w:rFonts w:ascii="Tahoma" w:hAnsi="Tahoma" w:cs="Tahoma"/>
          <w:b/>
          <w:caps/>
          <w:kern w:val="28"/>
          <w:szCs w:val="24"/>
        </w:rPr>
        <w:t>Településrendezési sZERZŐDÉS</w:t>
      </w:r>
    </w:p>
    <w:p w:rsidR="004F25E5" w:rsidRPr="00840D79" w:rsidRDefault="004F25E5" w:rsidP="004F25E5">
      <w:pPr>
        <w:rPr>
          <w:rFonts w:ascii="Tahoma" w:hAnsi="Tahoma" w:cs="Tahoma"/>
          <w:szCs w:val="24"/>
        </w:rPr>
      </w:pPr>
    </w:p>
    <w:p w:rsidR="004F25E5" w:rsidRPr="00840D79" w:rsidRDefault="004F25E5" w:rsidP="004F25E5">
      <w:pPr>
        <w:rPr>
          <w:rFonts w:ascii="Tahoma" w:hAnsi="Tahoma" w:cs="Tahoma"/>
          <w:szCs w:val="24"/>
        </w:rPr>
      </w:pPr>
      <w:r w:rsidRPr="00840D79">
        <w:rPr>
          <w:rFonts w:ascii="Tahoma" w:hAnsi="Tahoma" w:cs="Tahoma"/>
          <w:szCs w:val="24"/>
        </w:rPr>
        <w:t xml:space="preserve">amely létrejött egyrészről </w:t>
      </w:r>
    </w:p>
    <w:p w:rsidR="004F25E5" w:rsidRPr="00840D79" w:rsidRDefault="004F25E5" w:rsidP="004F25E5">
      <w:pPr>
        <w:rPr>
          <w:rFonts w:ascii="Tahoma" w:hAnsi="Tahoma" w:cs="Tahoma"/>
          <w:szCs w:val="24"/>
        </w:rPr>
      </w:pPr>
    </w:p>
    <w:p w:rsidR="004F25E5" w:rsidRPr="00840D79" w:rsidRDefault="004F25E5" w:rsidP="004F25E5">
      <w:pPr>
        <w:rPr>
          <w:rFonts w:ascii="Tahoma" w:hAnsi="Tahoma" w:cs="Tahoma"/>
          <w:szCs w:val="24"/>
        </w:rPr>
      </w:pPr>
      <w:r w:rsidRPr="00840D79">
        <w:rPr>
          <w:rFonts w:ascii="Tahoma" w:hAnsi="Tahoma" w:cs="Tahoma"/>
          <w:b/>
          <w:szCs w:val="24"/>
        </w:rPr>
        <w:t>Pansol Invest Kft.</w:t>
      </w:r>
      <w:r w:rsidRPr="00840D79">
        <w:rPr>
          <w:rFonts w:ascii="Tahoma" w:hAnsi="Tahoma" w:cs="Tahoma"/>
          <w:szCs w:val="24"/>
        </w:rPr>
        <w:t xml:space="preserve"> (székhely: 8597 Ganna, Fő u. 105., Cg.: 19-09-524567; KSH szám: 23564004-4665-113-19; adószám: 32590263-2-19; számlaszám: 10300002-13810591-00024901, képviseli: </w:t>
      </w:r>
      <w:r>
        <w:rPr>
          <w:rFonts w:ascii="Tahoma" w:hAnsi="Tahoma" w:cs="Tahoma"/>
          <w:szCs w:val="24"/>
        </w:rPr>
        <w:t>dr. Csereklyei Dániel</w:t>
      </w:r>
      <w:r w:rsidRPr="00840D79">
        <w:rPr>
          <w:rFonts w:ascii="Tahoma" w:hAnsi="Tahoma" w:cs="Tahoma"/>
          <w:szCs w:val="24"/>
        </w:rPr>
        <w:t xml:space="preserve"> ügyvezető) mint Kérelmező, a továbbiakban:</w:t>
      </w:r>
      <w:r w:rsidRPr="00840D79">
        <w:rPr>
          <w:rFonts w:ascii="Tahoma" w:hAnsi="Tahoma" w:cs="Tahoma"/>
          <w:b/>
          <w:szCs w:val="24"/>
        </w:rPr>
        <w:t xml:space="preserve"> Fejlesztő</w:t>
      </w:r>
      <w:r w:rsidRPr="00840D79">
        <w:rPr>
          <w:rFonts w:ascii="Tahoma" w:hAnsi="Tahoma" w:cs="Tahoma"/>
          <w:szCs w:val="24"/>
        </w:rPr>
        <w:t>,</w:t>
      </w:r>
    </w:p>
    <w:p w:rsidR="004F25E5" w:rsidRPr="00840D79" w:rsidRDefault="004F25E5" w:rsidP="004F25E5">
      <w:pPr>
        <w:rPr>
          <w:rFonts w:ascii="Tahoma" w:hAnsi="Tahoma" w:cs="Tahoma"/>
          <w:b/>
          <w:szCs w:val="24"/>
        </w:rPr>
      </w:pPr>
    </w:p>
    <w:p w:rsidR="004F25E5" w:rsidRPr="00840D79" w:rsidRDefault="004F25E5" w:rsidP="004F25E5">
      <w:pPr>
        <w:rPr>
          <w:rFonts w:ascii="Tahoma" w:hAnsi="Tahoma" w:cs="Tahoma"/>
          <w:szCs w:val="24"/>
        </w:rPr>
      </w:pPr>
      <w:r w:rsidRPr="00840D79">
        <w:rPr>
          <w:rFonts w:ascii="Tahoma" w:hAnsi="Tahoma" w:cs="Tahoma"/>
          <w:szCs w:val="24"/>
        </w:rPr>
        <w:t xml:space="preserve">másrészről </w:t>
      </w:r>
    </w:p>
    <w:p w:rsidR="004F25E5" w:rsidRPr="00840D79" w:rsidRDefault="004F25E5" w:rsidP="004F25E5">
      <w:pPr>
        <w:rPr>
          <w:rFonts w:ascii="Tahoma" w:hAnsi="Tahoma" w:cs="Tahoma"/>
          <w:szCs w:val="24"/>
        </w:rPr>
      </w:pPr>
    </w:p>
    <w:p w:rsidR="004F25E5" w:rsidRPr="00840D79" w:rsidRDefault="004F25E5" w:rsidP="004F25E5">
      <w:pPr>
        <w:rPr>
          <w:rFonts w:ascii="Tahoma" w:hAnsi="Tahoma" w:cs="Tahoma"/>
          <w:szCs w:val="24"/>
        </w:rPr>
      </w:pPr>
      <w:r w:rsidRPr="00840D79">
        <w:rPr>
          <w:rFonts w:ascii="Tahoma" w:hAnsi="Tahoma" w:cs="Tahoma"/>
          <w:b/>
          <w:szCs w:val="24"/>
        </w:rPr>
        <w:t>Veszprém Megyei Jogú Város Önkormányzata</w:t>
      </w:r>
      <w:r w:rsidRPr="00840D79">
        <w:rPr>
          <w:rFonts w:ascii="Tahoma" w:hAnsi="Tahoma" w:cs="Tahoma"/>
          <w:szCs w:val="24"/>
        </w:rPr>
        <w:t xml:space="preserve"> (székhely: 8200 Veszprém, Óváros tér 9., adószám: 15734202-2-19, KSH számjel: 15734202 8411 321 19, törzskönyvi szám: 734202, bankszámlaszám: 50400209-16290602, képviseli: Porga Gyula polgármester), a továbbiakban: </w:t>
      </w:r>
      <w:r w:rsidRPr="00840D79">
        <w:rPr>
          <w:rFonts w:ascii="Tahoma" w:hAnsi="Tahoma" w:cs="Tahoma"/>
          <w:b/>
          <w:szCs w:val="24"/>
        </w:rPr>
        <w:t>Önkormányzat</w:t>
      </w:r>
      <w:r w:rsidRPr="00840D79">
        <w:rPr>
          <w:rFonts w:ascii="Tahoma" w:hAnsi="Tahoma" w:cs="Tahoma"/>
          <w:szCs w:val="24"/>
        </w:rPr>
        <w:t>,</w:t>
      </w:r>
    </w:p>
    <w:p w:rsidR="004F25E5" w:rsidRPr="00840D79" w:rsidRDefault="004F25E5" w:rsidP="004F25E5">
      <w:pPr>
        <w:rPr>
          <w:rFonts w:ascii="Tahoma" w:hAnsi="Tahoma" w:cs="Tahoma"/>
          <w:szCs w:val="24"/>
        </w:rPr>
      </w:pPr>
    </w:p>
    <w:p w:rsidR="004F25E5" w:rsidRPr="00840D79" w:rsidRDefault="004F25E5" w:rsidP="004F25E5">
      <w:pPr>
        <w:rPr>
          <w:rFonts w:ascii="Tahoma" w:hAnsi="Tahoma" w:cs="Tahoma"/>
          <w:szCs w:val="24"/>
        </w:rPr>
      </w:pPr>
      <w:r w:rsidRPr="00840D79">
        <w:rPr>
          <w:rFonts w:ascii="Tahoma" w:hAnsi="Tahoma" w:cs="Tahoma"/>
          <w:szCs w:val="24"/>
        </w:rPr>
        <w:t>(a Fejlesztő és az Önkormányzat a továbbiakban együtt: szerződő felek) között az alulírott napon és helyen az alábbi feltételek szerint.</w:t>
      </w:r>
    </w:p>
    <w:p w:rsidR="004F25E5" w:rsidRPr="00840D79" w:rsidRDefault="004F25E5" w:rsidP="004F25E5">
      <w:pPr>
        <w:rPr>
          <w:rFonts w:ascii="Tahoma" w:hAnsi="Tahoma" w:cs="Tahoma"/>
          <w:szCs w:val="24"/>
        </w:rPr>
      </w:pPr>
    </w:p>
    <w:p w:rsidR="004F25E5" w:rsidRPr="00840D79" w:rsidRDefault="004F25E5" w:rsidP="004F25E5">
      <w:pPr>
        <w:jc w:val="center"/>
        <w:rPr>
          <w:rFonts w:ascii="Tahoma" w:hAnsi="Tahoma" w:cs="Tahoma"/>
          <w:b/>
          <w:szCs w:val="24"/>
        </w:rPr>
      </w:pPr>
      <w:r w:rsidRPr="00840D79">
        <w:rPr>
          <w:rFonts w:ascii="Tahoma" w:hAnsi="Tahoma" w:cs="Tahoma"/>
          <w:b/>
          <w:szCs w:val="24"/>
        </w:rPr>
        <w:t>I.</w:t>
      </w:r>
    </w:p>
    <w:p w:rsidR="004F25E5" w:rsidRPr="00840D79" w:rsidRDefault="004F25E5" w:rsidP="004F25E5">
      <w:pPr>
        <w:ind w:left="567" w:hanging="567"/>
        <w:jc w:val="center"/>
        <w:rPr>
          <w:rFonts w:ascii="Tahoma" w:hAnsi="Tahoma" w:cs="Tahoma"/>
          <w:b/>
          <w:szCs w:val="24"/>
        </w:rPr>
      </w:pPr>
      <w:r w:rsidRPr="00840D79">
        <w:rPr>
          <w:rFonts w:ascii="Tahoma" w:hAnsi="Tahoma" w:cs="Tahoma"/>
          <w:b/>
          <w:szCs w:val="24"/>
        </w:rPr>
        <w:t>Előzmények</w:t>
      </w:r>
    </w:p>
    <w:p w:rsidR="004F25E5" w:rsidRPr="00840D79" w:rsidRDefault="004F25E5" w:rsidP="004F25E5">
      <w:pPr>
        <w:ind w:left="567" w:hanging="567"/>
        <w:jc w:val="center"/>
        <w:rPr>
          <w:rFonts w:ascii="Tahoma" w:hAnsi="Tahoma" w:cs="Tahoma"/>
          <w:b/>
          <w:szCs w:val="24"/>
        </w:rPr>
      </w:pPr>
    </w:p>
    <w:p w:rsidR="004F25E5" w:rsidRPr="00840D79" w:rsidRDefault="004F25E5" w:rsidP="004F25E5">
      <w:pPr>
        <w:numPr>
          <w:ilvl w:val="0"/>
          <w:numId w:val="2"/>
        </w:numPr>
        <w:overflowPunct/>
        <w:autoSpaceDE/>
        <w:autoSpaceDN/>
        <w:adjustRightInd/>
        <w:ind w:left="567" w:hanging="567"/>
        <w:rPr>
          <w:rFonts w:ascii="Tahoma" w:eastAsia="Calibri" w:hAnsi="Tahoma" w:cs="Tahoma"/>
          <w:szCs w:val="24"/>
        </w:rPr>
      </w:pPr>
      <w:r w:rsidRPr="00840D79">
        <w:rPr>
          <w:rFonts w:ascii="Tahoma" w:eastAsia="Calibri" w:hAnsi="Tahoma" w:cs="Tahoma"/>
          <w:szCs w:val="24"/>
        </w:rPr>
        <w:t xml:space="preserve">A </w:t>
      </w:r>
      <w:r w:rsidRPr="00840D79">
        <w:rPr>
          <w:rFonts w:ascii="Tahoma" w:eastAsia="Calibri" w:hAnsi="Tahoma" w:cs="Tahoma"/>
          <w:bCs/>
          <w:szCs w:val="24"/>
        </w:rPr>
        <w:t>szerződő felek</w:t>
      </w:r>
      <w:r w:rsidRPr="00840D79">
        <w:rPr>
          <w:rFonts w:ascii="Tahoma" w:eastAsia="Calibri" w:hAnsi="Tahoma" w:cs="Tahoma"/>
          <w:szCs w:val="24"/>
        </w:rPr>
        <w:t xml:space="preserve"> rögzítik, hogy a módosítási kérelemmel érintett Veszprém 8675, 8676, 8677, 8678, 8679, 8680, 8681, 8682, 8683, 8685, 8686, 8687, 8688, 8689, 8690, 8691, 8692, 8693, 8694, 8695, 8697, 8698, 8699, 8701, 8702, 8703, 8712, 0111/22 hrsz.-ú ingatlanok (a továbbiakban: Ingatlanok) nem a Fejlesztő tulajdonában vannak. </w:t>
      </w:r>
    </w:p>
    <w:p w:rsidR="004F25E5" w:rsidRPr="00840D79" w:rsidRDefault="004F25E5" w:rsidP="004F25E5">
      <w:pPr>
        <w:ind w:left="567"/>
        <w:rPr>
          <w:rFonts w:ascii="Tahoma" w:eastAsia="Calibri" w:hAnsi="Tahoma" w:cs="Tahoma"/>
          <w:szCs w:val="24"/>
        </w:rPr>
      </w:pPr>
    </w:p>
    <w:p w:rsidR="004F25E5" w:rsidRPr="00840D79" w:rsidRDefault="004F25E5" w:rsidP="004F25E5">
      <w:pPr>
        <w:ind w:left="567"/>
        <w:rPr>
          <w:rFonts w:ascii="Tahoma" w:eastAsia="Calibri" w:hAnsi="Tahoma" w:cs="Tahoma"/>
          <w:szCs w:val="24"/>
        </w:rPr>
      </w:pPr>
      <w:r w:rsidRPr="00840D79">
        <w:rPr>
          <w:rFonts w:ascii="Tahoma" w:eastAsia="Calibri" w:hAnsi="Tahoma" w:cs="Tahoma"/>
          <w:szCs w:val="24"/>
        </w:rPr>
        <w:t xml:space="preserve">Az ingatlanok jelenlegi </w:t>
      </w:r>
      <w:r w:rsidRPr="00E84126">
        <w:rPr>
          <w:rFonts w:ascii="Tahoma" w:eastAsia="Calibri" w:hAnsi="Tahoma" w:cs="Tahoma"/>
          <w:szCs w:val="24"/>
        </w:rPr>
        <w:t>tulajdonosai hozzájárulásukat adták az ingatlanok építési övezeti besorolását eredményező településrendezési</w:t>
      </w:r>
      <w:r w:rsidRPr="00840D79">
        <w:rPr>
          <w:rFonts w:ascii="Tahoma" w:eastAsia="Calibri" w:hAnsi="Tahoma" w:cs="Tahoma"/>
          <w:szCs w:val="24"/>
        </w:rPr>
        <w:t xml:space="preserve"> terv módosításához.</w:t>
      </w:r>
    </w:p>
    <w:p w:rsidR="004F25E5" w:rsidRPr="00840D79" w:rsidRDefault="004F25E5" w:rsidP="004F25E5">
      <w:pPr>
        <w:ind w:left="567"/>
        <w:rPr>
          <w:rFonts w:ascii="Tahoma" w:eastAsia="Calibri" w:hAnsi="Tahoma" w:cs="Tahoma"/>
          <w:szCs w:val="24"/>
        </w:rPr>
      </w:pPr>
    </w:p>
    <w:p w:rsidR="004F25E5" w:rsidRPr="00E84126" w:rsidRDefault="004F25E5" w:rsidP="004F25E5">
      <w:pPr>
        <w:pStyle w:val="Listaszerbekezds"/>
        <w:numPr>
          <w:ilvl w:val="0"/>
          <w:numId w:val="2"/>
        </w:numPr>
        <w:suppressAutoHyphens/>
        <w:overflowPunct/>
        <w:autoSpaceDE/>
        <w:autoSpaceDN/>
        <w:adjustRightInd/>
        <w:ind w:left="567" w:hanging="567"/>
        <w:jc w:val="left"/>
        <w:rPr>
          <w:rFonts w:ascii="Tahoma" w:eastAsia="Calibri" w:hAnsi="Tahoma" w:cs="Tahoma"/>
          <w:szCs w:val="24"/>
        </w:rPr>
      </w:pPr>
      <w:r w:rsidRPr="00E84126">
        <w:rPr>
          <w:rFonts w:ascii="Tahoma" w:eastAsia="Calibri" w:hAnsi="Tahoma" w:cs="Tahoma"/>
          <w:szCs w:val="24"/>
        </w:rPr>
        <w:t xml:space="preserve">Az Ingatlanok adatai az alábbiak: </w:t>
      </w:r>
    </w:p>
    <w:p w:rsidR="004F25E5" w:rsidRPr="00840D79" w:rsidRDefault="004F25E5" w:rsidP="004F25E5">
      <w:pPr>
        <w:pStyle w:val="Listaszerbekezds"/>
        <w:ind w:left="567"/>
        <w:rPr>
          <w:rFonts w:ascii="Tahoma" w:eastAsia="Calibri" w:hAnsi="Tahoma" w:cs="Tahom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578"/>
        <w:gridCol w:w="1533"/>
        <w:gridCol w:w="2268"/>
        <w:gridCol w:w="1554"/>
      </w:tblGrid>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hideMark/>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Hrsz.</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Tulajdonosa</w:t>
            </w:r>
          </w:p>
          <w:p w:rsidR="004F25E5" w:rsidRPr="00840D79" w:rsidRDefault="004F25E5" w:rsidP="00BE7413">
            <w:pPr>
              <w:ind w:left="567" w:hanging="567"/>
              <w:jc w:val="center"/>
              <w:rPr>
                <w:rFonts w:ascii="Tahoma" w:hAnsi="Tahoma" w:cs="Tahoma"/>
                <w:sz w:val="22"/>
                <w:szCs w:val="22"/>
                <w:lang w:eastAsia="en-US"/>
              </w:rPr>
            </w:pPr>
          </w:p>
        </w:tc>
        <w:tc>
          <w:tcPr>
            <w:tcW w:w="1533" w:type="dxa"/>
            <w:tcBorders>
              <w:top w:val="single" w:sz="4" w:space="0" w:color="auto"/>
              <w:left w:val="single" w:sz="4" w:space="0" w:color="auto"/>
              <w:bottom w:val="single" w:sz="4" w:space="0" w:color="auto"/>
              <w:right w:val="single" w:sz="4" w:space="0" w:color="auto"/>
            </w:tcBorders>
            <w:hideMark/>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Területe</w:t>
            </w:r>
          </w:p>
        </w:tc>
        <w:tc>
          <w:tcPr>
            <w:tcW w:w="2268" w:type="dxa"/>
            <w:tcBorders>
              <w:top w:val="single" w:sz="4" w:space="0" w:color="auto"/>
              <w:left w:val="single" w:sz="4" w:space="0" w:color="auto"/>
              <w:bottom w:val="single" w:sz="4" w:space="0" w:color="auto"/>
              <w:right w:val="single" w:sz="4" w:space="0" w:color="auto"/>
            </w:tcBorders>
            <w:hideMark/>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Ingatlan-nyilvántartási megnevezés</w:t>
            </w:r>
          </w:p>
        </w:tc>
        <w:tc>
          <w:tcPr>
            <w:tcW w:w="1554" w:type="dxa"/>
            <w:tcBorders>
              <w:top w:val="single" w:sz="4" w:space="0" w:color="auto"/>
              <w:left w:val="single" w:sz="4" w:space="0" w:color="auto"/>
              <w:bottom w:val="single" w:sz="4" w:space="0" w:color="auto"/>
              <w:right w:val="single" w:sz="4" w:space="0" w:color="auto"/>
            </w:tcBorders>
            <w:hideMark/>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Építési övezeti besorolása</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0111/22</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lang w:eastAsia="en-US"/>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9.8152</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erdő</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K-Okt-01; Ev</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hideMark/>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8675</w:t>
            </w:r>
          </w:p>
        </w:tc>
        <w:tc>
          <w:tcPr>
            <w:tcW w:w="2578" w:type="dxa"/>
            <w:tcBorders>
              <w:top w:val="single" w:sz="4" w:space="0" w:color="auto"/>
              <w:left w:val="single" w:sz="4" w:space="0" w:color="auto"/>
              <w:bottom w:val="single" w:sz="4" w:space="0" w:color="auto"/>
              <w:right w:val="single" w:sz="4" w:space="0" w:color="auto"/>
            </w:tcBorders>
            <w:hideMark/>
          </w:tcPr>
          <w:p w:rsidR="004F25E5" w:rsidRPr="00840D79" w:rsidRDefault="004F25E5" w:rsidP="00BE7413">
            <w:pPr>
              <w:ind w:left="-20" w:firstLine="20"/>
              <w:jc w:val="center"/>
              <w:rPr>
                <w:rFonts w:ascii="Tahoma" w:hAnsi="Tahoma" w:cs="Tahoma"/>
                <w:sz w:val="22"/>
                <w:szCs w:val="22"/>
                <w:lang w:eastAsia="en-US"/>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hideMark/>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10.9285 m²</w:t>
            </w:r>
          </w:p>
        </w:tc>
        <w:tc>
          <w:tcPr>
            <w:tcW w:w="2268" w:type="dxa"/>
            <w:tcBorders>
              <w:top w:val="single" w:sz="4" w:space="0" w:color="auto"/>
              <w:left w:val="single" w:sz="4" w:space="0" w:color="auto"/>
              <w:bottom w:val="single" w:sz="4" w:space="0" w:color="auto"/>
              <w:right w:val="single" w:sz="4" w:space="0" w:color="auto"/>
            </w:tcBorders>
            <w:hideMark/>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erdő</w:t>
            </w:r>
          </w:p>
        </w:tc>
        <w:tc>
          <w:tcPr>
            <w:tcW w:w="1554" w:type="dxa"/>
            <w:tcBorders>
              <w:top w:val="single" w:sz="4" w:space="0" w:color="auto"/>
              <w:left w:val="single" w:sz="4" w:space="0" w:color="auto"/>
              <w:bottom w:val="single" w:sz="4" w:space="0" w:color="auto"/>
              <w:right w:val="single" w:sz="4" w:space="0" w:color="auto"/>
            </w:tcBorders>
            <w:hideMark/>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 K-Okt-01; Ev</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8676</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rPr>
              <w:t>Zirci Építő Kft</w:t>
            </w:r>
            <w:r>
              <w:rPr>
                <w:rFonts w:ascii="Tahoma" w:hAnsi="Tahoma" w:cs="Tahoma"/>
                <w:sz w:val="22"/>
                <w:szCs w:val="22"/>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928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8677</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1048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8678</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1051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8679</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1458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lastRenderedPageBreak/>
              <w:t>8680</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1418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8681</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1564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8682</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rPr>
              <w:t>Veszclean Tisztítástechnikai Kft</w:t>
            </w:r>
            <w:r>
              <w:rPr>
                <w:rFonts w:ascii="Tahoma" w:hAnsi="Tahoma" w:cs="Tahoma"/>
                <w:sz w:val="22"/>
                <w:szCs w:val="22"/>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1042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8683</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rPr>
              <w:t>Eler Kereskedelmi és Szolgáltató Kft</w:t>
            </w:r>
            <w:r>
              <w:rPr>
                <w:rFonts w:ascii="Tahoma" w:hAnsi="Tahoma" w:cs="Tahoma"/>
                <w:sz w:val="22"/>
                <w:szCs w:val="22"/>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1050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8685</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940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8686</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900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8687</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1000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8688</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1089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8689</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982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8690</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990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8691</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947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8692</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rPr>
              <w:t>Tavaszváró Kereskedelmi és Szolgáltató Kft.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903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8693</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1086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8694</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FKM TEAM Kft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1262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8695</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1082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8697</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1501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8698</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903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8699</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rPr>
              <w:t>Balaton-Busz Idegenforgalmi és Kereskedelmi Kft.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1857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8701</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1180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8702</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1495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8703</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FKM TEAM Kft</w:t>
            </w:r>
            <w:r>
              <w:rPr>
                <w:rFonts w:ascii="Tahoma" w:hAnsi="Tahoma" w:cs="Tahoma"/>
                <w:sz w:val="22"/>
                <w:szCs w:val="22"/>
                <w:lang w:eastAsia="en-US"/>
              </w:rPr>
              <w: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1241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beépítetlen terület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8712</w:t>
            </w:r>
          </w:p>
        </w:tc>
        <w:tc>
          <w:tcPr>
            <w:tcW w:w="257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rPr>
              <w:t>Cseripco Kft.</w:t>
            </w:r>
          </w:p>
        </w:tc>
        <w:tc>
          <w:tcPr>
            <w:tcW w:w="1533"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3213 m²</w:t>
            </w:r>
          </w:p>
        </w:tc>
        <w:tc>
          <w:tcPr>
            <w:tcW w:w="226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ipartelep</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Lk-15</w:t>
            </w:r>
          </w:p>
        </w:tc>
      </w:tr>
    </w:tbl>
    <w:p w:rsidR="004F25E5" w:rsidRPr="00840D79" w:rsidRDefault="004F25E5" w:rsidP="004F25E5">
      <w:pPr>
        <w:ind w:left="567"/>
        <w:rPr>
          <w:rFonts w:ascii="Tahoma" w:eastAsia="Calibri" w:hAnsi="Tahoma" w:cs="Tahoma"/>
          <w:sz w:val="22"/>
          <w:szCs w:val="22"/>
        </w:rPr>
      </w:pPr>
    </w:p>
    <w:p w:rsidR="004F25E5" w:rsidRPr="008C0B9F" w:rsidRDefault="004F25E5" w:rsidP="004F25E5">
      <w:pPr>
        <w:pStyle w:val="Listaszerbekezds"/>
        <w:numPr>
          <w:ilvl w:val="0"/>
          <w:numId w:val="2"/>
        </w:numPr>
        <w:suppressAutoHyphens/>
        <w:overflowPunct/>
        <w:autoSpaceDE/>
        <w:autoSpaceDN/>
        <w:adjustRightInd/>
        <w:ind w:left="567" w:hanging="567"/>
        <w:rPr>
          <w:rFonts w:ascii="Tahoma" w:eastAsia="Calibri" w:hAnsi="Tahoma" w:cs="Tahoma"/>
          <w:szCs w:val="24"/>
        </w:rPr>
      </w:pPr>
      <w:r w:rsidRPr="008C0B9F">
        <w:rPr>
          <w:rFonts w:ascii="Tahoma" w:eastAsia="Calibri" w:hAnsi="Tahoma" w:cs="Tahoma"/>
          <w:szCs w:val="24"/>
        </w:rPr>
        <w:t xml:space="preserve">A </w:t>
      </w:r>
      <w:r w:rsidRPr="008C0B9F">
        <w:rPr>
          <w:rFonts w:ascii="Tahoma" w:eastAsia="Calibri" w:hAnsi="Tahoma" w:cs="Tahoma"/>
          <w:bCs/>
          <w:szCs w:val="24"/>
        </w:rPr>
        <w:t>szerződő felek</w:t>
      </w:r>
      <w:r w:rsidRPr="008C0B9F">
        <w:rPr>
          <w:rFonts w:ascii="Tahoma" w:eastAsia="Calibri" w:hAnsi="Tahoma" w:cs="Tahoma"/>
          <w:szCs w:val="24"/>
        </w:rPr>
        <w:t xml:space="preserve"> rögzítik, hogy Fejlesztő</w:t>
      </w:r>
      <w:r w:rsidRPr="008C0B9F">
        <w:rPr>
          <w:rFonts w:ascii="Tahoma" w:eastAsia="Calibri" w:hAnsi="Tahoma" w:cs="Tahoma"/>
          <w:b/>
          <w:szCs w:val="24"/>
        </w:rPr>
        <w:t xml:space="preserve"> </w:t>
      </w:r>
      <w:r w:rsidRPr="008C0B9F">
        <w:rPr>
          <w:rFonts w:ascii="Tahoma" w:eastAsia="Calibri" w:hAnsi="Tahoma" w:cs="Tahoma"/>
          <w:szCs w:val="24"/>
        </w:rPr>
        <w:t xml:space="preserve">szándékában áll a Veszprém 8675 és 0111/22 hrsz.-ú ingatlanok tulajdonjogának megszerzése. </w:t>
      </w:r>
    </w:p>
    <w:p w:rsidR="004F25E5" w:rsidRPr="00840D79" w:rsidRDefault="004F25E5" w:rsidP="004F25E5">
      <w:pPr>
        <w:pStyle w:val="Listaszerbekezds"/>
        <w:ind w:left="567"/>
        <w:rPr>
          <w:rFonts w:ascii="Tahoma" w:eastAsia="Calibri" w:hAnsi="Tahoma" w:cs="Tahoma"/>
          <w:szCs w:val="24"/>
        </w:rPr>
      </w:pPr>
    </w:p>
    <w:p w:rsidR="004F25E5" w:rsidRPr="00E84126" w:rsidRDefault="004F25E5" w:rsidP="004F25E5">
      <w:pPr>
        <w:numPr>
          <w:ilvl w:val="0"/>
          <w:numId w:val="2"/>
        </w:numPr>
        <w:overflowPunct/>
        <w:autoSpaceDE/>
        <w:autoSpaceDN/>
        <w:adjustRightInd/>
        <w:ind w:left="567" w:hanging="567"/>
        <w:rPr>
          <w:rFonts w:ascii="Tahoma" w:eastAsia="Calibri" w:hAnsi="Tahoma" w:cs="Tahoma"/>
          <w:szCs w:val="24"/>
        </w:rPr>
      </w:pPr>
      <w:r w:rsidRPr="00840D79">
        <w:rPr>
          <w:rFonts w:ascii="Tahoma" w:eastAsia="Calibri" w:hAnsi="Tahoma" w:cs="Tahoma"/>
          <w:szCs w:val="24"/>
        </w:rPr>
        <w:t xml:space="preserve">A szerződő </w:t>
      </w:r>
      <w:r w:rsidRPr="00E84126">
        <w:rPr>
          <w:rFonts w:ascii="Tahoma" w:eastAsia="Calibri" w:hAnsi="Tahoma" w:cs="Tahoma"/>
          <w:szCs w:val="24"/>
        </w:rPr>
        <w:t>felek rögzítik, hogy a módosítással érintett terület belső úthálózatát képezik az alábbi magánutak:</w:t>
      </w:r>
    </w:p>
    <w:p w:rsidR="004F25E5" w:rsidRPr="00840D79" w:rsidRDefault="004F25E5" w:rsidP="004F25E5">
      <w:pPr>
        <w:pStyle w:val="Listaszerbekezds"/>
        <w:numPr>
          <w:ilvl w:val="0"/>
          <w:numId w:val="3"/>
        </w:numPr>
        <w:suppressAutoHyphens/>
        <w:overflowPunct/>
        <w:autoSpaceDE/>
        <w:autoSpaceDN/>
        <w:adjustRightInd/>
        <w:jc w:val="left"/>
        <w:rPr>
          <w:rFonts w:ascii="Tahoma" w:eastAsia="Calibri" w:hAnsi="Tahoma" w:cs="Tahoma"/>
          <w:szCs w:val="24"/>
        </w:rPr>
      </w:pPr>
      <w:r w:rsidRPr="00840D79">
        <w:rPr>
          <w:rFonts w:ascii="Tahoma" w:eastAsia="Calibri" w:hAnsi="Tahoma" w:cs="Tahoma"/>
          <w:szCs w:val="24"/>
        </w:rPr>
        <w:lastRenderedPageBreak/>
        <w:t xml:space="preserve">Gyertya utca: 8674, 8696 hrsz.; </w:t>
      </w:r>
    </w:p>
    <w:p w:rsidR="004F25E5" w:rsidRPr="00840D79" w:rsidRDefault="004F25E5" w:rsidP="004F25E5">
      <w:pPr>
        <w:pStyle w:val="Listaszerbekezds"/>
        <w:numPr>
          <w:ilvl w:val="0"/>
          <w:numId w:val="3"/>
        </w:numPr>
        <w:suppressAutoHyphens/>
        <w:overflowPunct/>
        <w:autoSpaceDE/>
        <w:autoSpaceDN/>
        <w:adjustRightInd/>
        <w:jc w:val="left"/>
        <w:rPr>
          <w:rFonts w:ascii="Tahoma" w:eastAsia="Calibri" w:hAnsi="Tahoma" w:cs="Tahoma"/>
          <w:szCs w:val="24"/>
        </w:rPr>
      </w:pPr>
      <w:r w:rsidRPr="00840D79">
        <w:rPr>
          <w:rFonts w:ascii="Tahoma" w:eastAsia="Calibri" w:hAnsi="Tahoma" w:cs="Tahoma"/>
          <w:szCs w:val="24"/>
        </w:rPr>
        <w:t>Lőpor körút: 8709/3, 8709/12, 8710/10, 0111/66, 0111/73 hrsz.;</w:t>
      </w:r>
    </w:p>
    <w:p w:rsidR="004F25E5" w:rsidRPr="00840D79" w:rsidRDefault="004F25E5" w:rsidP="004F25E5">
      <w:pPr>
        <w:pStyle w:val="Listaszerbekezds"/>
        <w:numPr>
          <w:ilvl w:val="0"/>
          <w:numId w:val="3"/>
        </w:numPr>
        <w:suppressAutoHyphens/>
        <w:overflowPunct/>
        <w:autoSpaceDE/>
        <w:autoSpaceDN/>
        <w:adjustRightInd/>
        <w:jc w:val="left"/>
        <w:rPr>
          <w:rFonts w:ascii="Tahoma" w:eastAsia="Calibri" w:hAnsi="Tahoma" w:cs="Tahoma"/>
          <w:szCs w:val="24"/>
        </w:rPr>
      </w:pPr>
      <w:r w:rsidRPr="00840D79">
        <w:rPr>
          <w:rFonts w:ascii="Tahoma" w:eastAsia="Calibri" w:hAnsi="Tahoma" w:cs="Tahoma"/>
          <w:szCs w:val="24"/>
        </w:rPr>
        <w:t xml:space="preserve">Lőszergyári út: 8674, 8704/1, 8709/4, 0111/26, 0111/72 hrsz.; </w:t>
      </w:r>
    </w:p>
    <w:p w:rsidR="004F25E5" w:rsidRPr="00840D79" w:rsidRDefault="004F25E5" w:rsidP="004F25E5">
      <w:pPr>
        <w:pStyle w:val="Listaszerbekezds"/>
        <w:numPr>
          <w:ilvl w:val="0"/>
          <w:numId w:val="3"/>
        </w:numPr>
        <w:suppressAutoHyphens/>
        <w:overflowPunct/>
        <w:autoSpaceDE/>
        <w:autoSpaceDN/>
        <w:adjustRightInd/>
        <w:jc w:val="left"/>
        <w:rPr>
          <w:rFonts w:ascii="Tahoma" w:eastAsia="Calibri" w:hAnsi="Tahoma" w:cs="Tahoma"/>
          <w:szCs w:val="24"/>
        </w:rPr>
      </w:pPr>
      <w:r w:rsidRPr="00840D79">
        <w:rPr>
          <w:rFonts w:ascii="Tahoma" w:eastAsia="Calibri" w:hAnsi="Tahoma" w:cs="Tahoma"/>
          <w:szCs w:val="24"/>
        </w:rPr>
        <w:t xml:space="preserve">Gépraktár út: 0111/71 hrsz.; </w:t>
      </w:r>
    </w:p>
    <w:p w:rsidR="004F25E5" w:rsidRPr="00840D79" w:rsidRDefault="004F25E5" w:rsidP="004F25E5">
      <w:pPr>
        <w:pStyle w:val="Listaszerbekezds"/>
        <w:numPr>
          <w:ilvl w:val="0"/>
          <w:numId w:val="3"/>
        </w:numPr>
        <w:suppressAutoHyphens/>
        <w:overflowPunct/>
        <w:autoSpaceDE/>
        <w:autoSpaceDN/>
        <w:adjustRightInd/>
        <w:jc w:val="left"/>
        <w:rPr>
          <w:rFonts w:ascii="Tahoma" w:eastAsia="Calibri" w:hAnsi="Tahoma" w:cs="Tahoma"/>
          <w:szCs w:val="24"/>
        </w:rPr>
      </w:pPr>
      <w:r w:rsidRPr="00840D79">
        <w:rPr>
          <w:rFonts w:ascii="Tahoma" w:eastAsia="Calibri" w:hAnsi="Tahoma" w:cs="Tahoma"/>
          <w:szCs w:val="24"/>
        </w:rPr>
        <w:t>Kürt utca: 8684 hrsz.</w:t>
      </w:r>
    </w:p>
    <w:p w:rsidR="004F25E5" w:rsidRDefault="004F25E5" w:rsidP="004F25E5">
      <w:pPr>
        <w:pStyle w:val="Listaszerbekezds"/>
        <w:rPr>
          <w:rFonts w:ascii="Tahoma" w:eastAsia="Calibri" w:hAnsi="Tahoma" w:cs="Tahoma"/>
        </w:rPr>
      </w:pPr>
    </w:p>
    <w:p w:rsidR="004F25E5" w:rsidRPr="00840D79" w:rsidRDefault="004F25E5" w:rsidP="004F25E5">
      <w:pPr>
        <w:pStyle w:val="Listaszerbekezds"/>
        <w:ind w:left="426"/>
        <w:rPr>
          <w:rFonts w:ascii="Tahoma" w:eastAsia="Calibri" w:hAnsi="Tahoma" w:cs="Tahoma"/>
          <w:szCs w:val="24"/>
        </w:rPr>
      </w:pPr>
      <w:r w:rsidRPr="00840D79">
        <w:rPr>
          <w:rFonts w:ascii="Tahoma" w:eastAsia="Calibri" w:hAnsi="Tahoma" w:cs="Tahoma"/>
          <w:szCs w:val="24"/>
        </w:rPr>
        <w:t xml:space="preserve">Az Ingatlanok adatai az alábbiak: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410"/>
        <w:gridCol w:w="1418"/>
        <w:gridCol w:w="2551"/>
        <w:gridCol w:w="1554"/>
      </w:tblGrid>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hideMark/>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Hrsz.</w:t>
            </w:r>
          </w:p>
        </w:tc>
        <w:tc>
          <w:tcPr>
            <w:tcW w:w="2410"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Tulajdonosa</w:t>
            </w:r>
          </w:p>
          <w:p w:rsidR="004F25E5" w:rsidRPr="00840D79" w:rsidRDefault="004F25E5" w:rsidP="00BE7413">
            <w:pPr>
              <w:ind w:left="567" w:hanging="567"/>
              <w:jc w:val="center"/>
              <w:rPr>
                <w:rFonts w:ascii="Tahoma" w:hAnsi="Tahoma" w:cs="Tahoma"/>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hideMark/>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Területe</w:t>
            </w:r>
          </w:p>
        </w:tc>
        <w:tc>
          <w:tcPr>
            <w:tcW w:w="2551" w:type="dxa"/>
            <w:tcBorders>
              <w:top w:val="single" w:sz="4" w:space="0" w:color="auto"/>
              <w:left w:val="single" w:sz="4" w:space="0" w:color="auto"/>
              <w:bottom w:val="single" w:sz="4" w:space="0" w:color="auto"/>
              <w:right w:val="single" w:sz="4" w:space="0" w:color="auto"/>
            </w:tcBorders>
            <w:hideMark/>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Ingatlan-nyilvántartási megnevezés</w:t>
            </w:r>
          </w:p>
        </w:tc>
        <w:tc>
          <w:tcPr>
            <w:tcW w:w="1554" w:type="dxa"/>
            <w:tcBorders>
              <w:top w:val="single" w:sz="4" w:space="0" w:color="auto"/>
              <w:left w:val="single" w:sz="4" w:space="0" w:color="auto"/>
              <w:bottom w:val="single" w:sz="4" w:space="0" w:color="auto"/>
              <w:right w:val="single" w:sz="4" w:space="0" w:color="auto"/>
            </w:tcBorders>
            <w:hideMark/>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Út megnevezése</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8674</w:t>
            </w:r>
          </w:p>
        </w:tc>
        <w:tc>
          <w:tcPr>
            <w:tcW w:w="2410"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lang w:eastAsia="en-US"/>
              </w:rPr>
            </w:pPr>
            <w:r w:rsidRPr="00840D79">
              <w:rPr>
                <w:rFonts w:ascii="Tahoma" w:hAnsi="Tahoma" w:cs="Tahoma"/>
                <w:sz w:val="22"/>
                <w:szCs w:val="22"/>
                <w:lang w:eastAsia="en-US"/>
              </w:rPr>
              <w:t>Bakony Cseri Kft.</w:t>
            </w:r>
          </w:p>
        </w:tc>
        <w:tc>
          <w:tcPr>
            <w:tcW w:w="141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9637 m</w:t>
            </w:r>
            <w:r w:rsidRPr="00840D79">
              <w:rPr>
                <w:rFonts w:ascii="Tahoma" w:hAnsi="Tahoma" w:cs="Tahoma"/>
                <w:sz w:val="22"/>
                <w:szCs w:val="22"/>
                <w:vertAlign w:val="superscript"/>
                <w:lang w:eastAsia="en-US"/>
              </w:rPr>
              <w:t>2</w:t>
            </w:r>
          </w:p>
        </w:tc>
        <w:tc>
          <w:tcPr>
            <w:tcW w:w="2551"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saját használatú út közforgalom számára megnyitott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Gyertya utca;</w:t>
            </w:r>
          </w:p>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Lőszergyári út</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hideMark/>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8696</w:t>
            </w:r>
          </w:p>
        </w:tc>
        <w:tc>
          <w:tcPr>
            <w:tcW w:w="2410" w:type="dxa"/>
            <w:tcBorders>
              <w:top w:val="single" w:sz="4" w:space="0" w:color="auto"/>
              <w:left w:val="single" w:sz="4" w:space="0" w:color="auto"/>
              <w:bottom w:val="single" w:sz="4" w:space="0" w:color="auto"/>
              <w:right w:val="single" w:sz="4" w:space="0" w:color="auto"/>
            </w:tcBorders>
            <w:hideMark/>
          </w:tcPr>
          <w:p w:rsidR="004F25E5" w:rsidRPr="00840D79" w:rsidRDefault="004F25E5" w:rsidP="00BE7413">
            <w:pPr>
              <w:ind w:left="-20" w:firstLine="20"/>
              <w:jc w:val="center"/>
              <w:rPr>
                <w:rFonts w:ascii="Tahoma" w:hAnsi="Tahoma" w:cs="Tahoma"/>
                <w:sz w:val="22"/>
                <w:szCs w:val="22"/>
                <w:lang w:eastAsia="en-US"/>
              </w:rPr>
            </w:pPr>
            <w:r w:rsidRPr="009B1D78">
              <w:rPr>
                <w:rFonts w:ascii="Tahoma" w:hAnsi="Tahoma" w:cs="Tahoma"/>
                <w:sz w:val="22"/>
                <w:szCs w:val="22"/>
                <w:lang w:eastAsia="en-US"/>
              </w:rPr>
              <w:t>FEM Fit Stúdió Kft</w:t>
            </w:r>
            <w:r>
              <w:rPr>
                <w:rFonts w:ascii="Tahoma" w:hAnsi="Tahoma" w:cs="Tahoma"/>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1648 m²</w:t>
            </w:r>
          </w:p>
        </w:tc>
        <w:tc>
          <w:tcPr>
            <w:tcW w:w="2551" w:type="dxa"/>
            <w:tcBorders>
              <w:top w:val="single" w:sz="4" w:space="0" w:color="auto"/>
              <w:left w:val="single" w:sz="4" w:space="0" w:color="auto"/>
              <w:bottom w:val="single" w:sz="4" w:space="0" w:color="auto"/>
              <w:right w:val="single" w:sz="4" w:space="0" w:color="auto"/>
            </w:tcBorders>
            <w:hideMark/>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közforgalom elől el nem zárt magánút</w:t>
            </w:r>
          </w:p>
        </w:tc>
        <w:tc>
          <w:tcPr>
            <w:tcW w:w="1554" w:type="dxa"/>
            <w:tcBorders>
              <w:top w:val="single" w:sz="4" w:space="0" w:color="auto"/>
              <w:left w:val="single" w:sz="4" w:space="0" w:color="auto"/>
              <w:bottom w:val="single" w:sz="4" w:space="0" w:color="auto"/>
              <w:right w:val="single" w:sz="4" w:space="0" w:color="auto"/>
            </w:tcBorders>
            <w:hideMark/>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Gyertya utca</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8709/3</w:t>
            </w:r>
          </w:p>
        </w:tc>
        <w:tc>
          <w:tcPr>
            <w:tcW w:w="2410"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Bakony Cseri Kft.</w:t>
            </w:r>
          </w:p>
        </w:tc>
        <w:tc>
          <w:tcPr>
            <w:tcW w:w="141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2471 m²</w:t>
            </w:r>
          </w:p>
        </w:tc>
        <w:tc>
          <w:tcPr>
            <w:tcW w:w="2551"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közforgalom elől el nem zárt magánút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Lőpor körút</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8709/12</w:t>
            </w:r>
          </w:p>
        </w:tc>
        <w:tc>
          <w:tcPr>
            <w:tcW w:w="2410"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Flexmont Kft.</w:t>
            </w:r>
          </w:p>
        </w:tc>
        <w:tc>
          <w:tcPr>
            <w:tcW w:w="141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274 m²</w:t>
            </w:r>
          </w:p>
        </w:tc>
        <w:tc>
          <w:tcPr>
            <w:tcW w:w="2551"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közforgalom elől el nem zárt magánút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Lőpor körút</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8710/10</w:t>
            </w:r>
          </w:p>
        </w:tc>
        <w:tc>
          <w:tcPr>
            <w:tcW w:w="2410"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Flexmont Kft.</w:t>
            </w:r>
          </w:p>
        </w:tc>
        <w:tc>
          <w:tcPr>
            <w:tcW w:w="141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803 m²</w:t>
            </w:r>
          </w:p>
        </w:tc>
        <w:tc>
          <w:tcPr>
            <w:tcW w:w="2551"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közforgalom elől el nem zárt magánút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Lőpor körút</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0111/66</w:t>
            </w:r>
          </w:p>
        </w:tc>
        <w:tc>
          <w:tcPr>
            <w:tcW w:w="2410"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085D01">
              <w:rPr>
                <w:rFonts w:ascii="Tahoma" w:hAnsi="Tahoma" w:cs="Tahoma"/>
                <w:sz w:val="22"/>
                <w:szCs w:val="22"/>
              </w:rPr>
              <w:t>CAVEO Zrt</w:t>
            </w:r>
            <w:r>
              <w:rPr>
                <w:rFonts w:ascii="Tahoma" w:hAnsi="Tahoma" w:cs="Tahoma"/>
                <w:sz w:val="22"/>
                <w:szCs w:val="22"/>
              </w:rPr>
              <w:t>.</w:t>
            </w:r>
          </w:p>
        </w:tc>
        <w:tc>
          <w:tcPr>
            <w:tcW w:w="141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964 m²</w:t>
            </w:r>
          </w:p>
        </w:tc>
        <w:tc>
          <w:tcPr>
            <w:tcW w:w="2551"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közforgalom elől el nem zárt magánút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Lőpor körút</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0111/73</w:t>
            </w:r>
          </w:p>
        </w:tc>
        <w:tc>
          <w:tcPr>
            <w:tcW w:w="2410" w:type="dxa"/>
            <w:tcBorders>
              <w:top w:val="single" w:sz="4" w:space="0" w:color="auto"/>
              <w:left w:val="single" w:sz="4" w:space="0" w:color="auto"/>
              <w:bottom w:val="single" w:sz="4" w:space="0" w:color="auto"/>
              <w:right w:val="single" w:sz="4" w:space="0" w:color="auto"/>
            </w:tcBorders>
          </w:tcPr>
          <w:p w:rsidR="004F25E5" w:rsidRDefault="004F25E5" w:rsidP="00BE7413">
            <w:pPr>
              <w:ind w:left="-20" w:firstLine="20"/>
              <w:jc w:val="center"/>
              <w:rPr>
                <w:rFonts w:ascii="Tahoma" w:hAnsi="Tahoma" w:cs="Tahoma"/>
                <w:sz w:val="22"/>
                <w:szCs w:val="22"/>
              </w:rPr>
            </w:pPr>
            <w:r>
              <w:rPr>
                <w:rFonts w:ascii="Tahoma" w:hAnsi="Tahoma" w:cs="Tahoma"/>
                <w:sz w:val="22"/>
                <w:szCs w:val="22"/>
              </w:rPr>
              <w:t>CAVEO Zrt.</w:t>
            </w:r>
          </w:p>
          <w:p w:rsidR="004F25E5" w:rsidRPr="00840D79" w:rsidRDefault="004F25E5" w:rsidP="00BE7413">
            <w:pPr>
              <w:ind w:left="-20" w:firstLine="20"/>
              <w:jc w:val="center"/>
              <w:rPr>
                <w:rFonts w:ascii="Tahoma" w:hAnsi="Tahoma" w:cs="Tahoma"/>
                <w:sz w:val="22"/>
                <w:szCs w:val="22"/>
              </w:rPr>
            </w:pPr>
            <w:r w:rsidRPr="00085D01">
              <w:rPr>
                <w:rFonts w:ascii="Tahoma" w:hAnsi="Tahoma" w:cs="Tahoma"/>
                <w:sz w:val="22"/>
                <w:szCs w:val="22"/>
              </w:rPr>
              <w:t>Ulrich Trans</w:t>
            </w:r>
          </w:p>
        </w:tc>
        <w:tc>
          <w:tcPr>
            <w:tcW w:w="141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810 m²</w:t>
            </w:r>
          </w:p>
        </w:tc>
        <w:tc>
          <w:tcPr>
            <w:tcW w:w="2551"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közforgalom elől el nem zárt magánút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Lőpor körút</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8704/1</w:t>
            </w:r>
          </w:p>
        </w:tc>
        <w:tc>
          <w:tcPr>
            <w:tcW w:w="2410"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Bakony Cseri Kft.</w:t>
            </w:r>
          </w:p>
        </w:tc>
        <w:tc>
          <w:tcPr>
            <w:tcW w:w="141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1797 m²</w:t>
            </w:r>
          </w:p>
        </w:tc>
        <w:tc>
          <w:tcPr>
            <w:tcW w:w="2551"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sajáthasználatú út és 2 üzemi épület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Lőszergyári út</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8709/4</w:t>
            </w:r>
          </w:p>
        </w:tc>
        <w:tc>
          <w:tcPr>
            <w:tcW w:w="2410"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Bakony Cseri Kft.</w:t>
            </w:r>
          </w:p>
        </w:tc>
        <w:tc>
          <w:tcPr>
            <w:tcW w:w="141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2306 m²</w:t>
            </w:r>
          </w:p>
        </w:tc>
        <w:tc>
          <w:tcPr>
            <w:tcW w:w="2551"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közforgalom elől el nem zárt magánút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Lőszergyári út</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0111/26</w:t>
            </w:r>
          </w:p>
        </w:tc>
        <w:tc>
          <w:tcPr>
            <w:tcW w:w="2410"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Bakony Cseri Kft.</w:t>
            </w:r>
          </w:p>
        </w:tc>
        <w:tc>
          <w:tcPr>
            <w:tcW w:w="141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1434 m²</w:t>
            </w:r>
          </w:p>
        </w:tc>
        <w:tc>
          <w:tcPr>
            <w:tcW w:w="2551"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út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Lőszergyári út</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0111/72</w:t>
            </w:r>
          </w:p>
        </w:tc>
        <w:tc>
          <w:tcPr>
            <w:tcW w:w="2410"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lang w:eastAsia="en-US"/>
              </w:rPr>
              <w:t>Bakony Cseri Kft.</w:t>
            </w:r>
          </w:p>
        </w:tc>
        <w:tc>
          <w:tcPr>
            <w:tcW w:w="141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2739 m²</w:t>
            </w:r>
          </w:p>
        </w:tc>
        <w:tc>
          <w:tcPr>
            <w:tcW w:w="2551"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közforgalom elől el nem zárt magánút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Lőszergyári út</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0111/71</w:t>
            </w:r>
          </w:p>
        </w:tc>
        <w:tc>
          <w:tcPr>
            <w:tcW w:w="2410"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840D79">
              <w:rPr>
                <w:rFonts w:ascii="Tahoma" w:hAnsi="Tahoma" w:cs="Tahoma"/>
                <w:sz w:val="22"/>
                <w:szCs w:val="22"/>
              </w:rPr>
              <w:t>CAVEO Zrt.</w:t>
            </w:r>
          </w:p>
        </w:tc>
        <w:tc>
          <w:tcPr>
            <w:tcW w:w="141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2245 m²</w:t>
            </w:r>
          </w:p>
        </w:tc>
        <w:tc>
          <w:tcPr>
            <w:tcW w:w="2551"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közforgalom elől elzárt magánút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Gépraktár út</w:t>
            </w:r>
          </w:p>
        </w:tc>
      </w:tr>
      <w:tr w:rsidR="004F25E5" w:rsidRPr="00840D79"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8684</w:t>
            </w:r>
          </w:p>
        </w:tc>
        <w:tc>
          <w:tcPr>
            <w:tcW w:w="2410"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20" w:firstLine="20"/>
              <w:jc w:val="center"/>
              <w:rPr>
                <w:rFonts w:ascii="Tahoma" w:hAnsi="Tahoma" w:cs="Tahoma"/>
                <w:sz w:val="22"/>
                <w:szCs w:val="22"/>
              </w:rPr>
            </w:pPr>
            <w:r w:rsidRPr="009B1D78">
              <w:rPr>
                <w:rFonts w:ascii="Tahoma" w:hAnsi="Tahoma" w:cs="Tahoma"/>
                <w:sz w:val="22"/>
                <w:szCs w:val="22"/>
                <w:lang w:eastAsia="en-US"/>
              </w:rPr>
              <w:t>FEM Fit Stúdió Kft</w:t>
            </w:r>
            <w:r>
              <w:rPr>
                <w:rFonts w:ascii="Tahoma" w:hAnsi="Tahoma" w:cs="Tahoma"/>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ind w:left="567" w:hanging="567"/>
              <w:jc w:val="center"/>
              <w:rPr>
                <w:rFonts w:ascii="Tahoma" w:hAnsi="Tahoma" w:cs="Tahoma"/>
                <w:sz w:val="22"/>
                <w:szCs w:val="22"/>
                <w:lang w:eastAsia="en-US"/>
              </w:rPr>
            </w:pPr>
            <w:r w:rsidRPr="00840D79">
              <w:rPr>
                <w:rFonts w:ascii="Tahoma" w:hAnsi="Tahoma" w:cs="Tahoma"/>
                <w:sz w:val="22"/>
                <w:szCs w:val="22"/>
                <w:lang w:eastAsia="en-US"/>
              </w:rPr>
              <w:t>2520 m²</w:t>
            </w:r>
          </w:p>
        </w:tc>
        <w:tc>
          <w:tcPr>
            <w:tcW w:w="2551"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jc w:val="center"/>
              <w:rPr>
                <w:rFonts w:ascii="Tahoma" w:hAnsi="Tahoma" w:cs="Tahoma"/>
                <w:sz w:val="22"/>
                <w:szCs w:val="22"/>
                <w:lang w:eastAsia="en-US"/>
              </w:rPr>
            </w:pPr>
            <w:r w:rsidRPr="00840D79">
              <w:rPr>
                <w:rFonts w:ascii="Tahoma" w:hAnsi="Tahoma" w:cs="Tahoma"/>
                <w:sz w:val="22"/>
                <w:szCs w:val="22"/>
                <w:lang w:eastAsia="en-US"/>
              </w:rPr>
              <w:t>kivett közforgalom elől el nem zárt magánút</w:t>
            </w:r>
          </w:p>
        </w:tc>
        <w:tc>
          <w:tcPr>
            <w:tcW w:w="1554" w:type="dxa"/>
            <w:tcBorders>
              <w:top w:val="single" w:sz="4" w:space="0" w:color="auto"/>
              <w:left w:val="single" w:sz="4" w:space="0" w:color="auto"/>
              <w:bottom w:val="single" w:sz="4" w:space="0" w:color="auto"/>
              <w:right w:val="single" w:sz="4" w:space="0" w:color="auto"/>
            </w:tcBorders>
          </w:tcPr>
          <w:p w:rsidR="004F25E5" w:rsidRPr="00840D79" w:rsidRDefault="004F25E5" w:rsidP="00BE7413">
            <w:pPr>
              <w:tabs>
                <w:tab w:val="left" w:pos="513"/>
                <w:tab w:val="center" w:pos="769"/>
              </w:tabs>
              <w:jc w:val="center"/>
              <w:rPr>
                <w:rFonts w:ascii="Tahoma" w:hAnsi="Tahoma" w:cs="Tahoma"/>
                <w:sz w:val="22"/>
                <w:szCs w:val="22"/>
                <w:lang w:eastAsia="en-US"/>
              </w:rPr>
            </w:pPr>
            <w:r w:rsidRPr="00840D79">
              <w:rPr>
                <w:rFonts w:ascii="Tahoma" w:hAnsi="Tahoma" w:cs="Tahoma"/>
                <w:sz w:val="22"/>
                <w:szCs w:val="22"/>
                <w:lang w:eastAsia="en-US"/>
              </w:rPr>
              <w:t>Kürt utca</w:t>
            </w:r>
          </w:p>
        </w:tc>
      </w:tr>
    </w:tbl>
    <w:p w:rsidR="004F25E5" w:rsidRPr="00840D79" w:rsidRDefault="004F25E5" w:rsidP="004F25E5">
      <w:pPr>
        <w:pStyle w:val="Listaszerbekezds"/>
        <w:rPr>
          <w:rFonts w:ascii="Tahoma" w:eastAsia="Calibri" w:hAnsi="Tahoma" w:cs="Tahoma"/>
          <w:szCs w:val="24"/>
        </w:rPr>
      </w:pPr>
    </w:p>
    <w:p w:rsidR="004F25E5" w:rsidRPr="00E84126" w:rsidRDefault="004F25E5" w:rsidP="004F25E5">
      <w:pPr>
        <w:numPr>
          <w:ilvl w:val="0"/>
          <w:numId w:val="2"/>
        </w:numPr>
        <w:overflowPunct/>
        <w:autoSpaceDE/>
        <w:autoSpaceDN/>
        <w:adjustRightInd/>
        <w:ind w:left="567" w:hanging="567"/>
        <w:rPr>
          <w:rFonts w:ascii="Tahoma" w:hAnsi="Tahoma" w:cs="Tahoma"/>
          <w:strike/>
          <w:szCs w:val="24"/>
        </w:rPr>
      </w:pPr>
      <w:r w:rsidRPr="00840D79">
        <w:rPr>
          <w:rFonts w:ascii="Tahoma" w:eastAsia="Calibri" w:hAnsi="Tahoma" w:cs="Tahoma"/>
          <w:szCs w:val="24"/>
        </w:rPr>
        <w:t>Szerződő felek rögzítik, hogy Fejlesztő 2024. június 11-</w:t>
      </w:r>
      <w:r w:rsidRPr="00E84126">
        <w:rPr>
          <w:rFonts w:ascii="Tahoma" w:eastAsia="Calibri" w:hAnsi="Tahoma" w:cs="Tahoma"/>
          <w:szCs w:val="24"/>
        </w:rPr>
        <w:t>i keltezésű módosítási kérelmében a jelen szerződés 1.) és 2.) pontjában meghatározott ingatlanok övezeti besorolásának kereskedelmi, szolgáltató (Gksz) övezetre történő megváltoztatását kezdeményezte.</w:t>
      </w:r>
    </w:p>
    <w:p w:rsidR="004F25E5" w:rsidRPr="00816977" w:rsidRDefault="004F25E5" w:rsidP="004F25E5">
      <w:pPr>
        <w:pStyle w:val="Listaszerbekezds"/>
        <w:ind w:left="927"/>
        <w:rPr>
          <w:rFonts w:ascii="Tahoma" w:hAnsi="Tahoma" w:cs="Tahoma"/>
        </w:rPr>
      </w:pPr>
    </w:p>
    <w:p w:rsidR="004F25E5" w:rsidRPr="00840D79" w:rsidRDefault="004F25E5" w:rsidP="004F25E5">
      <w:pPr>
        <w:numPr>
          <w:ilvl w:val="0"/>
          <w:numId w:val="2"/>
        </w:numPr>
        <w:overflowPunct/>
        <w:autoSpaceDE/>
        <w:autoSpaceDN/>
        <w:adjustRightInd/>
        <w:ind w:left="567" w:hanging="567"/>
        <w:rPr>
          <w:rFonts w:ascii="Tahoma" w:hAnsi="Tahoma" w:cs="Tahoma"/>
          <w:szCs w:val="24"/>
        </w:rPr>
      </w:pPr>
      <w:r w:rsidRPr="00840D79">
        <w:rPr>
          <w:rFonts w:ascii="Tahoma" w:hAnsi="Tahoma" w:cs="Tahoma"/>
          <w:szCs w:val="24"/>
        </w:rPr>
        <w:t>Szerződő felek rögzítik, hogy:</w:t>
      </w:r>
    </w:p>
    <w:p w:rsidR="004F25E5" w:rsidRPr="00840D79" w:rsidRDefault="004F25E5" w:rsidP="004F25E5">
      <w:pPr>
        <w:pStyle w:val="Listaszerbekezds"/>
        <w:rPr>
          <w:rFonts w:ascii="Tahoma" w:hAnsi="Tahoma" w:cs="Tahoma"/>
          <w:szCs w:val="24"/>
        </w:rPr>
      </w:pPr>
    </w:p>
    <w:p w:rsidR="004F25E5" w:rsidRPr="00840D79" w:rsidRDefault="004F25E5" w:rsidP="004F25E5">
      <w:pPr>
        <w:pStyle w:val="Listaszerbekezds"/>
        <w:numPr>
          <w:ilvl w:val="0"/>
          <w:numId w:val="4"/>
        </w:numPr>
        <w:suppressAutoHyphens/>
        <w:overflowPunct/>
        <w:autoSpaceDE/>
        <w:autoSpaceDN/>
        <w:adjustRightInd/>
        <w:rPr>
          <w:rFonts w:ascii="Tahoma" w:hAnsi="Tahoma" w:cs="Tahoma"/>
          <w:szCs w:val="24"/>
        </w:rPr>
      </w:pPr>
      <w:r w:rsidRPr="00840D79">
        <w:rPr>
          <w:rFonts w:ascii="Tahoma" w:hAnsi="Tahoma" w:cs="Tahoma"/>
          <w:szCs w:val="24"/>
        </w:rPr>
        <w:t>a Veszprém 0111/22 hrsz.-ú ingatlan övezeti besorolása különleges oktatási központok terület K-Okt-01, egy része védelmi rendeltetésű erdő Ev,</w:t>
      </w:r>
    </w:p>
    <w:p w:rsidR="004F25E5" w:rsidRPr="00840D79" w:rsidRDefault="004F25E5" w:rsidP="004F25E5">
      <w:pPr>
        <w:pStyle w:val="Listaszerbekezds"/>
        <w:numPr>
          <w:ilvl w:val="0"/>
          <w:numId w:val="4"/>
        </w:numPr>
        <w:suppressAutoHyphens/>
        <w:overflowPunct/>
        <w:autoSpaceDE/>
        <w:autoSpaceDN/>
        <w:adjustRightInd/>
        <w:rPr>
          <w:rFonts w:ascii="Tahoma" w:hAnsi="Tahoma" w:cs="Tahoma"/>
          <w:szCs w:val="24"/>
        </w:rPr>
      </w:pPr>
      <w:r w:rsidRPr="00840D79">
        <w:rPr>
          <w:rFonts w:ascii="Tahoma" w:hAnsi="Tahoma" w:cs="Tahoma"/>
          <w:szCs w:val="24"/>
        </w:rPr>
        <w:t>a Veszprém 8675 hrsz.-ú ingatlan egy részének övezeti besorolása különleges oktatási központok terület K-Okt-01, egy része kisvárosias lakóterület Lk-15, egy része védelmi rendeltetésű erdő Ev,</w:t>
      </w:r>
    </w:p>
    <w:p w:rsidR="004F25E5" w:rsidRPr="00840D79" w:rsidRDefault="004F25E5" w:rsidP="004F25E5">
      <w:pPr>
        <w:pStyle w:val="Listaszerbekezds"/>
        <w:numPr>
          <w:ilvl w:val="0"/>
          <w:numId w:val="4"/>
        </w:numPr>
        <w:suppressAutoHyphens/>
        <w:overflowPunct/>
        <w:autoSpaceDE/>
        <w:autoSpaceDN/>
        <w:adjustRightInd/>
        <w:rPr>
          <w:rFonts w:ascii="Tahoma" w:hAnsi="Tahoma" w:cs="Tahoma"/>
          <w:szCs w:val="24"/>
        </w:rPr>
      </w:pPr>
      <w:r w:rsidRPr="00840D79">
        <w:rPr>
          <w:rFonts w:ascii="Tahoma" w:hAnsi="Tahoma" w:cs="Tahoma"/>
          <w:szCs w:val="24"/>
        </w:rPr>
        <w:lastRenderedPageBreak/>
        <w:t xml:space="preserve">a Veszprém </w:t>
      </w:r>
      <w:r w:rsidRPr="00840D79">
        <w:rPr>
          <w:rFonts w:ascii="Tahoma" w:eastAsia="Calibri" w:hAnsi="Tahoma" w:cs="Tahoma"/>
          <w:szCs w:val="24"/>
        </w:rPr>
        <w:t>8676, 8677, 8678, 8679, 8680, 8681, 8682, 8683, 8685, 8686, 8687, 8688, 8689, 8690, 8691, 8692, 8693, 8694, 8695, 8697, 8698, 8699, 8701, 8702, 8703, 8712</w:t>
      </w:r>
      <w:r w:rsidRPr="00840D79">
        <w:rPr>
          <w:rFonts w:ascii="Tahoma" w:hAnsi="Tahoma" w:cs="Tahoma"/>
          <w:szCs w:val="24"/>
        </w:rPr>
        <w:t xml:space="preserve"> hrsz.-ú ingatlanok övezeti besorolása kisvárosias lakóterületek Lk-15.</w:t>
      </w:r>
    </w:p>
    <w:p w:rsidR="004F25E5" w:rsidRPr="00840D79" w:rsidRDefault="004F25E5" w:rsidP="004F25E5">
      <w:pPr>
        <w:rPr>
          <w:rFonts w:ascii="Tahoma" w:hAnsi="Tahoma" w:cs="Tahoma"/>
          <w:szCs w:val="24"/>
        </w:rPr>
      </w:pPr>
    </w:p>
    <w:p w:rsidR="004F25E5" w:rsidRPr="00840D79" w:rsidRDefault="004F25E5" w:rsidP="004F25E5">
      <w:pPr>
        <w:numPr>
          <w:ilvl w:val="0"/>
          <w:numId w:val="2"/>
        </w:numPr>
        <w:overflowPunct/>
        <w:autoSpaceDE/>
        <w:autoSpaceDN/>
        <w:adjustRightInd/>
        <w:ind w:left="567" w:hanging="567"/>
        <w:rPr>
          <w:rFonts w:ascii="Tahoma" w:hAnsi="Tahoma" w:cs="Tahoma"/>
          <w:szCs w:val="24"/>
        </w:rPr>
      </w:pPr>
      <w:r w:rsidRPr="00840D79">
        <w:rPr>
          <w:rFonts w:ascii="Tahoma" w:hAnsi="Tahoma" w:cs="Tahoma"/>
          <w:szCs w:val="24"/>
        </w:rPr>
        <w:t xml:space="preserve">A szerződő felek rögzítik, hogy Veszprém Megyei Jogú Város Önkormányzatának Közgyűlése a 214/2024. (VI. 27.) határozatával döntött a Veszprém </w:t>
      </w:r>
      <w:r w:rsidRPr="00840D79">
        <w:rPr>
          <w:rFonts w:ascii="Tahoma" w:eastAsia="Calibri" w:hAnsi="Tahoma" w:cs="Tahoma"/>
          <w:szCs w:val="24"/>
        </w:rPr>
        <w:t xml:space="preserve">8675, 8676, 8677, 8678, 8679, 8680, 8681, 8682, 8683, 8685, 8686, 8687, 8688, 8689, 8690, 8691, 8692, 8693, 8694, 8695, 8697, 8698, 8699, 8701, 8702, 8703, </w:t>
      </w:r>
      <w:r w:rsidRPr="00840D79">
        <w:rPr>
          <w:rFonts w:ascii="Tahoma" w:hAnsi="Tahoma" w:cs="Tahoma"/>
          <w:szCs w:val="24"/>
        </w:rPr>
        <w:t xml:space="preserve">8712 és 0111/22 hrsz.-ú ingatlanokat érintő településrendezési terv módosításának elindításáról. </w:t>
      </w:r>
    </w:p>
    <w:p w:rsidR="004F25E5" w:rsidRPr="00840D79" w:rsidRDefault="004F25E5" w:rsidP="004F25E5">
      <w:pPr>
        <w:rPr>
          <w:rFonts w:ascii="Tahoma" w:hAnsi="Tahoma" w:cs="Tahoma"/>
          <w:szCs w:val="24"/>
        </w:rPr>
      </w:pPr>
    </w:p>
    <w:p w:rsidR="004F25E5" w:rsidRPr="00840D79" w:rsidRDefault="004F25E5" w:rsidP="004F25E5">
      <w:pPr>
        <w:numPr>
          <w:ilvl w:val="0"/>
          <w:numId w:val="2"/>
        </w:numPr>
        <w:overflowPunct/>
        <w:autoSpaceDE/>
        <w:autoSpaceDN/>
        <w:adjustRightInd/>
        <w:ind w:left="567" w:hanging="567"/>
        <w:rPr>
          <w:rFonts w:ascii="Tahoma" w:hAnsi="Tahoma" w:cs="Tahoma"/>
          <w:szCs w:val="24"/>
        </w:rPr>
      </w:pPr>
      <w:r w:rsidRPr="00840D79">
        <w:rPr>
          <w:rFonts w:ascii="Tahoma" w:hAnsi="Tahoma" w:cs="Tahoma"/>
          <w:szCs w:val="24"/>
        </w:rPr>
        <w:t xml:space="preserve">A szerződő felek rögzítik, hogy jelen szerződés elválaszthatatlan 1. számú mellékletét képezi a KreÁlom 1000 Kft. Kovács Krisztina településtervező által készített, </w:t>
      </w:r>
      <w:r w:rsidRPr="006F0585">
        <w:rPr>
          <w:rFonts w:ascii="Tahoma" w:hAnsi="Tahoma" w:cs="Tahoma"/>
          <w:szCs w:val="24"/>
        </w:rPr>
        <w:t>2025. január 27</w:t>
      </w:r>
      <w:r>
        <w:rPr>
          <w:rFonts w:ascii="Tahoma" w:hAnsi="Tahoma" w:cs="Tahoma"/>
          <w:szCs w:val="24"/>
        </w:rPr>
        <w:t>-i</w:t>
      </w:r>
      <w:r w:rsidRPr="00840D79">
        <w:rPr>
          <w:rFonts w:ascii="Tahoma" w:hAnsi="Tahoma" w:cs="Tahoma"/>
          <w:szCs w:val="24"/>
        </w:rPr>
        <w:t xml:space="preserve"> keltezésű</w:t>
      </w:r>
      <w:r w:rsidRPr="00840D79">
        <w:rPr>
          <w:rFonts w:ascii="Tahoma" w:hAnsi="Tahoma" w:cs="Tahoma"/>
          <w:color w:val="FF0000"/>
          <w:szCs w:val="24"/>
        </w:rPr>
        <w:t xml:space="preserve"> </w:t>
      </w:r>
      <w:r w:rsidRPr="00840D79">
        <w:rPr>
          <w:rFonts w:ascii="Tahoma" w:hAnsi="Tahoma" w:cs="Tahoma"/>
          <w:szCs w:val="24"/>
        </w:rPr>
        <w:t>telepítési tanulmányterv.</w:t>
      </w:r>
    </w:p>
    <w:p w:rsidR="004F25E5" w:rsidRPr="00840D79" w:rsidRDefault="004F25E5" w:rsidP="004F25E5">
      <w:pPr>
        <w:rPr>
          <w:rFonts w:ascii="Tahoma" w:hAnsi="Tahoma" w:cs="Tahoma"/>
          <w:szCs w:val="24"/>
        </w:rPr>
      </w:pPr>
    </w:p>
    <w:p w:rsidR="004F25E5" w:rsidRPr="00840D79" w:rsidRDefault="004F25E5" w:rsidP="004F25E5">
      <w:pPr>
        <w:numPr>
          <w:ilvl w:val="0"/>
          <w:numId w:val="2"/>
        </w:numPr>
        <w:overflowPunct/>
        <w:autoSpaceDE/>
        <w:autoSpaceDN/>
        <w:adjustRightInd/>
        <w:ind w:left="567" w:hanging="567"/>
        <w:rPr>
          <w:rFonts w:ascii="Tahoma" w:hAnsi="Tahoma" w:cs="Tahoma"/>
          <w:szCs w:val="24"/>
        </w:rPr>
      </w:pPr>
      <w:r w:rsidRPr="00840D79">
        <w:rPr>
          <w:rFonts w:ascii="Tahoma" w:hAnsi="Tahoma" w:cs="Tahoma"/>
          <w:szCs w:val="24"/>
        </w:rPr>
        <w:t xml:space="preserve">Az Önkormányzat vállalja, hogy a 214/2024. (VI. 27.) közgyűlési határozatnak megfelelően módosítja a településrendezési tervet a jelen szerződés 1.) pontjában rögzített </w:t>
      </w:r>
      <w:r w:rsidRPr="00840D79">
        <w:rPr>
          <w:rFonts w:ascii="Tahoma" w:eastAsia="Calibri" w:hAnsi="Tahoma" w:cs="Tahoma"/>
          <w:szCs w:val="24"/>
        </w:rPr>
        <w:t>ingatlanokat</w:t>
      </w:r>
      <w:r w:rsidRPr="00840D79">
        <w:rPr>
          <w:rFonts w:ascii="Tahoma" w:hAnsi="Tahoma" w:cs="Tahoma"/>
          <w:szCs w:val="24"/>
        </w:rPr>
        <w:t xml:space="preserve"> érintően, ezzel kapcsolatban háromoldalú tervezési szerződést köt a településrendezési terv készítőjével, és az ezzel összefüggő eljárást egy soron következő rendezési terv módosítási eljárás keretei között elvégzi. </w:t>
      </w:r>
    </w:p>
    <w:p w:rsidR="004F25E5" w:rsidRPr="00840D79" w:rsidRDefault="004F25E5" w:rsidP="004F25E5">
      <w:pPr>
        <w:rPr>
          <w:rFonts w:ascii="Tahoma" w:hAnsi="Tahoma" w:cs="Tahoma"/>
          <w:szCs w:val="24"/>
        </w:rPr>
      </w:pPr>
    </w:p>
    <w:p w:rsidR="004F25E5" w:rsidRPr="00840D79" w:rsidRDefault="004F25E5" w:rsidP="004F25E5">
      <w:pPr>
        <w:numPr>
          <w:ilvl w:val="0"/>
          <w:numId w:val="2"/>
        </w:numPr>
        <w:overflowPunct/>
        <w:autoSpaceDE/>
        <w:autoSpaceDN/>
        <w:adjustRightInd/>
        <w:ind w:left="567" w:hanging="567"/>
        <w:rPr>
          <w:rFonts w:ascii="Tahoma" w:hAnsi="Tahoma" w:cs="Tahoma"/>
          <w:szCs w:val="24"/>
        </w:rPr>
      </w:pPr>
      <w:r w:rsidRPr="00840D79">
        <w:rPr>
          <w:rFonts w:ascii="Tahoma" w:hAnsi="Tahoma" w:cs="Tahoma"/>
          <w:szCs w:val="24"/>
        </w:rPr>
        <w:t>Fejlesztő a hár</w:t>
      </w:r>
      <w:r>
        <w:rPr>
          <w:rFonts w:ascii="Tahoma" w:hAnsi="Tahoma" w:cs="Tahoma"/>
          <w:szCs w:val="24"/>
        </w:rPr>
        <w:t>omoldalú tervezési szerződésben</w:t>
      </w:r>
      <w:r w:rsidRPr="00840D79">
        <w:rPr>
          <w:rFonts w:ascii="Tahoma" w:hAnsi="Tahoma" w:cs="Tahoma"/>
          <w:szCs w:val="24"/>
        </w:rPr>
        <w:t xml:space="preserve"> mint Költségviselő vállalja a településrendezési terv módosításával kapcsolatos tervezési díj kifizetését. Költségviselő a tervezési díjat közvetlenül a tervező részére fizeti meg, Költségviselő és az Önkormányzat pénzügyi elszámolási jogviszonyba nem kerülnek egymással. </w:t>
      </w:r>
    </w:p>
    <w:p w:rsidR="004F25E5" w:rsidRPr="00840D79" w:rsidRDefault="004F25E5" w:rsidP="004F25E5">
      <w:pPr>
        <w:pStyle w:val="Listaszerbekezds"/>
        <w:rPr>
          <w:rFonts w:ascii="Tahoma" w:hAnsi="Tahoma" w:cs="Tahoma"/>
          <w:szCs w:val="24"/>
        </w:rPr>
      </w:pPr>
    </w:p>
    <w:p w:rsidR="004F25E5" w:rsidRPr="00840D79" w:rsidRDefault="004F25E5" w:rsidP="004F25E5">
      <w:pPr>
        <w:numPr>
          <w:ilvl w:val="0"/>
          <w:numId w:val="2"/>
        </w:numPr>
        <w:overflowPunct/>
        <w:autoSpaceDE/>
        <w:autoSpaceDN/>
        <w:adjustRightInd/>
        <w:ind w:left="567" w:hanging="567"/>
        <w:rPr>
          <w:rFonts w:ascii="Tahoma" w:hAnsi="Tahoma" w:cs="Tahoma"/>
          <w:szCs w:val="24"/>
        </w:rPr>
      </w:pPr>
      <w:r w:rsidRPr="00840D79">
        <w:rPr>
          <w:rFonts w:ascii="Tahoma" w:hAnsi="Tahoma" w:cs="Tahoma"/>
          <w:szCs w:val="24"/>
        </w:rPr>
        <w:t xml:space="preserve">A településrendezési tervnek a szerződésben szereplő ingatlanokra vonatkozó módosítási eljárás elindítása nem jelent kötelezettségvállalást a településrendezési tervek és önkormányzati rendelet Közgyűlés általi jóváhagyására, az alatt szerződő felek a módosítási eljárás lefolytatását, a magyar építészetről szóló 2023. évi C. törvény, valamint a településtervek tartalmáról, elkészítésének és elfogadásának rendjéről, valamint egyes településrendezési sajátos jogintézményekről szóló 419/2021. (VII. 15.) Korm. rendelet szerinti módosítási eljárás lefolytatását követően a javaslatnak megfelelő előterjesztés elkészítését és az elfogadásra javasolt dokumentáció beterjesztését értik. </w:t>
      </w:r>
    </w:p>
    <w:p w:rsidR="004F25E5" w:rsidRPr="00840D79" w:rsidRDefault="004F25E5" w:rsidP="004F25E5">
      <w:pPr>
        <w:pStyle w:val="Listaszerbekezds"/>
        <w:rPr>
          <w:rFonts w:ascii="Tahoma" w:hAnsi="Tahoma" w:cs="Tahoma"/>
          <w:szCs w:val="24"/>
        </w:rPr>
      </w:pPr>
    </w:p>
    <w:p w:rsidR="004F25E5" w:rsidRPr="00840D79" w:rsidRDefault="004F25E5" w:rsidP="004F25E5">
      <w:pPr>
        <w:pStyle w:val="Listaszerbekezds"/>
        <w:numPr>
          <w:ilvl w:val="0"/>
          <w:numId w:val="2"/>
        </w:numPr>
        <w:suppressAutoHyphens/>
        <w:overflowPunct/>
        <w:autoSpaceDE/>
        <w:autoSpaceDN/>
        <w:adjustRightInd/>
        <w:ind w:left="567" w:hanging="567"/>
        <w:rPr>
          <w:rFonts w:ascii="Tahoma" w:hAnsi="Tahoma" w:cs="Tahoma"/>
          <w:szCs w:val="24"/>
        </w:rPr>
      </w:pPr>
      <w:r w:rsidRPr="00840D79">
        <w:rPr>
          <w:rFonts w:ascii="Tahoma" w:hAnsi="Tahoma" w:cs="Tahoma"/>
          <w:szCs w:val="24"/>
        </w:rPr>
        <w:t xml:space="preserve">Fejlesztő kijelenti, hogy a Veszprém </w:t>
      </w:r>
      <w:r w:rsidRPr="00840D79">
        <w:rPr>
          <w:rFonts w:ascii="Tahoma" w:eastAsia="Calibri" w:hAnsi="Tahoma" w:cs="Tahoma"/>
          <w:szCs w:val="24"/>
        </w:rPr>
        <w:t xml:space="preserve">8675, 8676, 8677, 8678, 8679, 8680, 8681, 8682, 8683, 8685, 8686, 8687, 8688, 8689, 8690, 8691, 8692, 8693, 8694, 8695, 8697, 8698, 8699, 8701, 8702, 8703, 8712, 0111/22 </w:t>
      </w:r>
      <w:r w:rsidRPr="00840D79">
        <w:rPr>
          <w:rFonts w:ascii="Tahoma" w:hAnsi="Tahoma" w:cs="Tahoma"/>
          <w:szCs w:val="24"/>
        </w:rPr>
        <w:t>hrsz.-ú ingatlanok valamennyi tulajdonosától a településrendezési terv módosításához a hozzájáruló nyilatkozatokat beszerezte.</w:t>
      </w:r>
    </w:p>
    <w:p w:rsidR="004F25E5" w:rsidRPr="00840D79" w:rsidRDefault="004F25E5" w:rsidP="004F25E5">
      <w:pPr>
        <w:pStyle w:val="Listaszerbekezds"/>
        <w:rPr>
          <w:rFonts w:ascii="Tahoma" w:hAnsi="Tahoma" w:cs="Tahoma"/>
          <w:szCs w:val="24"/>
        </w:rPr>
      </w:pPr>
    </w:p>
    <w:p w:rsidR="004F25E5" w:rsidRPr="00C04294" w:rsidRDefault="004F25E5" w:rsidP="004F25E5">
      <w:pPr>
        <w:numPr>
          <w:ilvl w:val="0"/>
          <w:numId w:val="2"/>
        </w:numPr>
        <w:overflowPunct/>
        <w:autoSpaceDE/>
        <w:autoSpaceDN/>
        <w:adjustRightInd/>
        <w:ind w:left="567" w:hanging="567"/>
        <w:rPr>
          <w:rFonts w:ascii="Tahoma" w:hAnsi="Tahoma" w:cs="Tahoma"/>
          <w:szCs w:val="24"/>
        </w:rPr>
      </w:pPr>
      <w:r w:rsidRPr="00840D79">
        <w:rPr>
          <w:rFonts w:ascii="Tahoma" w:hAnsi="Tahoma" w:cs="Tahoma"/>
          <w:szCs w:val="24"/>
        </w:rPr>
        <w:t xml:space="preserve">A településrendezési </w:t>
      </w:r>
      <w:r w:rsidRPr="00C04294">
        <w:rPr>
          <w:rFonts w:ascii="Tahoma" w:hAnsi="Tahoma" w:cs="Tahoma"/>
          <w:szCs w:val="24"/>
        </w:rPr>
        <w:t xml:space="preserve">szerződés elválaszthatatlan 2. mellékletét képezi a településtervek tartalmáról, elkészítésének és elfogadásának rendjéről, </w:t>
      </w:r>
      <w:r w:rsidRPr="00C04294">
        <w:rPr>
          <w:rFonts w:ascii="Tahoma" w:hAnsi="Tahoma" w:cs="Tahoma"/>
          <w:sz w:val="22"/>
          <w:szCs w:val="22"/>
        </w:rPr>
        <w:t>valamint</w:t>
      </w:r>
      <w:r w:rsidRPr="00840D79">
        <w:rPr>
          <w:rFonts w:ascii="Tahoma" w:hAnsi="Tahoma" w:cs="Tahoma"/>
          <w:sz w:val="22"/>
          <w:szCs w:val="22"/>
        </w:rPr>
        <w:t xml:space="preserve"> </w:t>
      </w:r>
      <w:r w:rsidRPr="00E623A7">
        <w:rPr>
          <w:rFonts w:ascii="Tahoma" w:hAnsi="Tahoma" w:cs="Tahoma"/>
          <w:szCs w:val="24"/>
        </w:rPr>
        <w:lastRenderedPageBreak/>
        <w:t xml:space="preserve">egyes településrendezési sajátos jogintézményekről szóló 419/2021. (VII. 15.) Korm. rendelet 7. § (7) bekezdése szerinti főépítészi feljegyzés és a Veszprém </w:t>
      </w:r>
      <w:r w:rsidRPr="00E623A7">
        <w:rPr>
          <w:rFonts w:ascii="Tahoma" w:eastAsia="Calibri" w:hAnsi="Tahoma" w:cs="Tahoma"/>
          <w:szCs w:val="24"/>
        </w:rPr>
        <w:t xml:space="preserve">8675, 8676, 8677, 8678, 8679, 8680, 8681, 8682, 8683, 8685, 8686, 8687, 8688, 8689, 8690, 8691, 8692, 8693, 8694, 8695, 8697, 8698, 8699, 8701, 8702, 8703, 8712, 0111/22 </w:t>
      </w:r>
      <w:r w:rsidRPr="00E623A7">
        <w:rPr>
          <w:rFonts w:ascii="Tahoma" w:hAnsi="Tahoma" w:cs="Tahoma"/>
          <w:szCs w:val="24"/>
        </w:rPr>
        <w:t xml:space="preserve">hrsz.-ú ingatlanokat érintő településrendezési terv módosítására vonatkozó telepítési tanulmányterv, valamint annak Veszprém Megyei Jogú Város Önkormányzata Közgyűlésének a partnerségi egyeztetés helyi szabályairól szóló 33/2022. (IX. 29.) önkormányzati rendelete szerinti partnerekkel való véleményeztetése során beérkezett vélemények. Amennyiben a partnerségi egyeztetés során vélemények nem érkeznek, ennek tényéről szóló feljegyzés képezi a jelen szerződés </w:t>
      </w:r>
      <w:r w:rsidRPr="00C04294">
        <w:rPr>
          <w:rFonts w:ascii="Tahoma" w:hAnsi="Tahoma" w:cs="Tahoma"/>
          <w:szCs w:val="24"/>
        </w:rPr>
        <w:t>elválaszthatatlan 2. mellékletét.</w:t>
      </w:r>
    </w:p>
    <w:p w:rsidR="004F25E5" w:rsidRPr="00840D79" w:rsidRDefault="004F25E5" w:rsidP="004F25E5">
      <w:pPr>
        <w:ind w:left="567"/>
        <w:rPr>
          <w:rFonts w:ascii="Tahoma" w:hAnsi="Tahoma" w:cs="Tahoma"/>
          <w:sz w:val="22"/>
          <w:szCs w:val="22"/>
        </w:rPr>
      </w:pPr>
    </w:p>
    <w:p w:rsidR="004F25E5" w:rsidRPr="00840D79" w:rsidRDefault="004F25E5" w:rsidP="004F25E5">
      <w:pPr>
        <w:jc w:val="center"/>
        <w:rPr>
          <w:rFonts w:ascii="Tahoma" w:hAnsi="Tahoma" w:cs="Tahoma"/>
          <w:b/>
          <w:sz w:val="22"/>
          <w:szCs w:val="22"/>
        </w:rPr>
      </w:pPr>
      <w:r w:rsidRPr="00840D79">
        <w:rPr>
          <w:rFonts w:ascii="Tahoma" w:hAnsi="Tahoma" w:cs="Tahoma"/>
          <w:b/>
          <w:sz w:val="22"/>
          <w:szCs w:val="22"/>
        </w:rPr>
        <w:t>II.</w:t>
      </w:r>
    </w:p>
    <w:p w:rsidR="004F25E5" w:rsidRPr="00840D79" w:rsidRDefault="004F25E5" w:rsidP="004F25E5">
      <w:pPr>
        <w:jc w:val="center"/>
        <w:rPr>
          <w:rFonts w:ascii="Tahoma" w:hAnsi="Tahoma" w:cs="Tahoma"/>
          <w:b/>
          <w:sz w:val="22"/>
          <w:szCs w:val="22"/>
        </w:rPr>
      </w:pPr>
      <w:r w:rsidRPr="00840D79">
        <w:rPr>
          <w:rFonts w:ascii="Tahoma" w:hAnsi="Tahoma" w:cs="Tahoma"/>
          <w:b/>
          <w:sz w:val="22"/>
          <w:szCs w:val="22"/>
        </w:rPr>
        <w:t>Megállapodás</w:t>
      </w:r>
    </w:p>
    <w:p w:rsidR="004F25E5" w:rsidRPr="00E623A7" w:rsidRDefault="004F25E5" w:rsidP="004F25E5">
      <w:pPr>
        <w:jc w:val="center"/>
        <w:rPr>
          <w:rFonts w:ascii="Tahoma" w:hAnsi="Tahoma" w:cs="Tahoma"/>
          <w:b/>
          <w:szCs w:val="24"/>
        </w:rPr>
      </w:pPr>
    </w:p>
    <w:p w:rsidR="004F25E5" w:rsidRPr="00E623A7" w:rsidRDefault="004F25E5" w:rsidP="004F25E5">
      <w:pPr>
        <w:numPr>
          <w:ilvl w:val="0"/>
          <w:numId w:val="2"/>
        </w:numPr>
        <w:overflowPunct/>
        <w:autoSpaceDE/>
        <w:autoSpaceDN/>
        <w:adjustRightInd/>
        <w:ind w:left="567" w:hanging="567"/>
        <w:rPr>
          <w:rFonts w:ascii="Tahoma" w:hAnsi="Tahoma" w:cs="Tahoma"/>
          <w:szCs w:val="24"/>
        </w:rPr>
      </w:pPr>
      <w:r w:rsidRPr="00E623A7">
        <w:rPr>
          <w:rFonts w:ascii="Tahoma" w:hAnsi="Tahoma" w:cs="Tahoma"/>
          <w:szCs w:val="24"/>
        </w:rPr>
        <w:t>A szerződő felek rögzítik, hogy az Önkormányzat támogatja a Fejlesztő fejlesztési elképzeléseit a módosítandó területen. Ennek megvalósítása érdekében – a magyar építészetről szóló 2023. évi C. törvény 92. §-ában foglaltakra figyelemmel – az alábbiak szerint állapodnak meg az együttműködésükről.</w:t>
      </w:r>
    </w:p>
    <w:p w:rsidR="004F25E5" w:rsidRPr="00E623A7" w:rsidRDefault="004F25E5" w:rsidP="004F25E5">
      <w:pPr>
        <w:ind w:left="567"/>
        <w:rPr>
          <w:rFonts w:ascii="Tahoma" w:hAnsi="Tahoma" w:cs="Tahoma"/>
          <w:szCs w:val="24"/>
        </w:rPr>
      </w:pPr>
    </w:p>
    <w:p w:rsidR="004F25E5" w:rsidRPr="00E623A7" w:rsidRDefault="004F25E5" w:rsidP="004F25E5">
      <w:pPr>
        <w:numPr>
          <w:ilvl w:val="0"/>
          <w:numId w:val="2"/>
        </w:numPr>
        <w:overflowPunct/>
        <w:autoSpaceDE/>
        <w:autoSpaceDN/>
        <w:adjustRightInd/>
        <w:ind w:left="567" w:hanging="567"/>
        <w:rPr>
          <w:rFonts w:ascii="Tahoma" w:hAnsi="Tahoma" w:cs="Tahoma"/>
          <w:color w:val="000000"/>
          <w:szCs w:val="24"/>
        </w:rPr>
      </w:pPr>
      <w:r w:rsidRPr="00E623A7">
        <w:rPr>
          <w:rFonts w:ascii="Tahoma" w:hAnsi="Tahoma" w:cs="Tahoma"/>
          <w:color w:val="000000"/>
          <w:szCs w:val="24"/>
        </w:rPr>
        <w:t>Az Önkormányzat vállalja, hogy előkészíti a településrendezési terv módosítását a jelen szerződés 1.) pontjában rögzített ingatlanokra tervezett, KreÁlom 1000 Kft</w:t>
      </w:r>
      <w:r>
        <w:rPr>
          <w:rFonts w:ascii="Tahoma" w:hAnsi="Tahoma" w:cs="Tahoma"/>
          <w:color w:val="000000"/>
          <w:szCs w:val="24"/>
        </w:rPr>
        <w:t>.</w:t>
      </w:r>
      <w:r w:rsidRPr="00E623A7">
        <w:rPr>
          <w:rFonts w:ascii="Tahoma" w:hAnsi="Tahoma" w:cs="Tahoma"/>
          <w:color w:val="000000"/>
          <w:szCs w:val="24"/>
        </w:rPr>
        <w:t xml:space="preserve"> </w:t>
      </w:r>
      <w:r w:rsidRPr="006F0585">
        <w:rPr>
          <w:rFonts w:ascii="Tahoma" w:hAnsi="Tahoma" w:cs="Tahoma"/>
          <w:szCs w:val="24"/>
        </w:rPr>
        <w:t>2025</w:t>
      </w:r>
      <w:r w:rsidRPr="006F0585">
        <w:rPr>
          <w:rFonts w:ascii="Tahoma" w:hAnsi="Tahoma" w:cs="Tahoma"/>
          <w:color w:val="000000"/>
          <w:szCs w:val="24"/>
        </w:rPr>
        <w:t xml:space="preserve">. január </w:t>
      </w:r>
      <w:r>
        <w:rPr>
          <w:rFonts w:ascii="Tahoma" w:hAnsi="Tahoma" w:cs="Tahoma"/>
          <w:color w:val="000000"/>
          <w:szCs w:val="24"/>
        </w:rPr>
        <w:t>27-i</w:t>
      </w:r>
      <w:r w:rsidRPr="006F0585">
        <w:rPr>
          <w:rFonts w:ascii="Tahoma" w:hAnsi="Tahoma" w:cs="Tahoma"/>
          <w:color w:val="000000"/>
          <w:szCs w:val="24"/>
        </w:rPr>
        <w:t xml:space="preserve"> keltezésű</w:t>
      </w:r>
      <w:r w:rsidRPr="00E623A7">
        <w:rPr>
          <w:rFonts w:ascii="Tahoma" w:hAnsi="Tahoma" w:cs="Tahoma"/>
          <w:color w:val="FF0000"/>
          <w:szCs w:val="24"/>
        </w:rPr>
        <w:t xml:space="preserve"> </w:t>
      </w:r>
      <w:r w:rsidRPr="00E623A7">
        <w:rPr>
          <w:rFonts w:ascii="Tahoma" w:hAnsi="Tahoma" w:cs="Tahoma"/>
          <w:color w:val="000000"/>
          <w:szCs w:val="24"/>
        </w:rPr>
        <w:t xml:space="preserve">telepítési tanulmányterve alapján akként, hogy a Veszprém 8675, </w:t>
      </w:r>
      <w:r w:rsidRPr="00E623A7">
        <w:rPr>
          <w:rFonts w:ascii="Tahoma" w:eastAsia="Calibri" w:hAnsi="Tahoma" w:cs="Tahoma"/>
          <w:color w:val="000000"/>
          <w:szCs w:val="24"/>
        </w:rPr>
        <w:t xml:space="preserve">8676, 8677, 8678, 869, 8680, 8681, 8682, 8683, 8685, 8686, 8687, 8688, 8689, 8690, 8691, 8692, 8693, 8694, 8695, 8697, 8698, 8699, 8701, 8702, 8703, 8712, 0111/22 </w:t>
      </w:r>
      <w:r w:rsidRPr="00E623A7">
        <w:rPr>
          <w:rFonts w:ascii="Tahoma" w:hAnsi="Tahoma" w:cs="Tahoma"/>
          <w:color w:val="000000"/>
          <w:szCs w:val="24"/>
        </w:rPr>
        <w:t>hrsz.-ú ingatlanok övezeti besorolása gazdasági-kereskedelmi övezetre módosul az alábbiak szerint:.</w:t>
      </w:r>
    </w:p>
    <w:p w:rsidR="004F25E5" w:rsidRPr="00E623A7" w:rsidRDefault="004F25E5" w:rsidP="004F25E5">
      <w:pPr>
        <w:pStyle w:val="Listaszerbekezds"/>
        <w:rPr>
          <w:rFonts w:ascii="Tahoma" w:hAnsi="Tahoma" w:cs="Tahoma"/>
          <w:color w:val="000000"/>
          <w:szCs w:val="24"/>
        </w:rPr>
      </w:pPr>
    </w:p>
    <w:p w:rsidR="004F25E5" w:rsidRDefault="004F25E5" w:rsidP="004F25E5">
      <w:pPr>
        <w:ind w:left="426"/>
        <w:rPr>
          <w:rFonts w:ascii="Tahoma" w:eastAsia="Calibri" w:hAnsi="Tahoma" w:cs="Tahoma"/>
          <w:color w:val="000000"/>
          <w:szCs w:val="24"/>
        </w:rPr>
      </w:pPr>
      <w:r w:rsidRPr="00E623A7">
        <w:rPr>
          <w:rFonts w:ascii="Tahoma" w:hAnsi="Tahoma" w:cs="Tahoma"/>
          <w:color w:val="000000"/>
          <w:szCs w:val="24"/>
        </w:rPr>
        <w:t xml:space="preserve">15/1.) A </w:t>
      </w:r>
      <w:r>
        <w:rPr>
          <w:rFonts w:ascii="Tahoma" w:hAnsi="Tahoma" w:cs="Tahoma"/>
          <w:color w:val="000000"/>
          <w:szCs w:val="24"/>
        </w:rPr>
        <w:t xml:space="preserve">Veszprém </w:t>
      </w:r>
      <w:r w:rsidRPr="00E623A7">
        <w:rPr>
          <w:rFonts w:ascii="Tahoma" w:eastAsia="Calibri" w:hAnsi="Tahoma" w:cs="Tahoma"/>
          <w:color w:val="000000"/>
          <w:szCs w:val="24"/>
        </w:rPr>
        <w:t>8676, 8677, 8678, 869, 8680, 8681, 8682, 8683, 8685, 8686, 8687, 8688, 8689, 8690, 8691, 8692, 8693, 8694, 8695, 8697, 8698, 8699, 8701, 8702, 8703 hrsz</w:t>
      </w:r>
      <w:r>
        <w:rPr>
          <w:rFonts w:ascii="Tahoma" w:eastAsia="Calibri" w:hAnsi="Tahoma" w:cs="Tahoma"/>
          <w:color w:val="000000"/>
          <w:szCs w:val="24"/>
        </w:rPr>
        <w:t>.</w:t>
      </w:r>
      <w:r w:rsidRPr="00E623A7">
        <w:rPr>
          <w:rFonts w:ascii="Tahoma" w:eastAsia="Calibri" w:hAnsi="Tahoma" w:cs="Tahoma"/>
          <w:color w:val="000000"/>
          <w:szCs w:val="24"/>
        </w:rPr>
        <w:t>-ú ingatlanok övezeti besorolása Gksz-31 övezetre módosul.</w:t>
      </w:r>
    </w:p>
    <w:p w:rsidR="004F25E5" w:rsidRPr="00E623A7" w:rsidRDefault="004F25E5" w:rsidP="004F25E5">
      <w:pPr>
        <w:ind w:left="1134" w:hanging="708"/>
        <w:rPr>
          <w:rFonts w:ascii="Tahoma" w:eastAsia="Calibri" w:hAnsi="Tahoma" w:cs="Tahoma"/>
          <w:color w:val="000000"/>
          <w:szCs w:val="24"/>
        </w:rPr>
      </w:pPr>
    </w:p>
    <w:tbl>
      <w:tblPr>
        <w:tblW w:w="8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578"/>
        <w:gridCol w:w="2268"/>
        <w:gridCol w:w="2268"/>
      </w:tblGrid>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Hrsz.</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Tulajdonosa</w:t>
            </w:r>
          </w:p>
          <w:p w:rsidR="004F25E5" w:rsidRPr="00E243B0" w:rsidRDefault="004F25E5" w:rsidP="00BE7413">
            <w:pPr>
              <w:ind w:left="567" w:hanging="567"/>
              <w:jc w:val="center"/>
              <w:rPr>
                <w:rFonts w:ascii="Tahoma" w:hAnsi="Tahoma" w:cs="Tahoma"/>
                <w:sz w:val="22"/>
                <w:szCs w:val="22"/>
                <w:lang w:eastAsia="en-US"/>
              </w:rPr>
            </w:pP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Jelenlegi é</w:t>
            </w:r>
            <w:r w:rsidRPr="00E243B0">
              <w:rPr>
                <w:rFonts w:ascii="Tahoma" w:hAnsi="Tahoma" w:cs="Tahoma"/>
                <w:sz w:val="22"/>
                <w:szCs w:val="22"/>
                <w:lang w:eastAsia="en-US"/>
              </w:rPr>
              <w:t>pítési övezeti besorolása</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Módosítás utáni építési övezeti besorolása</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8676</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rPr>
              <w:t>Zirci Építő Kft</w:t>
            </w:r>
            <w:r>
              <w:rPr>
                <w:rFonts w:ascii="Tahoma" w:hAnsi="Tahoma" w:cs="Tahoma"/>
                <w:sz w:val="22"/>
                <w:szCs w:val="22"/>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8677</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8678</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8679</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8680</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8681</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8682</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Pr>
                <w:rFonts w:ascii="Tahoma" w:hAnsi="Tahoma" w:cs="Tahoma"/>
                <w:sz w:val="22"/>
                <w:szCs w:val="22"/>
              </w:rPr>
              <w:t>Veszclean Tisztítástechnikai Kft.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8683</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Pr>
                <w:rFonts w:ascii="Tahoma" w:hAnsi="Tahoma" w:cs="Tahoma"/>
                <w:sz w:val="22"/>
                <w:szCs w:val="22"/>
              </w:rPr>
              <w:t>Eler Kereskedelmi és Szolgáltató Kft.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8685</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8686</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8687</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8688</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lastRenderedPageBreak/>
              <w:t>8689</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8690</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8691</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8692</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Pr>
                <w:rFonts w:ascii="Tahoma" w:hAnsi="Tahoma" w:cs="Tahoma"/>
                <w:sz w:val="22"/>
                <w:szCs w:val="22"/>
              </w:rPr>
              <w:t>Tavaszváró Kereskedelmi és Szolgáltató Kft.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8693</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8694</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8695</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8697</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8698</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8699</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Pr>
                <w:rFonts w:ascii="Tahoma" w:hAnsi="Tahoma" w:cs="Tahoma"/>
                <w:sz w:val="22"/>
                <w:szCs w:val="22"/>
              </w:rPr>
              <w:t>Balaton-Busz Idegenforgalmi és Kereskedelmi Kft.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8701</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8702</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8703</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Gksz-31</w:t>
            </w:r>
          </w:p>
        </w:tc>
      </w:tr>
    </w:tbl>
    <w:p w:rsidR="004F25E5" w:rsidRPr="00E623A7" w:rsidRDefault="004F25E5" w:rsidP="004F25E5">
      <w:pPr>
        <w:ind w:left="567"/>
        <w:rPr>
          <w:rFonts w:ascii="Tahoma" w:eastAsia="Calibri" w:hAnsi="Tahoma" w:cs="Tahoma"/>
          <w:color w:val="000000"/>
        </w:rPr>
      </w:pPr>
    </w:p>
    <w:p w:rsidR="004F25E5" w:rsidRDefault="004F25E5" w:rsidP="004F25E5">
      <w:pPr>
        <w:ind w:left="709"/>
        <w:rPr>
          <w:rFonts w:ascii="Tahoma" w:hAnsi="Tahoma" w:cs="Tahoma"/>
          <w:color w:val="000000"/>
          <w:szCs w:val="24"/>
        </w:rPr>
      </w:pPr>
      <w:r>
        <w:rPr>
          <w:rFonts w:ascii="Tahoma" w:hAnsi="Tahoma" w:cs="Tahoma"/>
          <w:color w:val="000000"/>
          <w:szCs w:val="24"/>
        </w:rPr>
        <w:t>15</w:t>
      </w:r>
      <w:r w:rsidRPr="00840D79">
        <w:rPr>
          <w:rFonts w:ascii="Tahoma" w:hAnsi="Tahoma" w:cs="Tahoma"/>
          <w:color w:val="000000"/>
          <w:szCs w:val="24"/>
        </w:rPr>
        <w:t>/2.) A Veszprém 8712 h</w:t>
      </w:r>
      <w:r>
        <w:rPr>
          <w:rFonts w:ascii="Tahoma" w:hAnsi="Tahoma" w:cs="Tahoma"/>
          <w:color w:val="000000"/>
          <w:szCs w:val="24"/>
        </w:rPr>
        <w:t>rsz.-</w:t>
      </w:r>
      <w:r w:rsidRPr="00840D79">
        <w:rPr>
          <w:rFonts w:ascii="Tahoma" w:hAnsi="Tahoma" w:cs="Tahoma"/>
          <w:color w:val="000000"/>
          <w:szCs w:val="24"/>
        </w:rPr>
        <w:t>ú ingatlan övezeti besorolása – a tömb övezetével azon</w:t>
      </w:r>
      <w:r>
        <w:rPr>
          <w:rFonts w:ascii="Tahoma" w:hAnsi="Tahoma" w:cs="Tahoma"/>
          <w:color w:val="000000"/>
          <w:szCs w:val="24"/>
        </w:rPr>
        <w:t>osan – Gksz-13 övezetre módosul</w:t>
      </w:r>
      <w:r w:rsidRPr="00840D79">
        <w:rPr>
          <w:rFonts w:ascii="Tahoma" w:hAnsi="Tahoma" w:cs="Tahoma"/>
          <w:color w:val="000000"/>
          <w:szCs w:val="24"/>
        </w:rPr>
        <w:t xml:space="preserve"> egyedi szabályozással kiegészülve, mely a szálláshely/munkásszálló elhelyezését megengedi.</w:t>
      </w:r>
    </w:p>
    <w:p w:rsidR="004F25E5" w:rsidRPr="00840D79" w:rsidRDefault="004F25E5" w:rsidP="004F25E5">
      <w:pPr>
        <w:ind w:left="1418" w:hanging="709"/>
        <w:rPr>
          <w:rFonts w:ascii="Tahoma" w:hAnsi="Tahoma" w:cs="Tahoma"/>
          <w:color w:val="00000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578"/>
        <w:gridCol w:w="2268"/>
        <w:gridCol w:w="1817"/>
      </w:tblGrid>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Hrsz.</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Tulajdonosa</w:t>
            </w:r>
          </w:p>
          <w:p w:rsidR="004F25E5" w:rsidRPr="00E243B0" w:rsidRDefault="004F25E5" w:rsidP="00BE7413">
            <w:pPr>
              <w:ind w:left="567" w:hanging="567"/>
              <w:jc w:val="center"/>
              <w:rPr>
                <w:rFonts w:ascii="Tahoma" w:hAnsi="Tahoma" w:cs="Tahoma"/>
                <w:sz w:val="22"/>
                <w:szCs w:val="22"/>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Jelenlegi é</w:t>
            </w:r>
            <w:r w:rsidRPr="00E243B0">
              <w:rPr>
                <w:rFonts w:ascii="Tahoma" w:hAnsi="Tahoma" w:cs="Tahoma"/>
                <w:sz w:val="22"/>
                <w:szCs w:val="22"/>
                <w:lang w:eastAsia="en-US"/>
              </w:rPr>
              <w:t>pítési övezeti besorolása</w:t>
            </w:r>
          </w:p>
        </w:tc>
        <w:tc>
          <w:tcPr>
            <w:tcW w:w="1817"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Módosítás utáni építési övezeti besorolása</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ind w:left="567" w:hanging="567"/>
              <w:jc w:val="center"/>
              <w:rPr>
                <w:rFonts w:ascii="Tahoma" w:hAnsi="Tahoma" w:cs="Tahoma"/>
                <w:sz w:val="22"/>
                <w:szCs w:val="22"/>
                <w:lang w:eastAsia="en-US"/>
              </w:rPr>
            </w:pPr>
            <w:r>
              <w:rPr>
                <w:rFonts w:ascii="Tahoma" w:hAnsi="Tahoma" w:cs="Tahoma"/>
                <w:sz w:val="22"/>
                <w:szCs w:val="22"/>
                <w:lang w:eastAsia="en-US"/>
              </w:rPr>
              <w:t>8712</w:t>
            </w:r>
          </w:p>
        </w:tc>
        <w:tc>
          <w:tcPr>
            <w:tcW w:w="2578"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ind w:left="-20" w:firstLine="20"/>
              <w:jc w:val="center"/>
              <w:rPr>
                <w:rFonts w:ascii="Tahoma" w:hAnsi="Tahoma" w:cs="Tahoma"/>
                <w:sz w:val="22"/>
                <w:szCs w:val="22"/>
                <w:lang w:eastAsia="en-US"/>
              </w:rPr>
            </w:pPr>
            <w:r>
              <w:rPr>
                <w:rFonts w:ascii="Tahoma" w:hAnsi="Tahoma" w:cs="Tahoma"/>
                <w:sz w:val="22"/>
                <w:szCs w:val="22"/>
                <w:lang w:eastAsia="en-US"/>
              </w:rPr>
              <w:t xml:space="preserve">Cseripco </w:t>
            </w:r>
            <w:r w:rsidRPr="00E243B0">
              <w:rPr>
                <w:rFonts w:ascii="Tahoma" w:hAnsi="Tahoma" w:cs="Tahoma"/>
                <w:sz w:val="22"/>
                <w:szCs w:val="22"/>
                <w:lang w:eastAsia="en-US"/>
              </w:rPr>
              <w:t>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1817"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tabs>
                <w:tab w:val="left" w:pos="513"/>
                <w:tab w:val="center" w:pos="769"/>
              </w:tabs>
              <w:jc w:val="center"/>
              <w:rPr>
                <w:rFonts w:ascii="Tahoma" w:hAnsi="Tahoma" w:cs="Tahoma"/>
                <w:sz w:val="22"/>
                <w:szCs w:val="22"/>
                <w:lang w:eastAsia="en-US"/>
              </w:rPr>
            </w:pPr>
            <w:r>
              <w:rPr>
                <w:rFonts w:ascii="Tahoma" w:hAnsi="Tahoma" w:cs="Tahoma"/>
                <w:sz w:val="22"/>
                <w:szCs w:val="22"/>
                <w:lang w:eastAsia="en-US"/>
              </w:rPr>
              <w:t>Gksz-13 (munkásszálló elhelyezhető)</w:t>
            </w:r>
          </w:p>
        </w:tc>
      </w:tr>
    </w:tbl>
    <w:p w:rsidR="004F25E5" w:rsidRPr="001668B2" w:rsidRDefault="004F25E5" w:rsidP="004F25E5">
      <w:pPr>
        <w:ind w:left="567"/>
        <w:rPr>
          <w:rFonts w:ascii="Tahoma" w:eastAsia="Calibri" w:hAnsi="Tahoma" w:cs="Tahoma"/>
          <w:color w:val="000000"/>
          <w:szCs w:val="24"/>
        </w:rPr>
      </w:pPr>
    </w:p>
    <w:p w:rsidR="004F25E5" w:rsidRDefault="004F25E5" w:rsidP="004F25E5">
      <w:pPr>
        <w:ind w:left="709"/>
        <w:rPr>
          <w:rFonts w:ascii="Tahoma" w:hAnsi="Tahoma" w:cs="Tahoma"/>
          <w:color w:val="000000"/>
          <w:szCs w:val="24"/>
        </w:rPr>
      </w:pPr>
      <w:r w:rsidRPr="001668B2">
        <w:rPr>
          <w:rFonts w:ascii="Tahoma" w:hAnsi="Tahoma" w:cs="Tahoma"/>
          <w:color w:val="000000"/>
          <w:szCs w:val="24"/>
        </w:rPr>
        <w:t>15/3.) A Veszprém 8675 hrsz.-ú ingatlan jelenleg Lk-15 övezeti besorolású része Gksz-29 övezetre módosul.</w:t>
      </w:r>
    </w:p>
    <w:p w:rsidR="004F25E5" w:rsidRPr="001668B2" w:rsidRDefault="004F25E5" w:rsidP="004F25E5">
      <w:pPr>
        <w:ind w:left="1418" w:hanging="709"/>
        <w:rPr>
          <w:rFonts w:ascii="Tahoma" w:hAnsi="Tahoma" w:cs="Tahoma"/>
          <w:color w:val="00000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578"/>
        <w:gridCol w:w="2268"/>
        <w:gridCol w:w="1817"/>
      </w:tblGrid>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Hrsz.</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Tulajdonosa</w:t>
            </w:r>
          </w:p>
          <w:p w:rsidR="004F25E5" w:rsidRPr="00E243B0" w:rsidRDefault="004F25E5" w:rsidP="00BE7413">
            <w:pPr>
              <w:ind w:left="567" w:hanging="567"/>
              <w:jc w:val="center"/>
              <w:rPr>
                <w:rFonts w:ascii="Tahoma" w:hAnsi="Tahoma" w:cs="Tahoma"/>
                <w:sz w:val="22"/>
                <w:szCs w:val="22"/>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Jelenlegi é</w:t>
            </w:r>
            <w:r w:rsidRPr="00E243B0">
              <w:rPr>
                <w:rFonts w:ascii="Tahoma" w:hAnsi="Tahoma" w:cs="Tahoma"/>
                <w:sz w:val="22"/>
                <w:szCs w:val="22"/>
                <w:lang w:eastAsia="en-US"/>
              </w:rPr>
              <w:t>pítési övezeti besorolása</w:t>
            </w:r>
          </w:p>
        </w:tc>
        <w:tc>
          <w:tcPr>
            <w:tcW w:w="1817"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Módosítás utáni építési övezeti besorolása</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8675</w:t>
            </w:r>
          </w:p>
        </w:tc>
        <w:tc>
          <w:tcPr>
            <w:tcW w:w="2578"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ind w:left="-20" w:firstLine="20"/>
              <w:jc w:val="center"/>
              <w:rPr>
                <w:rFonts w:ascii="Tahoma" w:hAnsi="Tahoma" w:cs="Tahoma"/>
                <w:sz w:val="22"/>
                <w:szCs w:val="22"/>
                <w:lang w:eastAsia="en-US"/>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Lk-15</w:t>
            </w:r>
          </w:p>
        </w:tc>
        <w:tc>
          <w:tcPr>
            <w:tcW w:w="1817"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tabs>
                <w:tab w:val="left" w:pos="513"/>
                <w:tab w:val="center" w:pos="769"/>
              </w:tabs>
              <w:jc w:val="center"/>
              <w:rPr>
                <w:rFonts w:ascii="Tahoma" w:hAnsi="Tahoma" w:cs="Tahoma"/>
                <w:sz w:val="22"/>
                <w:szCs w:val="22"/>
                <w:lang w:eastAsia="en-US"/>
              </w:rPr>
            </w:pPr>
            <w:r>
              <w:rPr>
                <w:rFonts w:ascii="Tahoma" w:hAnsi="Tahoma" w:cs="Tahoma"/>
                <w:sz w:val="22"/>
                <w:szCs w:val="22"/>
                <w:lang w:eastAsia="en-US"/>
              </w:rPr>
              <w:t>Gksz-29</w:t>
            </w:r>
          </w:p>
        </w:tc>
      </w:tr>
    </w:tbl>
    <w:p w:rsidR="004F25E5" w:rsidRPr="003146ED" w:rsidRDefault="004F25E5" w:rsidP="004F25E5">
      <w:pPr>
        <w:ind w:left="567"/>
        <w:rPr>
          <w:rFonts w:ascii="Tahoma" w:hAnsi="Tahoma" w:cs="Tahoma"/>
          <w:color w:val="000000"/>
          <w:szCs w:val="24"/>
        </w:rPr>
      </w:pPr>
    </w:p>
    <w:p w:rsidR="004F25E5" w:rsidRDefault="004F25E5" w:rsidP="004F25E5">
      <w:pPr>
        <w:ind w:left="709"/>
        <w:rPr>
          <w:rFonts w:ascii="Tahoma" w:hAnsi="Tahoma" w:cs="Tahoma"/>
          <w:color w:val="000000"/>
          <w:szCs w:val="24"/>
        </w:rPr>
      </w:pPr>
      <w:r w:rsidRPr="006743A0">
        <w:rPr>
          <w:rFonts w:ascii="Tahoma" w:hAnsi="Tahoma" w:cs="Tahoma"/>
          <w:color w:val="000000"/>
          <w:szCs w:val="24"/>
        </w:rPr>
        <w:t>15/4.) A Veszprém 8675 hrsz.-ú ingatlan jelenleg K-Okt-01 övezeti besorolású része és a Veszprém 0111/22 hrsz.-ú ingatlan jelenleg K-Okt-01 övezeti besorolású része Gksz-30 övezetre módosul.</w:t>
      </w:r>
    </w:p>
    <w:p w:rsidR="004F25E5" w:rsidRPr="006743A0" w:rsidRDefault="004F25E5" w:rsidP="004F25E5">
      <w:pPr>
        <w:ind w:left="1418" w:hanging="709"/>
        <w:rPr>
          <w:rFonts w:ascii="Tahoma" w:hAnsi="Tahoma" w:cs="Tahoma"/>
          <w:color w:val="00000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578"/>
        <w:gridCol w:w="2268"/>
        <w:gridCol w:w="1817"/>
      </w:tblGrid>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Hrsz.</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Tulajdonosa</w:t>
            </w:r>
          </w:p>
          <w:p w:rsidR="004F25E5" w:rsidRPr="00E243B0" w:rsidRDefault="004F25E5" w:rsidP="00BE7413">
            <w:pPr>
              <w:ind w:left="567" w:hanging="567"/>
              <w:jc w:val="center"/>
              <w:rPr>
                <w:rFonts w:ascii="Tahoma" w:hAnsi="Tahoma" w:cs="Tahoma"/>
                <w:sz w:val="22"/>
                <w:szCs w:val="22"/>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Jelenlegi é</w:t>
            </w:r>
            <w:r w:rsidRPr="00E243B0">
              <w:rPr>
                <w:rFonts w:ascii="Tahoma" w:hAnsi="Tahoma" w:cs="Tahoma"/>
                <w:sz w:val="22"/>
                <w:szCs w:val="22"/>
                <w:lang w:eastAsia="en-US"/>
              </w:rPr>
              <w:t>pítési övezeti besorolása</w:t>
            </w:r>
          </w:p>
        </w:tc>
        <w:tc>
          <w:tcPr>
            <w:tcW w:w="1817"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Módosítás utáni építési övezeti besorolása</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8675</w:t>
            </w:r>
            <w:r>
              <w:rPr>
                <w:rFonts w:ascii="Tahoma" w:hAnsi="Tahoma" w:cs="Tahoma"/>
                <w:sz w:val="22"/>
                <w:szCs w:val="22"/>
                <w:lang w:eastAsia="en-US"/>
              </w:rPr>
              <w:t xml:space="preserve"> </w:t>
            </w:r>
          </w:p>
        </w:tc>
        <w:tc>
          <w:tcPr>
            <w:tcW w:w="257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ind w:left="-20" w:firstLine="20"/>
              <w:jc w:val="center"/>
              <w:rPr>
                <w:rFonts w:ascii="Tahoma" w:hAnsi="Tahoma" w:cs="Tahoma"/>
                <w:sz w:val="22"/>
                <w:szCs w:val="22"/>
                <w:lang w:eastAsia="en-US"/>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K-Okt-01</w:t>
            </w:r>
          </w:p>
        </w:tc>
        <w:tc>
          <w:tcPr>
            <w:tcW w:w="1817" w:type="dxa"/>
            <w:tcBorders>
              <w:top w:val="single" w:sz="4" w:space="0" w:color="auto"/>
              <w:left w:val="single" w:sz="4" w:space="0" w:color="auto"/>
              <w:bottom w:val="single" w:sz="4" w:space="0" w:color="auto"/>
              <w:right w:val="single" w:sz="4" w:space="0" w:color="auto"/>
            </w:tcBorders>
          </w:tcPr>
          <w:p w:rsidR="004F25E5" w:rsidRPr="00E243B0" w:rsidRDefault="004F25E5" w:rsidP="00BE7413">
            <w:pPr>
              <w:tabs>
                <w:tab w:val="left" w:pos="513"/>
                <w:tab w:val="center" w:pos="769"/>
              </w:tabs>
              <w:jc w:val="center"/>
              <w:rPr>
                <w:rFonts w:ascii="Tahoma" w:hAnsi="Tahoma" w:cs="Tahoma"/>
                <w:sz w:val="22"/>
                <w:szCs w:val="22"/>
                <w:lang w:eastAsia="en-US"/>
              </w:rPr>
            </w:pPr>
            <w:r>
              <w:rPr>
                <w:rFonts w:ascii="Tahoma" w:hAnsi="Tahoma" w:cs="Tahoma"/>
                <w:sz w:val="22"/>
                <w:szCs w:val="22"/>
                <w:lang w:eastAsia="en-US"/>
              </w:rPr>
              <w:t>Gksz-30</w:t>
            </w:r>
          </w:p>
        </w:tc>
      </w:tr>
      <w:tr w:rsidR="004F25E5" w:rsidRPr="00E243B0" w:rsidTr="00BE7413">
        <w:trPr>
          <w:jc w:val="center"/>
        </w:trPr>
        <w:tc>
          <w:tcPr>
            <w:tcW w:w="1129"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ind w:left="567" w:hanging="567"/>
              <w:jc w:val="center"/>
              <w:rPr>
                <w:rFonts w:ascii="Tahoma" w:hAnsi="Tahoma" w:cs="Tahoma"/>
                <w:sz w:val="22"/>
                <w:szCs w:val="22"/>
                <w:lang w:eastAsia="en-US"/>
              </w:rPr>
            </w:pPr>
            <w:r w:rsidRPr="00E243B0">
              <w:rPr>
                <w:rFonts w:ascii="Tahoma" w:hAnsi="Tahoma" w:cs="Tahoma"/>
                <w:sz w:val="22"/>
                <w:szCs w:val="22"/>
                <w:lang w:eastAsia="en-US"/>
              </w:rPr>
              <w:t>0111/22</w:t>
            </w:r>
          </w:p>
        </w:tc>
        <w:tc>
          <w:tcPr>
            <w:tcW w:w="2578"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ind w:left="-20" w:firstLine="20"/>
              <w:jc w:val="center"/>
              <w:rPr>
                <w:rFonts w:ascii="Tahoma" w:hAnsi="Tahoma" w:cs="Tahoma"/>
                <w:sz w:val="22"/>
                <w:szCs w:val="22"/>
                <w:lang w:eastAsia="en-US"/>
              </w:rPr>
            </w:pPr>
            <w:r w:rsidRPr="00E243B0">
              <w:rPr>
                <w:rFonts w:ascii="Tahoma" w:hAnsi="Tahoma" w:cs="Tahoma"/>
                <w:sz w:val="22"/>
                <w:szCs w:val="22"/>
                <w:lang w:eastAsia="en-US"/>
              </w:rPr>
              <w:t>FKM TEAM Kft</w:t>
            </w:r>
            <w:r>
              <w:rPr>
                <w:rFonts w:ascii="Tahoma" w:hAnsi="Tahoma" w:cs="Tahoma"/>
                <w:sz w:val="22"/>
                <w:szCs w:val="22"/>
                <w:lang w:eastAsia="en-US"/>
              </w:rPr>
              <w:t>.</w:t>
            </w:r>
          </w:p>
        </w:tc>
        <w:tc>
          <w:tcPr>
            <w:tcW w:w="2268"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jc w:val="center"/>
              <w:rPr>
                <w:rFonts w:ascii="Tahoma" w:hAnsi="Tahoma" w:cs="Tahoma"/>
                <w:sz w:val="22"/>
                <w:szCs w:val="22"/>
                <w:lang w:eastAsia="en-US"/>
              </w:rPr>
            </w:pPr>
            <w:r>
              <w:rPr>
                <w:rFonts w:ascii="Tahoma" w:hAnsi="Tahoma" w:cs="Tahoma"/>
                <w:sz w:val="22"/>
                <w:szCs w:val="22"/>
                <w:lang w:eastAsia="en-US"/>
              </w:rPr>
              <w:t>K-Okt-01</w:t>
            </w:r>
          </w:p>
        </w:tc>
        <w:tc>
          <w:tcPr>
            <w:tcW w:w="1817" w:type="dxa"/>
            <w:tcBorders>
              <w:top w:val="single" w:sz="4" w:space="0" w:color="auto"/>
              <w:left w:val="single" w:sz="4" w:space="0" w:color="auto"/>
              <w:bottom w:val="single" w:sz="4" w:space="0" w:color="auto"/>
              <w:right w:val="single" w:sz="4" w:space="0" w:color="auto"/>
            </w:tcBorders>
            <w:hideMark/>
          </w:tcPr>
          <w:p w:rsidR="004F25E5" w:rsidRPr="00E243B0" w:rsidRDefault="004F25E5" w:rsidP="00BE7413">
            <w:pPr>
              <w:tabs>
                <w:tab w:val="left" w:pos="513"/>
                <w:tab w:val="center" w:pos="769"/>
              </w:tabs>
              <w:jc w:val="center"/>
              <w:rPr>
                <w:rFonts w:ascii="Tahoma" w:hAnsi="Tahoma" w:cs="Tahoma"/>
                <w:sz w:val="22"/>
                <w:szCs w:val="22"/>
                <w:lang w:eastAsia="en-US"/>
              </w:rPr>
            </w:pPr>
            <w:r>
              <w:rPr>
                <w:rFonts w:ascii="Tahoma" w:hAnsi="Tahoma" w:cs="Tahoma"/>
                <w:sz w:val="22"/>
                <w:szCs w:val="22"/>
                <w:lang w:eastAsia="en-US"/>
              </w:rPr>
              <w:t>Gksz-30</w:t>
            </w:r>
          </w:p>
        </w:tc>
      </w:tr>
    </w:tbl>
    <w:p w:rsidR="004F25E5" w:rsidRPr="003146ED" w:rsidRDefault="004F25E5" w:rsidP="004F25E5">
      <w:pPr>
        <w:ind w:left="567"/>
        <w:rPr>
          <w:rFonts w:ascii="Tahoma" w:hAnsi="Tahoma" w:cs="Tahoma"/>
          <w:color w:val="000000"/>
          <w:szCs w:val="24"/>
        </w:rPr>
      </w:pPr>
    </w:p>
    <w:p w:rsidR="004F25E5" w:rsidRPr="00196DAE" w:rsidRDefault="004F25E5" w:rsidP="004F25E5">
      <w:pPr>
        <w:numPr>
          <w:ilvl w:val="0"/>
          <w:numId w:val="2"/>
        </w:numPr>
        <w:overflowPunct/>
        <w:autoSpaceDE/>
        <w:autoSpaceDN/>
        <w:adjustRightInd/>
        <w:ind w:left="567" w:hanging="567"/>
        <w:rPr>
          <w:rFonts w:ascii="Tahoma" w:hAnsi="Tahoma" w:cs="Tahoma"/>
          <w:szCs w:val="24"/>
        </w:rPr>
      </w:pPr>
      <w:r w:rsidRPr="006743A0">
        <w:rPr>
          <w:rFonts w:ascii="Tahoma" w:hAnsi="Tahoma" w:cs="Tahoma"/>
          <w:szCs w:val="24"/>
        </w:rPr>
        <w:t xml:space="preserve">Az Önkormányzat vállalja, hogy az Ingatlanokra vonatkozóan településrendezési terv módosításával összefüggő eljárást – a 15.) pontban foglaltak szerint – a soron következő településrendezési terv módosítási eljárás keretén belül </w:t>
      </w:r>
      <w:r w:rsidRPr="006743A0">
        <w:rPr>
          <w:rFonts w:ascii="Tahoma" w:hAnsi="Tahoma" w:cs="Tahoma"/>
          <w:szCs w:val="24"/>
        </w:rPr>
        <w:lastRenderedPageBreak/>
        <w:t>lefolytatja, és döntésre a Közgyűlés elé terjeszti</w:t>
      </w:r>
      <w:r>
        <w:rPr>
          <w:rFonts w:ascii="Tahoma" w:hAnsi="Tahoma" w:cs="Tahoma"/>
          <w:szCs w:val="24"/>
        </w:rPr>
        <w:t xml:space="preserve"> és </w:t>
      </w:r>
      <w:r w:rsidRPr="00196DAE">
        <w:rPr>
          <w:rFonts w:ascii="Tahoma" w:hAnsi="Tahoma" w:cs="Tahoma"/>
          <w:szCs w:val="24"/>
        </w:rPr>
        <w:t>a 24.) pontban foglalt feltételek teljesülésének ütemében hatályba lépteti.</w:t>
      </w:r>
    </w:p>
    <w:p w:rsidR="004F25E5" w:rsidRPr="006743A0" w:rsidRDefault="004F25E5" w:rsidP="004F25E5">
      <w:pPr>
        <w:rPr>
          <w:rFonts w:ascii="Tahoma" w:hAnsi="Tahoma" w:cs="Tahoma"/>
          <w:szCs w:val="24"/>
        </w:rPr>
      </w:pPr>
    </w:p>
    <w:p w:rsidR="004F25E5" w:rsidRPr="006743A0" w:rsidRDefault="004F25E5" w:rsidP="004F25E5">
      <w:pPr>
        <w:numPr>
          <w:ilvl w:val="0"/>
          <w:numId w:val="2"/>
        </w:numPr>
        <w:overflowPunct/>
        <w:autoSpaceDE/>
        <w:autoSpaceDN/>
        <w:adjustRightInd/>
        <w:ind w:left="567" w:hanging="567"/>
        <w:rPr>
          <w:rFonts w:ascii="Tahoma" w:hAnsi="Tahoma" w:cs="Tahoma"/>
          <w:szCs w:val="24"/>
        </w:rPr>
      </w:pPr>
      <w:r w:rsidRPr="006743A0">
        <w:rPr>
          <w:rFonts w:ascii="Tahoma" w:hAnsi="Tahoma" w:cs="Tahoma"/>
          <w:szCs w:val="24"/>
        </w:rPr>
        <w:t xml:space="preserve">Fejlesztő </w:t>
      </w:r>
      <w:r w:rsidRPr="006743A0">
        <w:rPr>
          <w:rFonts w:ascii="Tahoma" w:hAnsi="Tahoma" w:cs="Tahoma"/>
          <w:color w:val="000000"/>
          <w:szCs w:val="24"/>
        </w:rPr>
        <w:t>vállalja az Ingatlanokat érintő településrendezési terv módosításával és az eljárással kapcsolatos tervezési és egyéb költségek finanszírozását</w:t>
      </w:r>
      <w:r w:rsidRPr="006743A0">
        <w:rPr>
          <w:rFonts w:ascii="Tahoma" w:hAnsi="Tahoma" w:cs="Tahoma"/>
          <w:szCs w:val="24"/>
        </w:rPr>
        <w:t>.</w:t>
      </w:r>
    </w:p>
    <w:p w:rsidR="004F25E5" w:rsidRPr="006743A0" w:rsidRDefault="004F25E5" w:rsidP="004F25E5">
      <w:pPr>
        <w:rPr>
          <w:rFonts w:ascii="Tahoma" w:hAnsi="Tahoma" w:cs="Tahoma"/>
          <w:szCs w:val="24"/>
        </w:rPr>
      </w:pPr>
    </w:p>
    <w:p w:rsidR="004F25E5" w:rsidRPr="006743A0" w:rsidRDefault="004F25E5" w:rsidP="004F25E5">
      <w:pPr>
        <w:numPr>
          <w:ilvl w:val="0"/>
          <w:numId w:val="2"/>
        </w:numPr>
        <w:overflowPunct/>
        <w:autoSpaceDE/>
        <w:autoSpaceDN/>
        <w:adjustRightInd/>
        <w:ind w:left="567" w:hanging="567"/>
        <w:rPr>
          <w:rFonts w:ascii="Tahoma" w:hAnsi="Tahoma" w:cs="Tahoma"/>
          <w:szCs w:val="24"/>
        </w:rPr>
      </w:pPr>
      <w:r w:rsidRPr="006743A0">
        <w:rPr>
          <w:rFonts w:ascii="Tahoma" w:hAnsi="Tahoma" w:cs="Tahoma"/>
          <w:color w:val="000000"/>
          <w:szCs w:val="24"/>
        </w:rPr>
        <w:t xml:space="preserve">A településrendezési terv módosításának véleményezése során az egyeztetési véleményezési szakaszban érintett és résztvevő államigazgatási, társadalmi, valamint egyéb szervezetek által – a hatályos jogszabályokkal és előírásokkal alátámasztottan – előírt környezeti vizsgálatok, hatásvizsgálatok, állapotfeltáró vizsgálatok, hatástanulmányok elkészítéséről, a szükséges tervi módosítások átvezetéséről az Önkormányzat intézkedik. Amennyiben az esetlegesen szükséges egyéb vizsgálatok és hatástanulmányok elkészítése a tervezőtől elvárható gondosság ellenére sem volt előre látható és az eredeti tervezési költségek kereteit meghaladja, Fejlesztő tudomásul veszi, hogy ezek biztosítása (különösen megrendelése, finanszírozás) Fejlesztő feladatkörébe tartozik feltéve, hogy azt előzetesen írásban jóváhagyta. Fejlesztő előzetes írásbeli jóváhagyásának elmaradása esetén Önkormányzat nem vállalja a költségek viselését, így Felek rögzítik, hogy ebben az esetben, ha </w:t>
      </w:r>
      <w:r w:rsidRPr="006743A0">
        <w:rPr>
          <w:rFonts w:ascii="Tahoma" w:hAnsi="Tahoma" w:cs="Tahoma"/>
          <w:szCs w:val="24"/>
        </w:rPr>
        <w:t>Pansol Invest</w:t>
      </w:r>
      <w:r w:rsidRPr="006743A0">
        <w:rPr>
          <w:rFonts w:ascii="Tahoma" w:hAnsi="Tahoma" w:cs="Tahoma"/>
          <w:color w:val="000000"/>
          <w:szCs w:val="24"/>
        </w:rPr>
        <w:t xml:space="preserve"> Kft. nem vállalja a felmerült költségek viselését, Önkormányzat azonnali hatállyal felmondhatja a jelen szerződést, és Önkormányzatot nem terheli a 3.) pontban foglalt vállalás teljesítése, Fejlesztő semmilyen követeléssel nem élhet Önkormányzattal szemben</w:t>
      </w:r>
      <w:r w:rsidRPr="006743A0">
        <w:rPr>
          <w:rFonts w:ascii="Tahoma" w:hAnsi="Tahoma" w:cs="Tahoma"/>
          <w:szCs w:val="24"/>
        </w:rPr>
        <w:t>.</w:t>
      </w:r>
    </w:p>
    <w:p w:rsidR="004F25E5" w:rsidRPr="006743A0" w:rsidRDefault="004F25E5" w:rsidP="004F25E5">
      <w:pPr>
        <w:rPr>
          <w:rFonts w:ascii="Tahoma" w:hAnsi="Tahoma" w:cs="Tahoma"/>
          <w:szCs w:val="24"/>
        </w:rPr>
      </w:pPr>
    </w:p>
    <w:p w:rsidR="004F25E5" w:rsidRPr="006743A0" w:rsidRDefault="004F25E5" w:rsidP="004F25E5">
      <w:pPr>
        <w:numPr>
          <w:ilvl w:val="0"/>
          <w:numId w:val="2"/>
        </w:numPr>
        <w:overflowPunct/>
        <w:autoSpaceDE/>
        <w:autoSpaceDN/>
        <w:adjustRightInd/>
        <w:ind w:left="567" w:hanging="567"/>
        <w:rPr>
          <w:rFonts w:ascii="Tahoma" w:hAnsi="Tahoma" w:cs="Tahoma"/>
          <w:szCs w:val="24"/>
        </w:rPr>
      </w:pPr>
      <w:r w:rsidRPr="006743A0">
        <w:rPr>
          <w:rFonts w:ascii="Tahoma" w:hAnsi="Tahoma" w:cs="Tahoma"/>
          <w:szCs w:val="24"/>
        </w:rPr>
        <w:t xml:space="preserve">Fejlesztő saját költségen, több ütemben, ütemezetten vállalja a </w:t>
      </w:r>
      <w:r w:rsidRPr="006743A0">
        <w:rPr>
          <w:rFonts w:ascii="Tahoma" w:hAnsi="Tahoma" w:cs="Tahoma"/>
          <w:color w:val="000000"/>
          <w:szCs w:val="24"/>
        </w:rPr>
        <w:t xml:space="preserve">Veszprém 8675, </w:t>
      </w:r>
      <w:r w:rsidRPr="006743A0">
        <w:rPr>
          <w:rFonts w:ascii="Tahoma" w:eastAsia="Calibri" w:hAnsi="Tahoma" w:cs="Tahoma"/>
          <w:color w:val="000000"/>
          <w:szCs w:val="24"/>
        </w:rPr>
        <w:t>8676, 8677, 8678, 86</w:t>
      </w:r>
      <w:r>
        <w:rPr>
          <w:rFonts w:ascii="Tahoma" w:eastAsia="Calibri" w:hAnsi="Tahoma" w:cs="Tahoma"/>
          <w:color w:val="000000"/>
          <w:szCs w:val="24"/>
        </w:rPr>
        <w:t>7</w:t>
      </w:r>
      <w:r w:rsidRPr="006743A0">
        <w:rPr>
          <w:rFonts w:ascii="Tahoma" w:eastAsia="Calibri" w:hAnsi="Tahoma" w:cs="Tahoma"/>
          <w:color w:val="000000"/>
          <w:szCs w:val="24"/>
        </w:rPr>
        <w:t xml:space="preserve">9, 8680, 8681, 8682, 8683, 8685, 8686, 8687, 8688, 8689, 8690, 8691, 8692, 8693, 8694, 8695, 8697, 8698, 8699, 8701, 8702, 8703, 8712, 0111/22 </w:t>
      </w:r>
      <w:r w:rsidRPr="006743A0">
        <w:rPr>
          <w:rFonts w:ascii="Tahoma" w:hAnsi="Tahoma" w:cs="Tahoma"/>
          <w:szCs w:val="24"/>
        </w:rPr>
        <w:t xml:space="preserve">hrsz.-ú ingatlanokhoz kapcsolódó, az Önkormányzat által szükségszerűnek ítélt infrastrukturális elemek megvalósítását. </w:t>
      </w:r>
    </w:p>
    <w:p w:rsidR="004F25E5" w:rsidRPr="006743A0" w:rsidRDefault="004F25E5" w:rsidP="004F25E5">
      <w:pPr>
        <w:ind w:left="567"/>
        <w:rPr>
          <w:rFonts w:ascii="Tahoma" w:hAnsi="Tahoma" w:cs="Tahoma"/>
          <w:szCs w:val="24"/>
        </w:rPr>
      </w:pPr>
    </w:p>
    <w:p w:rsidR="004F25E5" w:rsidRPr="00196DAE" w:rsidRDefault="004F25E5" w:rsidP="004F25E5">
      <w:pPr>
        <w:numPr>
          <w:ilvl w:val="0"/>
          <w:numId w:val="2"/>
        </w:numPr>
        <w:overflowPunct/>
        <w:autoSpaceDE/>
        <w:autoSpaceDN/>
        <w:adjustRightInd/>
        <w:ind w:left="567" w:hanging="567"/>
        <w:rPr>
          <w:rFonts w:ascii="Tahoma" w:hAnsi="Tahoma" w:cs="Tahoma"/>
          <w:szCs w:val="24"/>
        </w:rPr>
      </w:pPr>
      <w:r w:rsidRPr="00196DAE">
        <w:rPr>
          <w:rFonts w:ascii="Tahoma" w:hAnsi="Tahoma" w:cs="Tahoma"/>
          <w:szCs w:val="24"/>
        </w:rPr>
        <w:t xml:space="preserve">Fejlesztő jelen szerződés hatálybalépését követően </w:t>
      </w:r>
      <w:r w:rsidRPr="00196DAE">
        <w:rPr>
          <w:rFonts w:ascii="Tahoma" w:hAnsi="Tahoma" w:cs="Tahoma"/>
          <w:szCs w:val="24"/>
          <w:u w:val="single"/>
        </w:rPr>
        <w:t>1. ütemű</w:t>
      </w:r>
      <w:r w:rsidRPr="006743A0">
        <w:rPr>
          <w:rFonts w:ascii="Tahoma" w:hAnsi="Tahoma" w:cs="Tahoma"/>
          <w:szCs w:val="24"/>
          <w:u w:val="single"/>
        </w:rPr>
        <w:t xml:space="preserve"> fejlesztésként</w:t>
      </w:r>
      <w:r w:rsidRPr="006743A0">
        <w:rPr>
          <w:rFonts w:ascii="Tahoma" w:hAnsi="Tahoma" w:cs="Tahoma"/>
          <w:szCs w:val="24"/>
        </w:rPr>
        <w:t xml:space="preserve"> </w:t>
      </w:r>
      <w:r>
        <w:rPr>
          <w:rFonts w:ascii="Tahoma" w:hAnsi="Tahoma" w:cs="Tahoma"/>
          <w:szCs w:val="24"/>
        </w:rPr>
        <w:t xml:space="preserve">legkésőbb 2029. december 31. napjáig </w:t>
      </w:r>
      <w:r w:rsidRPr="006743A0">
        <w:rPr>
          <w:rFonts w:ascii="Tahoma" w:hAnsi="Tahoma" w:cs="Tahoma"/>
          <w:szCs w:val="24"/>
        </w:rPr>
        <w:t xml:space="preserve">vállalja </w:t>
      </w:r>
      <w:r w:rsidRPr="006743A0">
        <w:rPr>
          <w:rFonts w:ascii="Tahoma" w:hAnsi="Tahoma" w:cs="Tahoma"/>
          <w:color w:val="000000"/>
          <w:szCs w:val="24"/>
        </w:rPr>
        <w:t xml:space="preserve">a 8.) pontban lévő tanulmányterv szerinti Gksz-31 övezetre módosuló ingatlanokat érintő </w:t>
      </w:r>
      <w:r w:rsidRPr="006743A0">
        <w:rPr>
          <w:rFonts w:ascii="Tahoma" w:hAnsi="Tahoma" w:cs="Tahoma"/>
          <w:szCs w:val="24"/>
        </w:rPr>
        <w:t>(</w:t>
      </w:r>
      <w:r w:rsidRPr="006743A0">
        <w:rPr>
          <w:rFonts w:ascii="Tahoma" w:eastAsia="Calibri" w:hAnsi="Tahoma" w:cs="Tahoma"/>
          <w:color w:val="000000"/>
          <w:szCs w:val="24"/>
        </w:rPr>
        <w:t>8676, 8677, 8678, 86</w:t>
      </w:r>
      <w:r>
        <w:rPr>
          <w:rFonts w:ascii="Tahoma" w:eastAsia="Calibri" w:hAnsi="Tahoma" w:cs="Tahoma"/>
          <w:color w:val="000000"/>
          <w:szCs w:val="24"/>
        </w:rPr>
        <w:t>7</w:t>
      </w:r>
      <w:r w:rsidRPr="006743A0">
        <w:rPr>
          <w:rFonts w:ascii="Tahoma" w:eastAsia="Calibri" w:hAnsi="Tahoma" w:cs="Tahoma"/>
          <w:color w:val="000000"/>
          <w:szCs w:val="24"/>
        </w:rPr>
        <w:t xml:space="preserve">9, </w:t>
      </w:r>
      <w:r w:rsidRPr="009F4B2B">
        <w:rPr>
          <w:rFonts w:ascii="Tahoma" w:eastAsia="Calibri" w:hAnsi="Tahoma" w:cs="Tahoma"/>
          <w:color w:val="000000"/>
          <w:szCs w:val="24"/>
        </w:rPr>
        <w:t xml:space="preserve">8680, 8681, 8682, 8683, 8685, 8686, 8687, 8688, 8689, 8690, 8691, 8692, 8693, 8694, 8695, 8697, 8698, 8699, 8701, 8702, 8703 hrsz.) </w:t>
      </w:r>
      <w:r w:rsidRPr="009F4B2B">
        <w:rPr>
          <w:rFonts w:ascii="Tahoma" w:hAnsi="Tahoma" w:cs="Tahoma"/>
          <w:color w:val="000000"/>
          <w:szCs w:val="24"/>
        </w:rPr>
        <w:t xml:space="preserve">településrendezéi terv </w:t>
      </w:r>
      <w:r w:rsidRPr="009F4B2B">
        <w:rPr>
          <w:rFonts w:ascii="Tahoma" w:eastAsia="Calibri" w:hAnsi="Tahoma" w:cs="Tahoma"/>
          <w:color w:val="000000"/>
          <w:szCs w:val="24"/>
        </w:rPr>
        <w:t>módosítása előtt</w:t>
      </w:r>
      <w:r w:rsidRPr="009F4B2B">
        <w:rPr>
          <w:rFonts w:ascii="Tahoma" w:eastAsia="Calibri" w:hAnsi="Tahoma" w:cs="Tahoma"/>
          <w:color w:val="FF0000"/>
          <w:szCs w:val="24"/>
        </w:rPr>
        <w:t xml:space="preserve"> </w:t>
      </w:r>
      <w:r w:rsidRPr="009F4B2B">
        <w:rPr>
          <w:rFonts w:ascii="Tahoma" w:eastAsia="Calibri" w:hAnsi="Tahoma" w:cs="Tahoma"/>
          <w:color w:val="000000"/>
          <w:szCs w:val="24"/>
        </w:rPr>
        <w:t>a tömb belső úthálózatának és közműveinek fejlesztését az érvényben lévő közlekedési és egyéb ágazati szabványoknak, építési, műszaki előírásoknak, valamint Veszprém Helyi Építési Szabályzatának és Szabályozási Tevének megfelelően</w:t>
      </w:r>
      <w:r w:rsidRPr="009F4B2B">
        <w:rPr>
          <w:rFonts w:ascii="Tahoma" w:hAnsi="Tahoma" w:cs="Tahoma"/>
          <w:szCs w:val="24"/>
        </w:rPr>
        <w:t>, melyhez a terület ellátásához szükséges közlekedési elemeket is tartalmazó tervet készíttet, és beszerzi a beruházáshoz szükséges engedélyeket</w:t>
      </w:r>
      <w:r w:rsidRPr="009F4B2B">
        <w:rPr>
          <w:rFonts w:ascii="Tahoma" w:eastAsia="Calibri" w:hAnsi="Tahoma" w:cs="Tahoma"/>
          <w:color w:val="000000"/>
          <w:szCs w:val="24"/>
        </w:rPr>
        <w:t>.</w:t>
      </w:r>
      <w:r w:rsidRPr="006743A0">
        <w:rPr>
          <w:rFonts w:ascii="Tahoma" w:eastAsia="Calibri" w:hAnsi="Tahoma" w:cs="Tahoma"/>
          <w:color w:val="000000"/>
          <w:szCs w:val="24"/>
        </w:rPr>
        <w:t xml:space="preserve"> </w:t>
      </w:r>
    </w:p>
    <w:p w:rsidR="004F25E5" w:rsidRPr="006743A0" w:rsidRDefault="004F25E5" w:rsidP="004F25E5">
      <w:pPr>
        <w:rPr>
          <w:rFonts w:ascii="Tahoma" w:hAnsi="Tahoma" w:cs="Tahoma"/>
          <w:szCs w:val="24"/>
        </w:rPr>
      </w:pPr>
    </w:p>
    <w:p w:rsidR="004F25E5" w:rsidRPr="006743A0" w:rsidRDefault="004F25E5" w:rsidP="004F25E5">
      <w:pPr>
        <w:ind w:left="567"/>
        <w:rPr>
          <w:rFonts w:ascii="Tahoma" w:hAnsi="Tahoma" w:cs="Tahoma"/>
          <w:szCs w:val="24"/>
        </w:rPr>
      </w:pPr>
      <w:r>
        <w:rPr>
          <w:rFonts w:ascii="Tahoma" w:eastAsia="Calibri" w:hAnsi="Tahoma" w:cs="Tahoma"/>
          <w:color w:val="000000"/>
          <w:szCs w:val="24"/>
        </w:rPr>
        <w:t xml:space="preserve">Vállalja </w:t>
      </w:r>
      <w:r w:rsidRPr="006743A0">
        <w:rPr>
          <w:rFonts w:ascii="Tahoma" w:eastAsia="Calibri" w:hAnsi="Tahoma" w:cs="Tahoma"/>
          <w:color w:val="000000"/>
          <w:szCs w:val="24"/>
        </w:rPr>
        <w:t xml:space="preserve">a Gyertya utca (8674, 8696 hrsz.), Lőpor körút (8709/3, 8709/12, </w:t>
      </w:r>
      <w:r w:rsidRPr="009F4B2B">
        <w:rPr>
          <w:rFonts w:ascii="Tahoma" w:eastAsia="Calibri" w:hAnsi="Tahoma" w:cs="Tahoma"/>
          <w:color w:val="000000"/>
          <w:szCs w:val="24"/>
        </w:rPr>
        <w:t xml:space="preserve">8710/10, 0111/66, 0111/73 hrsz.), Lőszergyári út (8674, 8704/1, 8709/4, 0111/26, 0111/72 hrsz.), Gépraktár út (0111/71 hrsz.) felújítását az érvényben lévő közlekedési és egyéb ágazati szabványoknak, építési, műszaki előírásoknak, valamint Veszprém Helyi Építési Szabályzatának és Szabályozási Tevének </w:t>
      </w:r>
      <w:r w:rsidRPr="009F4B2B">
        <w:rPr>
          <w:rFonts w:ascii="Tahoma" w:eastAsia="Calibri" w:hAnsi="Tahoma" w:cs="Tahoma"/>
          <w:color w:val="000000"/>
          <w:szCs w:val="24"/>
        </w:rPr>
        <w:lastRenderedPageBreak/>
        <w:t>megfelelően</w:t>
      </w:r>
      <w:r w:rsidRPr="009F4B2B">
        <w:rPr>
          <w:rFonts w:ascii="Tahoma" w:hAnsi="Tahoma" w:cs="Tahoma"/>
          <w:szCs w:val="24"/>
        </w:rPr>
        <w:t>, melyhez a terület ellátásához szükséges közlekedési elemeket is tartalmazó tervet készíttet, és beszerzi a beruházáshoz szükséges engedélyeket.</w:t>
      </w:r>
      <w:r>
        <w:rPr>
          <w:rFonts w:ascii="Tahoma" w:hAnsi="Tahoma" w:cs="Tahoma"/>
          <w:szCs w:val="24"/>
        </w:rPr>
        <w:t xml:space="preserve"> </w:t>
      </w:r>
    </w:p>
    <w:p w:rsidR="004F25E5" w:rsidRPr="006743A0" w:rsidRDefault="004F25E5" w:rsidP="004F25E5">
      <w:pPr>
        <w:ind w:left="567"/>
        <w:rPr>
          <w:rFonts w:ascii="Tahoma" w:hAnsi="Tahoma" w:cs="Tahoma"/>
          <w:szCs w:val="24"/>
        </w:rPr>
      </w:pPr>
    </w:p>
    <w:p w:rsidR="004F25E5" w:rsidRPr="006743A0" w:rsidRDefault="004F25E5" w:rsidP="004F25E5">
      <w:pPr>
        <w:ind w:left="567"/>
        <w:rPr>
          <w:rFonts w:ascii="Tahoma" w:hAnsi="Tahoma" w:cs="Tahoma"/>
          <w:szCs w:val="24"/>
        </w:rPr>
      </w:pPr>
      <w:r w:rsidRPr="006743A0">
        <w:rPr>
          <w:rFonts w:ascii="Tahoma" w:hAnsi="Tahoma" w:cs="Tahoma"/>
          <w:szCs w:val="24"/>
        </w:rPr>
        <w:t xml:space="preserve">Ugyancsak az 1. ütemű fejlesztésként </w:t>
      </w:r>
      <w:r w:rsidRPr="0060730F">
        <w:rPr>
          <w:rFonts w:ascii="Tahoma" w:hAnsi="Tahoma" w:cs="Tahoma"/>
          <w:szCs w:val="24"/>
        </w:rPr>
        <w:t xml:space="preserve">legkésőbb 2029. december 31. napjáig vállalja </w:t>
      </w:r>
      <w:r w:rsidRPr="006743A0">
        <w:rPr>
          <w:rFonts w:ascii="Tahoma" w:eastAsia="Calibri" w:hAnsi="Tahoma" w:cs="Tahoma"/>
          <w:color w:val="000000"/>
          <w:szCs w:val="24"/>
        </w:rPr>
        <w:t>a korábbi főkapu előtti Csererdei úti csomóp</w:t>
      </w:r>
      <w:r>
        <w:rPr>
          <w:rFonts w:ascii="Tahoma" w:eastAsia="Calibri" w:hAnsi="Tahoma" w:cs="Tahoma"/>
          <w:color w:val="000000"/>
          <w:szCs w:val="24"/>
        </w:rPr>
        <w:t>ont kialakítását és felújítását</w:t>
      </w:r>
      <w:r w:rsidRPr="006743A0">
        <w:rPr>
          <w:rFonts w:ascii="Tahoma" w:eastAsia="Calibri" w:hAnsi="Tahoma" w:cs="Tahoma"/>
          <w:color w:val="000000"/>
          <w:szCs w:val="24"/>
        </w:rPr>
        <w:t xml:space="preserve"> a Veszprém 1963/8 és 1963/5 hrsz.</w:t>
      </w:r>
      <w:r>
        <w:rPr>
          <w:rFonts w:ascii="Tahoma" w:eastAsia="Calibri" w:hAnsi="Tahoma" w:cs="Tahoma"/>
          <w:color w:val="000000"/>
          <w:szCs w:val="24"/>
        </w:rPr>
        <w:t>-ú</w:t>
      </w:r>
      <w:r w:rsidRPr="006743A0">
        <w:rPr>
          <w:rFonts w:ascii="Tahoma" w:eastAsia="Calibri" w:hAnsi="Tahoma" w:cs="Tahoma"/>
          <w:color w:val="000000"/>
          <w:szCs w:val="24"/>
        </w:rPr>
        <w:t xml:space="preserve"> telkeket </w:t>
      </w:r>
      <w:r>
        <w:rPr>
          <w:rFonts w:ascii="Tahoma" w:eastAsia="Calibri" w:hAnsi="Tahoma" w:cs="Tahoma"/>
          <w:color w:val="000000"/>
          <w:szCs w:val="24"/>
        </w:rPr>
        <w:t>érintően</w:t>
      </w:r>
      <w:r w:rsidRPr="006743A0">
        <w:rPr>
          <w:rFonts w:ascii="Tahoma" w:hAnsi="Tahoma" w:cs="Tahoma"/>
          <w:szCs w:val="24"/>
        </w:rPr>
        <w:t xml:space="preserve"> </w:t>
      </w:r>
      <w:r w:rsidRPr="006743A0">
        <w:rPr>
          <w:rFonts w:ascii="Tahoma" w:eastAsia="Calibri" w:hAnsi="Tahoma" w:cs="Tahoma"/>
          <w:color w:val="000000"/>
          <w:szCs w:val="24"/>
        </w:rPr>
        <w:t xml:space="preserve">az érvényben lévő közlekedési és egyéb </w:t>
      </w:r>
      <w:r>
        <w:rPr>
          <w:rFonts w:ascii="Tahoma" w:eastAsia="Calibri" w:hAnsi="Tahoma" w:cs="Tahoma"/>
          <w:color w:val="000000"/>
          <w:szCs w:val="24"/>
        </w:rPr>
        <w:t xml:space="preserve">ágazati szabványoknak, építési, </w:t>
      </w:r>
      <w:r w:rsidRPr="006743A0">
        <w:rPr>
          <w:rFonts w:ascii="Tahoma" w:eastAsia="Calibri" w:hAnsi="Tahoma" w:cs="Tahoma"/>
          <w:color w:val="000000"/>
          <w:szCs w:val="24"/>
        </w:rPr>
        <w:t>műszaki előírásoknak, valamint Veszprém Helyi Építési Szabályzatának és Szabályozási Tevének megfelelően</w:t>
      </w:r>
      <w:r w:rsidRPr="006743A0">
        <w:rPr>
          <w:rFonts w:ascii="Tahoma" w:hAnsi="Tahoma" w:cs="Tahoma"/>
          <w:szCs w:val="24"/>
        </w:rPr>
        <w:t>, melyhez a terület ellátásához szükséges közlekedési elemeket</w:t>
      </w:r>
      <w:r>
        <w:rPr>
          <w:rFonts w:ascii="Tahoma" w:hAnsi="Tahoma" w:cs="Tahoma"/>
          <w:szCs w:val="24"/>
        </w:rPr>
        <w:t xml:space="preserve"> is tartalmazó tervet készíttet és</w:t>
      </w:r>
      <w:r w:rsidRPr="006743A0">
        <w:rPr>
          <w:rFonts w:ascii="Tahoma" w:hAnsi="Tahoma" w:cs="Tahoma"/>
          <w:szCs w:val="24"/>
        </w:rPr>
        <w:t xml:space="preserve"> </w:t>
      </w:r>
      <w:r>
        <w:rPr>
          <w:rFonts w:ascii="Tahoma" w:hAnsi="Tahoma" w:cs="Tahoma"/>
          <w:szCs w:val="24"/>
        </w:rPr>
        <w:t>beszerzi a beruházáshoz szükséges engedélyeket</w:t>
      </w:r>
      <w:r w:rsidRPr="006743A0">
        <w:rPr>
          <w:rFonts w:ascii="Tahoma" w:hAnsi="Tahoma" w:cs="Tahoma"/>
          <w:szCs w:val="24"/>
        </w:rPr>
        <w:t>.</w:t>
      </w:r>
    </w:p>
    <w:p w:rsidR="004F25E5" w:rsidRPr="006743A0" w:rsidRDefault="004F25E5" w:rsidP="004F25E5">
      <w:pPr>
        <w:ind w:left="567"/>
        <w:rPr>
          <w:rFonts w:ascii="Tahoma" w:hAnsi="Tahoma" w:cs="Tahoma"/>
          <w:szCs w:val="24"/>
        </w:rPr>
      </w:pPr>
    </w:p>
    <w:p w:rsidR="004F25E5" w:rsidRPr="006743A0" w:rsidRDefault="004F25E5" w:rsidP="004F25E5">
      <w:pPr>
        <w:ind w:left="567"/>
        <w:rPr>
          <w:rFonts w:ascii="Tahoma" w:eastAsia="Calibri" w:hAnsi="Tahoma" w:cs="Tahoma"/>
          <w:color w:val="000000"/>
          <w:szCs w:val="24"/>
        </w:rPr>
      </w:pPr>
      <w:r w:rsidRPr="006743A0">
        <w:rPr>
          <w:rFonts w:ascii="Tahoma" w:eastAsia="Calibri" w:hAnsi="Tahoma" w:cs="Tahoma"/>
          <w:color w:val="000000"/>
          <w:szCs w:val="24"/>
        </w:rPr>
        <w:t xml:space="preserve">A Veszprém 1963/8 és 1963/5 </w:t>
      </w:r>
      <w:r>
        <w:rPr>
          <w:rFonts w:ascii="Tahoma" w:eastAsia="Calibri" w:hAnsi="Tahoma" w:cs="Tahoma"/>
          <w:color w:val="000000"/>
          <w:szCs w:val="24"/>
        </w:rPr>
        <w:t xml:space="preserve">hrsz.-ú </w:t>
      </w:r>
      <w:r w:rsidRPr="006743A0">
        <w:rPr>
          <w:rFonts w:ascii="Tahoma" w:eastAsia="Calibri" w:hAnsi="Tahoma" w:cs="Tahoma"/>
          <w:color w:val="000000"/>
          <w:szCs w:val="24"/>
        </w:rPr>
        <w:t xml:space="preserve">telkek tulajdonosa Veszprém Megyei Jogú Város </w:t>
      </w:r>
      <w:r w:rsidRPr="00196DAE">
        <w:rPr>
          <w:rFonts w:ascii="Tahoma" w:eastAsia="Calibri" w:hAnsi="Tahoma" w:cs="Tahoma"/>
          <w:color w:val="000000"/>
          <w:szCs w:val="24"/>
        </w:rPr>
        <w:t>Önkormányzata, aki a felújításhoz és átépítéshez előzetesen hozzájárul, amelynek feltételeit külön</w:t>
      </w:r>
      <w:r w:rsidRPr="006743A0">
        <w:rPr>
          <w:rFonts w:ascii="Tahoma" w:eastAsia="Calibri" w:hAnsi="Tahoma" w:cs="Tahoma"/>
          <w:color w:val="000000"/>
          <w:szCs w:val="24"/>
        </w:rPr>
        <w:t xml:space="preserve"> szerződésben szükséges rögzíteni.</w:t>
      </w:r>
    </w:p>
    <w:p w:rsidR="004F25E5" w:rsidRPr="006743A0" w:rsidRDefault="004F25E5" w:rsidP="004F25E5">
      <w:pPr>
        <w:ind w:left="567"/>
        <w:rPr>
          <w:rFonts w:ascii="Tahoma" w:eastAsia="Calibri" w:hAnsi="Tahoma" w:cs="Tahoma"/>
          <w:color w:val="000000"/>
          <w:szCs w:val="24"/>
        </w:rPr>
      </w:pPr>
    </w:p>
    <w:p w:rsidR="004F25E5" w:rsidRDefault="004F25E5" w:rsidP="004F25E5">
      <w:pPr>
        <w:ind w:left="567"/>
        <w:rPr>
          <w:rFonts w:ascii="Tahoma" w:eastAsia="Calibri" w:hAnsi="Tahoma" w:cs="Tahoma"/>
          <w:color w:val="000000"/>
          <w:szCs w:val="24"/>
        </w:rPr>
      </w:pPr>
      <w:r w:rsidRPr="00196DAE">
        <w:rPr>
          <w:rFonts w:ascii="Tahoma" w:eastAsia="Calibri" w:hAnsi="Tahoma" w:cs="Tahoma"/>
          <w:color w:val="000000"/>
          <w:szCs w:val="24"/>
        </w:rPr>
        <w:t>A Veszprém 1963/141 hrsz.-ú magánút érintettsége esetén a tulajdonos hozzájárulását Fejlesztőnek be kell szereznie.</w:t>
      </w:r>
      <w:r w:rsidRPr="006743A0">
        <w:rPr>
          <w:rFonts w:ascii="Tahoma" w:eastAsia="Calibri" w:hAnsi="Tahoma" w:cs="Tahoma"/>
          <w:color w:val="000000"/>
          <w:szCs w:val="24"/>
        </w:rPr>
        <w:t xml:space="preserve">  </w:t>
      </w:r>
    </w:p>
    <w:p w:rsidR="004F25E5" w:rsidRDefault="004F25E5" w:rsidP="004F25E5">
      <w:pPr>
        <w:rPr>
          <w:rFonts w:ascii="Tahoma" w:eastAsia="Calibri" w:hAnsi="Tahoma" w:cs="Tahoma"/>
          <w:color w:val="000000"/>
          <w:szCs w:val="24"/>
        </w:rPr>
      </w:pPr>
    </w:p>
    <w:p w:rsidR="004F25E5" w:rsidRPr="009F4B2B" w:rsidRDefault="004F25E5" w:rsidP="004F25E5">
      <w:pPr>
        <w:ind w:left="567"/>
        <w:rPr>
          <w:rFonts w:ascii="Tahoma" w:eastAsia="Calibri" w:hAnsi="Tahoma" w:cs="Tahoma"/>
          <w:color w:val="000000"/>
          <w:szCs w:val="24"/>
        </w:rPr>
      </w:pPr>
      <w:r w:rsidRPr="00196DAE">
        <w:rPr>
          <w:rFonts w:ascii="Tahoma" w:eastAsia="Calibri" w:hAnsi="Tahoma" w:cs="Tahoma"/>
          <w:color w:val="000000"/>
          <w:szCs w:val="24"/>
        </w:rPr>
        <w:t>Felek</w:t>
      </w:r>
      <w:r>
        <w:rPr>
          <w:rFonts w:ascii="Tahoma" w:eastAsia="Calibri" w:hAnsi="Tahoma" w:cs="Tahoma"/>
          <w:color w:val="000000"/>
          <w:szCs w:val="24"/>
        </w:rPr>
        <w:t xml:space="preserve"> a közművek fejlesztése alatt az ivóvíz, szennyvíz és csapadékvíz elvezető </w:t>
      </w:r>
      <w:r w:rsidRPr="009F4B2B">
        <w:rPr>
          <w:rFonts w:ascii="Tahoma" w:eastAsia="Calibri" w:hAnsi="Tahoma" w:cs="Tahoma"/>
          <w:color w:val="000000"/>
          <w:szCs w:val="24"/>
        </w:rPr>
        <w:t>rendszerek fejlesztését értik.</w:t>
      </w:r>
    </w:p>
    <w:p w:rsidR="004F25E5" w:rsidRPr="009F4B2B" w:rsidRDefault="004F25E5" w:rsidP="004F25E5">
      <w:pPr>
        <w:ind w:left="567"/>
        <w:rPr>
          <w:rFonts w:ascii="Tahoma" w:eastAsia="Calibri" w:hAnsi="Tahoma" w:cs="Tahoma"/>
          <w:color w:val="000000"/>
          <w:szCs w:val="24"/>
        </w:rPr>
      </w:pPr>
    </w:p>
    <w:p w:rsidR="004F25E5" w:rsidRPr="009F4B2B" w:rsidRDefault="004F25E5" w:rsidP="004F25E5">
      <w:pPr>
        <w:ind w:left="567"/>
        <w:rPr>
          <w:rFonts w:ascii="Tahoma" w:eastAsia="Calibri" w:hAnsi="Tahoma" w:cs="Tahoma"/>
          <w:color w:val="000000"/>
          <w:szCs w:val="24"/>
        </w:rPr>
      </w:pPr>
      <w:r w:rsidRPr="009F4B2B">
        <w:rPr>
          <w:rFonts w:ascii="Tahoma" w:eastAsia="Calibri" w:hAnsi="Tahoma" w:cs="Tahoma"/>
          <w:color w:val="000000"/>
          <w:szCs w:val="24"/>
        </w:rPr>
        <w:t>Fejlesztő vállalja, hogy az elkészült utakat az Önkormányzat részére térítésmentesen átadja és kezdeményezi a vízi közművek átadását a Magyar Állam részére.</w:t>
      </w:r>
    </w:p>
    <w:p w:rsidR="004F25E5" w:rsidRPr="009F4B2B" w:rsidRDefault="004F25E5" w:rsidP="004F25E5">
      <w:pPr>
        <w:rPr>
          <w:rFonts w:ascii="Tahoma" w:hAnsi="Tahoma" w:cs="Tahoma"/>
        </w:rPr>
      </w:pPr>
    </w:p>
    <w:p w:rsidR="004F25E5" w:rsidRPr="006743A0" w:rsidRDefault="004F25E5" w:rsidP="004F25E5">
      <w:pPr>
        <w:numPr>
          <w:ilvl w:val="0"/>
          <w:numId w:val="2"/>
        </w:numPr>
        <w:overflowPunct/>
        <w:autoSpaceDE/>
        <w:autoSpaceDN/>
        <w:adjustRightInd/>
        <w:ind w:left="567" w:hanging="567"/>
        <w:rPr>
          <w:rFonts w:ascii="Tahoma" w:hAnsi="Tahoma" w:cs="Tahoma"/>
          <w:color w:val="000000"/>
          <w:szCs w:val="24"/>
        </w:rPr>
      </w:pPr>
      <w:r w:rsidRPr="009F4B2B">
        <w:rPr>
          <w:rFonts w:ascii="Tahoma" w:hAnsi="Tahoma" w:cs="Tahoma"/>
          <w:color w:val="000000"/>
          <w:szCs w:val="24"/>
        </w:rPr>
        <w:t xml:space="preserve">Fejlesztő </w:t>
      </w:r>
      <w:r w:rsidRPr="009F4B2B">
        <w:rPr>
          <w:rFonts w:ascii="Tahoma" w:hAnsi="Tahoma" w:cs="Tahoma"/>
          <w:color w:val="000000"/>
          <w:szCs w:val="24"/>
          <w:u w:val="single"/>
        </w:rPr>
        <w:t>2. ütemű fejlesztésként</w:t>
      </w:r>
      <w:r w:rsidRPr="009F4B2B">
        <w:rPr>
          <w:rFonts w:ascii="Tahoma" w:hAnsi="Tahoma" w:cs="Tahoma"/>
          <w:color w:val="000000"/>
          <w:szCs w:val="24"/>
        </w:rPr>
        <w:t xml:space="preserve"> legkésőbb 2029. december 31. napjáig vállalja, hogy a 8.) pontban</w:t>
      </w:r>
      <w:r w:rsidRPr="006D591D">
        <w:rPr>
          <w:rFonts w:ascii="Tahoma" w:hAnsi="Tahoma" w:cs="Tahoma"/>
          <w:color w:val="000000"/>
          <w:szCs w:val="24"/>
        </w:rPr>
        <w:t xml:space="preserve"> lévő tanulmányterv szerinti Gksz-29 övezetre módosuló ingatlant érintő fejlesztés megkezdése előtt az érvényben lévő közlekedési és egyéb ágazati szabványoknak, építési, műszak</w:t>
      </w:r>
      <w:r>
        <w:rPr>
          <w:rFonts w:ascii="Tahoma" w:hAnsi="Tahoma" w:cs="Tahoma"/>
          <w:color w:val="000000"/>
          <w:szCs w:val="24"/>
        </w:rPr>
        <w:t>i, valamint kezelői és hatósági</w:t>
      </w:r>
      <w:r w:rsidRPr="006D591D">
        <w:rPr>
          <w:rFonts w:ascii="Tahoma" w:hAnsi="Tahoma" w:cs="Tahoma"/>
          <w:color w:val="000000"/>
          <w:szCs w:val="24"/>
        </w:rPr>
        <w:t xml:space="preserve"> előírásoknak, továbbá Veszprém Helyi Építési Szabályzatának és Szabályozási Tevének megfelelően a Házgyári út – Csererdei út becsatlakozását körforgalmú csomóponttá fejleszti</w:t>
      </w:r>
      <w:r>
        <w:rPr>
          <w:rFonts w:ascii="Tahoma" w:hAnsi="Tahoma" w:cs="Tahoma"/>
          <w:color w:val="000000"/>
          <w:szCs w:val="24"/>
        </w:rPr>
        <w:t>, amelynek érdekében szerződést köt</w:t>
      </w:r>
      <w:r w:rsidRPr="006D591D">
        <w:rPr>
          <w:rFonts w:ascii="Tahoma" w:hAnsi="Tahoma" w:cs="Tahoma"/>
          <w:color w:val="000000"/>
          <w:szCs w:val="24"/>
        </w:rPr>
        <w:t>.</w:t>
      </w:r>
    </w:p>
    <w:p w:rsidR="004F25E5" w:rsidRPr="006743A0" w:rsidRDefault="004F25E5" w:rsidP="004F25E5">
      <w:pPr>
        <w:pStyle w:val="Listaszerbekezds"/>
        <w:rPr>
          <w:rFonts w:ascii="Tahoma" w:hAnsi="Tahoma" w:cs="Tahoma"/>
          <w:color w:val="000000"/>
          <w:szCs w:val="24"/>
        </w:rPr>
      </w:pPr>
    </w:p>
    <w:p w:rsidR="004F25E5" w:rsidRPr="006743A0" w:rsidRDefault="004F25E5" w:rsidP="004F25E5">
      <w:pPr>
        <w:pStyle w:val="Listaszerbekezds"/>
        <w:numPr>
          <w:ilvl w:val="0"/>
          <w:numId w:val="2"/>
        </w:numPr>
        <w:suppressAutoHyphens/>
        <w:overflowPunct/>
        <w:autoSpaceDE/>
        <w:autoSpaceDN/>
        <w:adjustRightInd/>
        <w:ind w:left="567" w:hanging="567"/>
        <w:rPr>
          <w:rFonts w:ascii="Tahoma" w:hAnsi="Tahoma" w:cs="Tahoma"/>
          <w:szCs w:val="24"/>
        </w:rPr>
      </w:pPr>
      <w:r w:rsidRPr="006743A0">
        <w:rPr>
          <w:rFonts w:ascii="Tahoma" w:hAnsi="Tahoma" w:cs="Tahoma"/>
          <w:szCs w:val="24"/>
        </w:rPr>
        <w:t>Szerződő felek rögzítik, hogy a Veszprém 8675 hrsz.-ú ingatlan K-Okt-01 besorolású része, továbbá a Veszprém 0111/22 hrsz.-ú ingatlan K-Okt-01 besorolású része</w:t>
      </w:r>
      <w:r w:rsidRPr="006743A0">
        <w:rPr>
          <w:rFonts w:ascii="Tahoma" w:hAnsi="Tahoma" w:cs="Tahoma"/>
          <w:color w:val="000000"/>
          <w:szCs w:val="24"/>
        </w:rPr>
        <w:t xml:space="preserve"> a 8.) pontban lévő tanulmányterv szerinti Gksz-30 övezetre módosításának </w:t>
      </w:r>
      <w:r w:rsidRPr="006743A0">
        <w:rPr>
          <w:rFonts w:ascii="Tahoma" w:hAnsi="Tahoma" w:cs="Tahoma"/>
          <w:szCs w:val="24"/>
        </w:rPr>
        <w:t>és minden további fejlesztés feltétele, hogy az ingatlanok – a Veszprém 0111/22, 8675 helyrajzi számú ingatlan K-Okt01 övezetbe sorolt része – megközelíthetősége egy új feltáró úton keresztül legyen biztosítva a Cseri murvabánya irányában.</w:t>
      </w:r>
    </w:p>
    <w:p w:rsidR="004F25E5" w:rsidRPr="006743A0" w:rsidRDefault="004F25E5" w:rsidP="004F25E5">
      <w:pPr>
        <w:rPr>
          <w:rFonts w:ascii="Tahoma" w:hAnsi="Tahoma" w:cs="Tahoma"/>
          <w:szCs w:val="24"/>
        </w:rPr>
      </w:pPr>
    </w:p>
    <w:p w:rsidR="004F25E5" w:rsidRPr="00C4595F" w:rsidRDefault="004F25E5" w:rsidP="004F25E5">
      <w:pPr>
        <w:pStyle w:val="Listaszerbekezds"/>
        <w:numPr>
          <w:ilvl w:val="0"/>
          <w:numId w:val="2"/>
        </w:numPr>
        <w:suppressAutoHyphens/>
        <w:overflowPunct/>
        <w:autoSpaceDE/>
        <w:autoSpaceDN/>
        <w:adjustRightInd/>
        <w:ind w:left="567" w:hanging="567"/>
        <w:rPr>
          <w:rFonts w:ascii="Tahoma" w:hAnsi="Tahoma" w:cs="Tahoma"/>
          <w:color w:val="000000"/>
          <w:szCs w:val="24"/>
        </w:rPr>
      </w:pPr>
      <w:r w:rsidRPr="00FC47D6">
        <w:rPr>
          <w:rFonts w:ascii="Tahoma" w:hAnsi="Tahoma" w:cs="Tahoma"/>
          <w:color w:val="000000"/>
          <w:szCs w:val="24"/>
        </w:rPr>
        <w:t xml:space="preserve">Fejlesztő </w:t>
      </w:r>
      <w:r w:rsidRPr="00FC47D6">
        <w:rPr>
          <w:rFonts w:ascii="Tahoma" w:hAnsi="Tahoma" w:cs="Tahoma"/>
          <w:color w:val="000000"/>
          <w:szCs w:val="24"/>
          <w:u w:val="single"/>
        </w:rPr>
        <w:t>3. ütemű fejlesztésként</w:t>
      </w:r>
      <w:r w:rsidRPr="00FC47D6">
        <w:rPr>
          <w:rFonts w:ascii="Tahoma" w:hAnsi="Tahoma" w:cs="Tahoma"/>
          <w:color w:val="000000"/>
          <w:szCs w:val="24"/>
        </w:rPr>
        <w:t xml:space="preserve"> </w:t>
      </w:r>
      <w:r w:rsidRPr="00FC47D6">
        <w:rPr>
          <w:rFonts w:ascii="Tahoma" w:hAnsi="Tahoma" w:cs="Tahoma"/>
          <w:szCs w:val="24"/>
        </w:rPr>
        <w:t>legkésőbb 2029. december 31. napjáig</w:t>
      </w:r>
      <w:r w:rsidRPr="00FC47D6">
        <w:rPr>
          <w:rFonts w:ascii="Tahoma" w:hAnsi="Tahoma" w:cs="Tahoma"/>
          <w:color w:val="000000"/>
          <w:szCs w:val="24"/>
        </w:rPr>
        <w:t xml:space="preserve"> vállalja a 8.) pontban lévő tanulmányterv </w:t>
      </w:r>
      <w:r w:rsidRPr="00FC47D6">
        <w:rPr>
          <w:rFonts w:ascii="Tahoma" w:hAnsi="Tahoma" w:cs="Tahoma"/>
          <w:szCs w:val="24"/>
        </w:rPr>
        <w:t>szerinti Gksz-30 övezetre módosuló ingatlanokat érintő fejlesztés megkezdése előtt a terület</w:t>
      </w:r>
      <w:r w:rsidRPr="006743A0">
        <w:rPr>
          <w:rFonts w:ascii="Tahoma" w:hAnsi="Tahoma" w:cs="Tahoma"/>
          <w:szCs w:val="24"/>
        </w:rPr>
        <w:t xml:space="preserve"> megközelítését szolgáló gyűjtőút kiépítését és kikötését a hulladéklerakó feltáró út nyomvonalán keresztül a 8.</w:t>
      </w:r>
      <w:r>
        <w:rPr>
          <w:rFonts w:ascii="Tahoma" w:hAnsi="Tahoma" w:cs="Tahoma"/>
          <w:szCs w:val="24"/>
        </w:rPr>
        <w:t xml:space="preserve"> sz. út tervezett csomópontjára</w:t>
      </w:r>
      <w:r w:rsidRPr="006743A0">
        <w:rPr>
          <w:rFonts w:ascii="Tahoma" w:hAnsi="Tahoma" w:cs="Tahoma"/>
          <w:szCs w:val="24"/>
        </w:rPr>
        <w:t xml:space="preserve"> vagy a Házgyári útra egy </w:t>
      </w:r>
      <w:r w:rsidRPr="00C4595F">
        <w:rPr>
          <w:rFonts w:ascii="Tahoma" w:hAnsi="Tahoma" w:cs="Tahoma"/>
          <w:szCs w:val="24"/>
        </w:rPr>
        <w:t>új csomóponttal együtt. Az Önkormányzat vállalja a rendezési terv szerinti út kisajátítását, a felmerülő költségek a Fejlesztőt terhelik.</w:t>
      </w:r>
    </w:p>
    <w:p w:rsidR="004F25E5" w:rsidRPr="006743A0" w:rsidRDefault="004F25E5" w:rsidP="004F25E5">
      <w:pPr>
        <w:pStyle w:val="Listaszerbekezds"/>
        <w:rPr>
          <w:rFonts w:ascii="Tahoma" w:hAnsi="Tahoma" w:cs="Tahoma"/>
          <w:color w:val="000000"/>
          <w:szCs w:val="24"/>
        </w:rPr>
      </w:pPr>
    </w:p>
    <w:p w:rsidR="004F25E5" w:rsidRPr="006743A0" w:rsidRDefault="004F25E5" w:rsidP="004F25E5">
      <w:pPr>
        <w:pStyle w:val="Listaszerbekezds"/>
        <w:numPr>
          <w:ilvl w:val="0"/>
          <w:numId w:val="2"/>
        </w:numPr>
        <w:suppressAutoHyphens/>
        <w:overflowPunct/>
        <w:autoSpaceDE/>
        <w:autoSpaceDN/>
        <w:adjustRightInd/>
        <w:ind w:left="567" w:hanging="567"/>
        <w:rPr>
          <w:rFonts w:ascii="Tahoma" w:hAnsi="Tahoma" w:cs="Tahoma"/>
          <w:color w:val="000000"/>
          <w:szCs w:val="24"/>
        </w:rPr>
      </w:pPr>
      <w:r w:rsidRPr="006743A0">
        <w:rPr>
          <w:rFonts w:ascii="Tahoma" w:hAnsi="Tahoma" w:cs="Tahoma"/>
          <w:color w:val="000000"/>
          <w:szCs w:val="24"/>
        </w:rPr>
        <w:t xml:space="preserve">Fejlesztő tudomásul veszi, hogy a 15.) pontnak megfelelően módosított településrendezési előírások </w:t>
      </w:r>
      <w:r w:rsidRPr="006743A0">
        <w:rPr>
          <w:rFonts w:ascii="Tahoma" w:hAnsi="Tahoma" w:cs="Tahoma"/>
          <w:szCs w:val="24"/>
        </w:rPr>
        <w:t>hatályba lépése ütemezetten történik</w:t>
      </w:r>
      <w:r>
        <w:rPr>
          <w:rFonts w:ascii="Tahoma" w:hAnsi="Tahoma" w:cs="Tahoma"/>
          <w:szCs w:val="24"/>
        </w:rPr>
        <w:t>,</w:t>
      </w:r>
      <w:r w:rsidRPr="006743A0">
        <w:rPr>
          <w:rFonts w:ascii="Tahoma" w:hAnsi="Tahoma" w:cs="Tahoma"/>
          <w:szCs w:val="24"/>
        </w:rPr>
        <w:t xml:space="preserve"> és feltétele Fejlesztő e szerződésben, különösen, de nem kizárólagosan a 17.), 19.), 20.), 21.)</w:t>
      </w:r>
      <w:r>
        <w:rPr>
          <w:rFonts w:ascii="Tahoma" w:hAnsi="Tahoma" w:cs="Tahoma"/>
          <w:szCs w:val="24"/>
        </w:rPr>
        <w:t>, 22.)</w:t>
      </w:r>
      <w:r w:rsidRPr="006743A0">
        <w:rPr>
          <w:rFonts w:ascii="Tahoma" w:hAnsi="Tahoma" w:cs="Tahoma"/>
          <w:szCs w:val="24"/>
        </w:rPr>
        <w:t xml:space="preserve"> és 23.) </w:t>
      </w:r>
      <w:r w:rsidRPr="006743A0">
        <w:rPr>
          <w:rFonts w:ascii="Tahoma" w:hAnsi="Tahoma" w:cs="Tahoma"/>
          <w:color w:val="000000"/>
          <w:szCs w:val="24"/>
        </w:rPr>
        <w:t>pontban vállalt kötelezettségeinek teljesítése az alábbiak szerint:</w:t>
      </w:r>
    </w:p>
    <w:p w:rsidR="004F25E5" w:rsidRDefault="004F25E5" w:rsidP="004F25E5">
      <w:pPr>
        <w:rPr>
          <w:rFonts w:ascii="Tahoma" w:hAnsi="Tahoma" w:cs="Tahoma"/>
          <w:szCs w:val="24"/>
        </w:rPr>
      </w:pPr>
    </w:p>
    <w:p w:rsidR="004F25E5" w:rsidRPr="00C4595F" w:rsidRDefault="004F25E5" w:rsidP="004F25E5">
      <w:pPr>
        <w:ind w:left="567"/>
        <w:rPr>
          <w:rFonts w:ascii="Tahoma" w:hAnsi="Tahoma" w:cs="Tahoma"/>
          <w:szCs w:val="24"/>
        </w:rPr>
      </w:pPr>
      <w:r w:rsidRPr="00C4595F">
        <w:rPr>
          <w:rFonts w:ascii="Tahoma" w:hAnsi="Tahoma" w:cs="Tahoma"/>
          <w:color w:val="000000"/>
          <w:szCs w:val="24"/>
        </w:rPr>
        <w:t xml:space="preserve">24/1.) A 15/1.), 15/2.) és 15/3.) pontban felsorolt ingatlanokra vonatkozó településrendezési előírások </w:t>
      </w:r>
      <w:r w:rsidRPr="00C4595F">
        <w:rPr>
          <w:rFonts w:ascii="Tahoma" w:hAnsi="Tahoma" w:cs="Tahoma"/>
          <w:szCs w:val="24"/>
        </w:rPr>
        <w:t>hatályba lépésének feltétele a Fejlesztő által a 20.) pont szerinti 1. ütemben vállalt fejlesztések megvalósítása. A vállalás a szükséges közműfejlesztések műszaki átadásával és a közlekedési építmények (utak, csomópontok) megvalósulásával és forgalomba helyezésével tekinthető teljesítettnek.</w:t>
      </w:r>
    </w:p>
    <w:p w:rsidR="004F25E5" w:rsidRPr="00C4595F" w:rsidRDefault="004F25E5" w:rsidP="004F25E5">
      <w:pPr>
        <w:ind w:left="567"/>
        <w:rPr>
          <w:rFonts w:ascii="Tahoma" w:hAnsi="Tahoma" w:cs="Tahoma"/>
          <w:szCs w:val="24"/>
        </w:rPr>
      </w:pPr>
      <w:r w:rsidRPr="00C4595F">
        <w:rPr>
          <w:rFonts w:ascii="Tahoma" w:hAnsi="Tahoma" w:cs="Tahoma"/>
          <w:szCs w:val="24"/>
        </w:rPr>
        <w:t xml:space="preserve"> </w:t>
      </w:r>
    </w:p>
    <w:p w:rsidR="004F25E5" w:rsidRPr="00661D75" w:rsidRDefault="004F25E5" w:rsidP="004F25E5">
      <w:pPr>
        <w:ind w:left="567"/>
        <w:rPr>
          <w:rFonts w:ascii="Tahoma" w:hAnsi="Tahoma" w:cs="Tahoma"/>
          <w:szCs w:val="24"/>
        </w:rPr>
      </w:pPr>
      <w:r w:rsidRPr="00661D75">
        <w:rPr>
          <w:rFonts w:ascii="Tahoma" w:hAnsi="Tahoma" w:cs="Tahoma"/>
          <w:szCs w:val="24"/>
        </w:rPr>
        <w:t xml:space="preserve">A hatályba lépés további feltétele, hogy a Fejlesztő a </w:t>
      </w:r>
      <w:bookmarkStart w:id="1" w:name="_Hlk190937594"/>
      <w:r w:rsidRPr="00661D75">
        <w:rPr>
          <w:rFonts w:ascii="Tahoma" w:hAnsi="Tahoma" w:cs="Tahoma"/>
          <w:color w:val="000000"/>
          <w:szCs w:val="24"/>
        </w:rPr>
        <w:t xml:space="preserve">15/3.) pontban </w:t>
      </w:r>
      <w:bookmarkEnd w:id="1"/>
      <w:r w:rsidRPr="00661D75">
        <w:rPr>
          <w:rFonts w:ascii="Tahoma" w:hAnsi="Tahoma" w:cs="Tahoma"/>
          <w:color w:val="000000"/>
          <w:szCs w:val="24"/>
        </w:rPr>
        <w:t xml:space="preserve">felsorolt ingatlanokra vonatkozóan </w:t>
      </w:r>
      <w:r w:rsidRPr="00661D75">
        <w:rPr>
          <w:rFonts w:ascii="Tahoma" w:hAnsi="Tahoma" w:cs="Tahoma"/>
          <w:szCs w:val="24"/>
        </w:rPr>
        <w:t xml:space="preserve">a Fejlesztő által a 21.) pont szerinti 2. ütemben vállalt </w:t>
      </w:r>
      <w:bookmarkStart w:id="2" w:name="_Hlk190938444"/>
      <w:r w:rsidRPr="00661D75">
        <w:rPr>
          <w:rFonts w:ascii="Tahoma" w:hAnsi="Tahoma" w:cs="Tahoma"/>
          <w:szCs w:val="24"/>
        </w:rPr>
        <w:t xml:space="preserve">fejlesztések megvalósítására megkötött, a műszaki tartalommal arányos vállalkozói díjat tartalmazó tervezési és vállalkozási szerződéssel rendelkezzen, és ezt az Önkormányzat részére bemutassa. A Fejlesztő vállalja, hogy a vállalkozási szerződésben kialkudott vállalkozói díjat ügyvédi letétbe helyezi. A letétbe helyezett vállalkozói díjat Fejlesztő a vállalkozási szerződés esetleges részfeladatainak teljesítése után, a vállalkozó díjának kifizetésére – az Önkormányzat jóváhagyásával – az ügyvédi letétből felszabadíthatja. </w:t>
      </w:r>
    </w:p>
    <w:p w:rsidR="004F25E5" w:rsidRPr="00661D75" w:rsidRDefault="004F25E5" w:rsidP="004F25E5">
      <w:pPr>
        <w:ind w:left="567"/>
        <w:rPr>
          <w:rFonts w:ascii="Tahoma" w:hAnsi="Tahoma" w:cs="Tahoma"/>
          <w:szCs w:val="24"/>
        </w:rPr>
      </w:pPr>
    </w:p>
    <w:p w:rsidR="004F25E5" w:rsidRPr="00661D75" w:rsidRDefault="004F25E5" w:rsidP="004F25E5">
      <w:pPr>
        <w:ind w:left="567"/>
        <w:rPr>
          <w:rFonts w:ascii="Tahoma" w:hAnsi="Tahoma" w:cs="Tahoma"/>
          <w:szCs w:val="24"/>
        </w:rPr>
      </w:pPr>
      <w:r w:rsidRPr="00661D75">
        <w:rPr>
          <w:rFonts w:ascii="Tahoma" w:hAnsi="Tahoma" w:cs="Tahoma"/>
          <w:szCs w:val="24"/>
        </w:rPr>
        <w:t>Az ügyvédi letéttel kapcsolatos minden költség Fejlesztőt terheli.</w:t>
      </w:r>
    </w:p>
    <w:p w:rsidR="004F25E5" w:rsidRPr="00661D75" w:rsidRDefault="004F25E5" w:rsidP="004F25E5">
      <w:pPr>
        <w:ind w:left="1418" w:hanging="851"/>
        <w:rPr>
          <w:rFonts w:ascii="Tahoma" w:hAnsi="Tahoma" w:cs="Tahoma"/>
          <w:szCs w:val="24"/>
        </w:rPr>
      </w:pPr>
    </w:p>
    <w:bookmarkEnd w:id="2"/>
    <w:p w:rsidR="004F25E5" w:rsidRPr="00DA48BD" w:rsidRDefault="004F25E5" w:rsidP="004F25E5">
      <w:pPr>
        <w:ind w:left="567"/>
        <w:rPr>
          <w:rFonts w:ascii="Tahoma" w:hAnsi="Tahoma" w:cs="Tahoma"/>
          <w:szCs w:val="24"/>
        </w:rPr>
      </w:pPr>
      <w:r w:rsidRPr="00661D75">
        <w:rPr>
          <w:rFonts w:ascii="Tahoma" w:hAnsi="Tahoma" w:cs="Tahoma"/>
          <w:color w:val="000000"/>
          <w:szCs w:val="24"/>
        </w:rPr>
        <w:t xml:space="preserve">24/2.) A 15/4.) pontban felsorolt ingatlanokra vonatkozó településrendezési előírások </w:t>
      </w:r>
      <w:r w:rsidRPr="00661D75">
        <w:rPr>
          <w:rFonts w:ascii="Tahoma" w:hAnsi="Tahoma" w:cs="Tahoma"/>
          <w:szCs w:val="24"/>
        </w:rPr>
        <w:t>hatályba lépésének feltétele a Fejlesztő által a 23.) pont szerinti 3. ütemben vállalt fejlesztések megvalósítására megkötött, a műszaki tartalommal arányos vállalkozói díjat tartalmazó tervezési és vállalkozási szerződés és annak Önkormányzat részére történő bemutatása. A Fejlesztő vállalja, hogy a vállalkozási szerződésben kialkudott vállalkozói díjat ügyvédi</w:t>
      </w:r>
      <w:r w:rsidRPr="00DA48BD">
        <w:rPr>
          <w:rFonts w:ascii="Tahoma" w:hAnsi="Tahoma" w:cs="Tahoma"/>
          <w:szCs w:val="24"/>
        </w:rPr>
        <w:t xml:space="preserve"> letétbe helyezi. A letétbe helyezett vállalkozói díjat Fejlesztő a vállalkozási szerződés esetleges részfeladatainak teljesítése után, a vállalkozó díjának kifizetésére – az Önkormányzat jóváhagyásával – az ügyvédi letétből felszabadíthatja. </w:t>
      </w:r>
    </w:p>
    <w:p w:rsidR="004F25E5" w:rsidRPr="00DA48BD" w:rsidRDefault="004F25E5" w:rsidP="004F25E5">
      <w:pPr>
        <w:rPr>
          <w:rFonts w:ascii="Tahoma" w:hAnsi="Tahoma" w:cs="Tahoma"/>
          <w:szCs w:val="24"/>
        </w:rPr>
      </w:pPr>
    </w:p>
    <w:p w:rsidR="004F25E5" w:rsidRPr="00DA48BD" w:rsidRDefault="004F25E5" w:rsidP="004F25E5">
      <w:pPr>
        <w:ind w:left="567"/>
        <w:rPr>
          <w:rFonts w:ascii="Tahoma" w:hAnsi="Tahoma" w:cs="Tahoma"/>
          <w:szCs w:val="24"/>
        </w:rPr>
      </w:pPr>
      <w:r w:rsidRPr="00DA48BD">
        <w:rPr>
          <w:rFonts w:ascii="Tahoma" w:hAnsi="Tahoma" w:cs="Tahoma"/>
          <w:szCs w:val="24"/>
        </w:rPr>
        <w:t xml:space="preserve">Felek a vállalkozói díj letéti számlán történő elhelyezésére és az abból történő fizetési összegek kivételére külön megállapodást kötnek. </w:t>
      </w:r>
    </w:p>
    <w:p w:rsidR="004F25E5" w:rsidRPr="00DA48BD" w:rsidRDefault="004F25E5" w:rsidP="004F25E5">
      <w:pPr>
        <w:ind w:left="567"/>
        <w:rPr>
          <w:rFonts w:ascii="Tahoma" w:hAnsi="Tahoma" w:cs="Tahoma"/>
          <w:szCs w:val="24"/>
        </w:rPr>
      </w:pPr>
    </w:p>
    <w:p w:rsidR="004F25E5" w:rsidRPr="00DA48BD" w:rsidRDefault="004F25E5" w:rsidP="004F25E5">
      <w:pPr>
        <w:ind w:left="567"/>
        <w:rPr>
          <w:rFonts w:ascii="Tahoma" w:hAnsi="Tahoma" w:cs="Tahoma"/>
          <w:szCs w:val="24"/>
        </w:rPr>
      </w:pPr>
      <w:r w:rsidRPr="00DA48BD">
        <w:rPr>
          <w:rFonts w:ascii="Tahoma" w:hAnsi="Tahoma" w:cs="Tahoma"/>
          <w:szCs w:val="24"/>
        </w:rPr>
        <w:t>Az ügyvédi letéttel kapcsolatos minden költség Fejlesztőt terheli.</w:t>
      </w:r>
    </w:p>
    <w:p w:rsidR="004F25E5" w:rsidRPr="00DA48BD" w:rsidRDefault="004F25E5" w:rsidP="004F25E5">
      <w:pPr>
        <w:rPr>
          <w:rFonts w:ascii="Tahoma" w:hAnsi="Tahoma" w:cs="Tahoma"/>
          <w:szCs w:val="24"/>
        </w:rPr>
      </w:pPr>
    </w:p>
    <w:p w:rsidR="004F25E5" w:rsidRPr="006743A0" w:rsidRDefault="004F25E5" w:rsidP="004F25E5">
      <w:pPr>
        <w:ind w:left="567"/>
        <w:rPr>
          <w:rFonts w:ascii="Tahoma" w:hAnsi="Tahoma" w:cs="Tahoma"/>
          <w:szCs w:val="24"/>
        </w:rPr>
      </w:pPr>
      <w:r w:rsidRPr="00DA48BD">
        <w:rPr>
          <w:rFonts w:ascii="Tahoma" w:hAnsi="Tahoma" w:cs="Tahoma"/>
          <w:szCs w:val="24"/>
        </w:rPr>
        <w:t>A letéti számlán elhelyezett vállalkozó díj utolsó részteljesítés utáni összege (végösszeg) csak akkor szabadítható fel, ha a szükséges közműfejlesztések műszaki átadása és a közlekedési építmények (utak, csomópontok) megvalósultak és forgalomba helyezésük megtörtént. Az utolsó részteljesítési összeg nem lehet kevesebb, mint a teljes vállalkozói díj 25 %-a.</w:t>
      </w:r>
    </w:p>
    <w:p w:rsidR="004F25E5" w:rsidRPr="006743A0" w:rsidRDefault="004F25E5" w:rsidP="004F25E5">
      <w:pPr>
        <w:ind w:left="1418" w:hanging="851"/>
        <w:rPr>
          <w:rFonts w:ascii="Tahoma" w:hAnsi="Tahoma" w:cs="Tahoma"/>
          <w:szCs w:val="24"/>
        </w:rPr>
      </w:pPr>
    </w:p>
    <w:p w:rsidR="004F25E5" w:rsidRPr="006743A0" w:rsidRDefault="004F25E5" w:rsidP="004F25E5">
      <w:pPr>
        <w:pStyle w:val="Listaszerbekezds"/>
        <w:numPr>
          <w:ilvl w:val="0"/>
          <w:numId w:val="2"/>
        </w:numPr>
        <w:suppressAutoHyphens/>
        <w:overflowPunct/>
        <w:autoSpaceDE/>
        <w:autoSpaceDN/>
        <w:adjustRightInd/>
        <w:ind w:left="567" w:hanging="567"/>
        <w:rPr>
          <w:rFonts w:ascii="Tahoma" w:hAnsi="Tahoma" w:cs="Tahoma"/>
          <w:szCs w:val="24"/>
        </w:rPr>
      </w:pPr>
      <w:r w:rsidRPr="006743A0">
        <w:rPr>
          <w:rFonts w:ascii="Tahoma" w:hAnsi="Tahoma" w:cs="Tahoma"/>
          <w:szCs w:val="24"/>
        </w:rPr>
        <w:lastRenderedPageBreak/>
        <w:t>A szerződő felek rögzítik, hogy Veszprém város településrendezési tervének módosítására a soron következő eljárás keretén belül kerül sor a jelen szerződést érintő ingatlanok tekintetében. A szerződő felek a jelen szerződés aláírásával kötelezettséget vállalnak arra, hogy a tervezés során egymással együttműködnek.</w:t>
      </w:r>
    </w:p>
    <w:p w:rsidR="004F25E5" w:rsidRPr="006743A0" w:rsidRDefault="004F25E5" w:rsidP="004F25E5">
      <w:pPr>
        <w:pStyle w:val="Listaszerbekezds"/>
        <w:rPr>
          <w:rFonts w:ascii="Tahoma" w:hAnsi="Tahoma" w:cs="Tahoma"/>
          <w:szCs w:val="24"/>
        </w:rPr>
      </w:pPr>
    </w:p>
    <w:p w:rsidR="004F25E5" w:rsidRPr="00DA48BD" w:rsidRDefault="004F25E5" w:rsidP="004F25E5">
      <w:pPr>
        <w:pStyle w:val="Listaszerbekezds"/>
        <w:numPr>
          <w:ilvl w:val="0"/>
          <w:numId w:val="2"/>
        </w:numPr>
        <w:suppressAutoHyphens/>
        <w:overflowPunct/>
        <w:autoSpaceDE/>
        <w:autoSpaceDN/>
        <w:adjustRightInd/>
        <w:ind w:left="567" w:hanging="567"/>
        <w:rPr>
          <w:rFonts w:ascii="Tahoma" w:hAnsi="Tahoma" w:cs="Tahoma"/>
          <w:szCs w:val="24"/>
        </w:rPr>
      </w:pPr>
      <w:r w:rsidRPr="006743A0">
        <w:rPr>
          <w:rFonts w:ascii="Tahoma" w:hAnsi="Tahoma" w:cs="Tahoma"/>
          <w:szCs w:val="24"/>
        </w:rPr>
        <w:t xml:space="preserve">Fejlesztő vállalja, </w:t>
      </w:r>
      <w:r w:rsidRPr="00DA48BD">
        <w:rPr>
          <w:rFonts w:ascii="Tahoma" w:hAnsi="Tahoma" w:cs="Tahoma"/>
          <w:szCs w:val="24"/>
        </w:rPr>
        <w:t xml:space="preserve">hogy a Veszprém </w:t>
      </w:r>
      <w:r w:rsidRPr="00DA48BD">
        <w:rPr>
          <w:rFonts w:ascii="Tahoma" w:hAnsi="Tahoma" w:cs="Tahoma"/>
          <w:color w:val="000000"/>
          <w:szCs w:val="24"/>
        </w:rPr>
        <w:t xml:space="preserve">8675 és 0111/22 hrsz.-ú ingatlan </w:t>
      </w:r>
      <w:r w:rsidRPr="00DA48BD">
        <w:rPr>
          <w:rFonts w:ascii="Tahoma" w:hAnsi="Tahoma" w:cs="Tahoma"/>
          <w:szCs w:val="24"/>
        </w:rPr>
        <w:t>jelen szerződéses kötelmen kívüli tulajdonosától beszerzi a</w:t>
      </w:r>
      <w:r w:rsidRPr="00DA48BD">
        <w:rPr>
          <w:rFonts w:ascii="Tahoma" w:hAnsi="Tahoma" w:cs="Tahoma"/>
          <w:b/>
          <w:szCs w:val="24"/>
        </w:rPr>
        <w:t xml:space="preserve"> </w:t>
      </w:r>
      <w:r w:rsidRPr="00DA48BD">
        <w:rPr>
          <w:rFonts w:ascii="Tahoma" w:hAnsi="Tahoma" w:cs="Tahoma"/>
          <w:szCs w:val="24"/>
        </w:rPr>
        <w:t>feltétlen és visszavonhatatlan hozzájárulását ahhoz, hogy az</w:t>
      </w:r>
      <w:r w:rsidRPr="00DA48BD">
        <w:rPr>
          <w:rFonts w:ascii="Tahoma" w:hAnsi="Tahoma" w:cs="Tahoma"/>
          <w:color w:val="FF0000"/>
          <w:szCs w:val="24"/>
        </w:rPr>
        <w:t xml:space="preserve"> </w:t>
      </w:r>
      <w:r w:rsidRPr="00DA48BD">
        <w:rPr>
          <w:rFonts w:ascii="Tahoma" w:hAnsi="Tahoma" w:cs="Tahoma"/>
          <w:color w:val="000000"/>
          <w:szCs w:val="24"/>
        </w:rPr>
        <w:t xml:space="preserve">ingatlanokra </w:t>
      </w:r>
      <w:r w:rsidRPr="00DA48BD">
        <w:rPr>
          <w:rFonts w:ascii="Tahoma" w:hAnsi="Tahoma" w:cs="Tahoma"/>
          <w:szCs w:val="24"/>
        </w:rPr>
        <w:t xml:space="preserve">a magyar építészetről szóló 2023. évi C. törvény 92. § (8) bekezdésének megfelelően az ingatlan-nyilvántartásról szóló 2021. évi C. törvény (a továbbiakban: Inytv.) 17. §-a alapján az ingatlan-nyilvántartásról szóló 2021. évi C. törvény végrehajtásáról szóló 179/2023. (V. 15.) Korm. rendelet 21. § 25. pontja szerinti településrendezési kötelezettség ténye feljegyzésre kerüljön az Önkormányzat javára. A Veszprém </w:t>
      </w:r>
      <w:r w:rsidRPr="00DA48BD">
        <w:rPr>
          <w:rFonts w:ascii="Tahoma" w:hAnsi="Tahoma" w:cs="Tahoma"/>
          <w:color w:val="000000"/>
          <w:szCs w:val="24"/>
        </w:rPr>
        <w:t xml:space="preserve">8675 és 0111/22 hrsz.-ú ingatlan tulajdonosának </w:t>
      </w:r>
      <w:r w:rsidRPr="00DA48BD">
        <w:rPr>
          <w:rFonts w:ascii="Tahoma" w:hAnsi="Tahoma" w:cs="Tahoma"/>
          <w:szCs w:val="24"/>
        </w:rPr>
        <w:t xml:space="preserve">nyilatkozata az Inytv. 32. § (2) bekezdése alapján kifejezett bejegyzési engedélynek minősül. </w:t>
      </w:r>
    </w:p>
    <w:p w:rsidR="004F25E5" w:rsidRPr="00DA48BD" w:rsidRDefault="004F25E5" w:rsidP="004F25E5">
      <w:pPr>
        <w:rPr>
          <w:rFonts w:ascii="Tahoma" w:hAnsi="Tahoma" w:cs="Tahoma"/>
          <w:szCs w:val="24"/>
        </w:rPr>
      </w:pPr>
    </w:p>
    <w:p w:rsidR="004F25E5" w:rsidRPr="00DA48BD" w:rsidRDefault="004F25E5" w:rsidP="004F25E5">
      <w:pPr>
        <w:ind w:left="567"/>
        <w:rPr>
          <w:rFonts w:ascii="Tahoma" w:hAnsi="Tahoma" w:cs="Tahoma"/>
          <w:szCs w:val="24"/>
        </w:rPr>
      </w:pPr>
      <w:r w:rsidRPr="00DA48BD">
        <w:rPr>
          <w:rFonts w:ascii="Tahoma" w:hAnsi="Tahoma" w:cs="Tahoma"/>
          <w:szCs w:val="24"/>
        </w:rPr>
        <w:t xml:space="preserve">Az Önkormányzat kötelezettséget vállal arra, ha Fejlesztő a szerződésben vállalt kötelezettségeiket – különösen a 17.), 19.), 20.), 21.) és 23.) pontban foglaltakat – teljesíti, az együttes teljesítést követő 15 napon belül a magyar építészetről szóló 2023. évi C. törvény 92. § (8) bekezdése alapján megkeresi az ingatlanügyi hatóságot a településrendezési kötelezettség tényének törlése érdekében. </w:t>
      </w:r>
    </w:p>
    <w:p w:rsidR="004F25E5" w:rsidRPr="00DA48BD" w:rsidRDefault="004F25E5" w:rsidP="004F25E5">
      <w:pPr>
        <w:ind w:left="567"/>
        <w:rPr>
          <w:rFonts w:ascii="Tahoma" w:hAnsi="Tahoma" w:cs="Tahoma"/>
          <w:szCs w:val="24"/>
        </w:rPr>
      </w:pPr>
    </w:p>
    <w:p w:rsidR="004F25E5" w:rsidRPr="006743A0" w:rsidRDefault="004F25E5" w:rsidP="004F25E5">
      <w:pPr>
        <w:ind w:left="567"/>
        <w:rPr>
          <w:rFonts w:ascii="Tahoma" w:hAnsi="Tahoma" w:cs="Tahoma"/>
          <w:szCs w:val="24"/>
        </w:rPr>
      </w:pPr>
      <w:r w:rsidRPr="00DA48BD">
        <w:rPr>
          <w:rFonts w:ascii="Tahoma" w:hAnsi="Tahoma" w:cs="Tahoma"/>
          <w:szCs w:val="24"/>
        </w:rPr>
        <w:t xml:space="preserve">A jelen </w:t>
      </w:r>
      <w:r>
        <w:rPr>
          <w:rFonts w:ascii="Tahoma" w:hAnsi="Tahoma" w:cs="Tahoma"/>
          <w:szCs w:val="24"/>
        </w:rPr>
        <w:t>pont szerinti</w:t>
      </w:r>
      <w:r w:rsidRPr="00DA48BD">
        <w:rPr>
          <w:rFonts w:ascii="Tahoma" w:hAnsi="Tahoma" w:cs="Tahoma"/>
          <w:szCs w:val="24"/>
        </w:rPr>
        <w:t xml:space="preserve"> nyilatkozat a településrendezési kötelezettség ténye feljegyzésére irányuló ingatlan-nyilvántartási kérelem benyújtása tekintetében kifejezett ügyleti felhatalmazásnak is minősül a magyar építészetről szóló 2023. évi C. törvény 92. § (8) bekezdésére</w:t>
      </w:r>
      <w:r w:rsidRPr="006743A0">
        <w:rPr>
          <w:rFonts w:ascii="Tahoma" w:hAnsi="Tahoma" w:cs="Tahoma"/>
          <w:szCs w:val="24"/>
        </w:rPr>
        <w:t xml:space="preserve"> is figyelemmel az Önkormányzat jegyzője részére. A felhatalmazás kiterjed a törlés kérésére is.</w:t>
      </w:r>
    </w:p>
    <w:p w:rsidR="004F25E5" w:rsidRPr="006743A0" w:rsidRDefault="004F25E5" w:rsidP="004F25E5">
      <w:pPr>
        <w:ind w:left="567"/>
        <w:rPr>
          <w:rFonts w:ascii="Tahoma" w:hAnsi="Tahoma" w:cs="Tahoma"/>
          <w:szCs w:val="24"/>
        </w:rPr>
      </w:pPr>
    </w:p>
    <w:p w:rsidR="004F25E5" w:rsidRPr="00661D75" w:rsidRDefault="004F25E5" w:rsidP="004F25E5">
      <w:pPr>
        <w:pStyle w:val="Listaszerbekezds"/>
        <w:numPr>
          <w:ilvl w:val="0"/>
          <w:numId w:val="2"/>
        </w:numPr>
        <w:suppressAutoHyphens/>
        <w:overflowPunct/>
        <w:autoSpaceDE/>
        <w:autoSpaceDN/>
        <w:adjustRightInd/>
        <w:ind w:left="567" w:hanging="567"/>
        <w:rPr>
          <w:rFonts w:ascii="Tahoma" w:hAnsi="Tahoma" w:cs="Tahoma"/>
          <w:szCs w:val="24"/>
        </w:rPr>
      </w:pPr>
      <w:r w:rsidRPr="006743A0">
        <w:rPr>
          <w:rFonts w:ascii="Tahoma" w:hAnsi="Tahoma" w:cs="Tahoma"/>
          <w:szCs w:val="24"/>
        </w:rPr>
        <w:t xml:space="preserve">Fejlesztő szavatosságot vállal, hogy rendelkezik minden szükséges joggal és felhatalmazással, hogy a jelen megállapodást megkösse, illetve teljesítse. Az Önkormányzat képviseletében eljáró polgármester a Közgyűlés </w:t>
      </w:r>
      <w:r w:rsidRPr="00661D75">
        <w:rPr>
          <w:rFonts w:ascii="Tahoma" w:hAnsi="Tahoma" w:cs="Tahoma"/>
          <w:szCs w:val="24"/>
        </w:rPr>
        <w:t>117/2025. (III.27.) határozata alapján jogosult a szerződés aláírására.</w:t>
      </w:r>
    </w:p>
    <w:p w:rsidR="004F25E5" w:rsidRPr="006743A0" w:rsidRDefault="004F25E5" w:rsidP="004F25E5">
      <w:pPr>
        <w:rPr>
          <w:rFonts w:ascii="Tahoma" w:hAnsi="Tahoma" w:cs="Tahoma"/>
          <w:szCs w:val="24"/>
        </w:rPr>
      </w:pPr>
    </w:p>
    <w:p w:rsidR="004F25E5" w:rsidRPr="006743A0" w:rsidRDefault="004F25E5" w:rsidP="004F25E5">
      <w:pPr>
        <w:pStyle w:val="Listaszerbekezds"/>
        <w:numPr>
          <w:ilvl w:val="0"/>
          <w:numId w:val="2"/>
        </w:numPr>
        <w:suppressAutoHyphens/>
        <w:overflowPunct/>
        <w:autoSpaceDE/>
        <w:autoSpaceDN/>
        <w:adjustRightInd/>
        <w:ind w:left="567" w:hanging="567"/>
        <w:rPr>
          <w:rFonts w:ascii="Tahoma" w:hAnsi="Tahoma" w:cs="Tahoma"/>
          <w:szCs w:val="24"/>
        </w:rPr>
      </w:pPr>
      <w:r w:rsidRPr="006743A0">
        <w:rPr>
          <w:rFonts w:ascii="Tahoma" w:hAnsi="Tahoma" w:cs="Tahoma"/>
          <w:szCs w:val="24"/>
        </w:rPr>
        <w:t xml:space="preserve">A szerződő felek rögzítik, hogy a jelen megállapodás teljesítése során kötelesek együttműködni. A szerződő felek kötelesek egymást minden, a jelen szerződés teljesítését érintő felmerült tényről, körülményről haladéktalanul értesíteni. </w:t>
      </w:r>
    </w:p>
    <w:p w:rsidR="004F25E5" w:rsidRPr="006743A0" w:rsidRDefault="004F25E5" w:rsidP="004F25E5">
      <w:pPr>
        <w:ind w:left="567"/>
        <w:rPr>
          <w:rFonts w:ascii="Tahoma" w:hAnsi="Tahoma" w:cs="Tahoma"/>
          <w:szCs w:val="24"/>
        </w:rPr>
      </w:pPr>
    </w:p>
    <w:p w:rsidR="004F25E5" w:rsidRPr="006743A0" w:rsidRDefault="004F25E5" w:rsidP="004F25E5">
      <w:pPr>
        <w:ind w:left="567"/>
        <w:rPr>
          <w:rFonts w:ascii="Tahoma" w:hAnsi="Tahoma" w:cs="Tahoma"/>
          <w:szCs w:val="24"/>
        </w:rPr>
      </w:pPr>
      <w:r w:rsidRPr="006743A0">
        <w:rPr>
          <w:rFonts w:ascii="Tahoma" w:hAnsi="Tahoma" w:cs="Tahoma"/>
          <w:szCs w:val="24"/>
        </w:rPr>
        <w:t>A szerződő felek értesítési címei:</w:t>
      </w:r>
    </w:p>
    <w:p w:rsidR="004F25E5" w:rsidRPr="006743A0" w:rsidRDefault="004F25E5" w:rsidP="004F25E5">
      <w:pPr>
        <w:ind w:left="567"/>
        <w:rPr>
          <w:rFonts w:ascii="Tahoma" w:hAnsi="Tahoma" w:cs="Tahoma"/>
          <w:szCs w:val="24"/>
        </w:rPr>
      </w:pPr>
    </w:p>
    <w:p w:rsidR="004F25E5" w:rsidRPr="006743A0" w:rsidRDefault="004F25E5" w:rsidP="004F25E5">
      <w:pPr>
        <w:ind w:left="567"/>
        <w:rPr>
          <w:rFonts w:ascii="Tahoma" w:hAnsi="Tahoma" w:cs="Tahoma"/>
          <w:szCs w:val="24"/>
        </w:rPr>
      </w:pPr>
      <w:r w:rsidRPr="006743A0">
        <w:rPr>
          <w:rFonts w:ascii="Tahoma" w:hAnsi="Tahoma" w:cs="Tahoma"/>
          <w:szCs w:val="24"/>
        </w:rPr>
        <w:t>Az Önkormányzat esetében:</w:t>
      </w:r>
    </w:p>
    <w:p w:rsidR="004F25E5" w:rsidRPr="006743A0" w:rsidRDefault="004F25E5" w:rsidP="004F25E5">
      <w:pPr>
        <w:ind w:left="567"/>
        <w:rPr>
          <w:rFonts w:ascii="Tahoma" w:hAnsi="Tahoma" w:cs="Tahoma"/>
          <w:szCs w:val="24"/>
        </w:rPr>
      </w:pPr>
      <w:r w:rsidRPr="006743A0">
        <w:rPr>
          <w:rFonts w:ascii="Tahoma" w:hAnsi="Tahoma" w:cs="Tahoma"/>
          <w:szCs w:val="24"/>
        </w:rPr>
        <w:t xml:space="preserve">Név: </w:t>
      </w:r>
      <w:r w:rsidRPr="006743A0">
        <w:rPr>
          <w:rFonts w:ascii="Tahoma" w:hAnsi="Tahoma" w:cs="Tahoma"/>
          <w:szCs w:val="24"/>
        </w:rPr>
        <w:tab/>
      </w:r>
      <w:r w:rsidRPr="006743A0">
        <w:rPr>
          <w:rFonts w:ascii="Tahoma" w:hAnsi="Tahoma" w:cs="Tahoma"/>
          <w:szCs w:val="24"/>
        </w:rPr>
        <w:tab/>
      </w:r>
      <w:r w:rsidRPr="006743A0">
        <w:rPr>
          <w:rFonts w:ascii="Tahoma" w:hAnsi="Tahoma" w:cs="Tahoma"/>
          <w:szCs w:val="24"/>
        </w:rPr>
        <w:tab/>
        <w:t>Porga Gyula polgármester</w:t>
      </w:r>
    </w:p>
    <w:p w:rsidR="004F25E5" w:rsidRPr="006743A0" w:rsidRDefault="004F25E5" w:rsidP="004F25E5">
      <w:pPr>
        <w:ind w:left="567"/>
        <w:rPr>
          <w:rFonts w:ascii="Tahoma" w:hAnsi="Tahoma" w:cs="Tahoma"/>
          <w:szCs w:val="24"/>
        </w:rPr>
      </w:pPr>
      <w:r w:rsidRPr="006743A0">
        <w:rPr>
          <w:rFonts w:ascii="Tahoma" w:hAnsi="Tahoma" w:cs="Tahoma"/>
          <w:szCs w:val="24"/>
        </w:rPr>
        <w:t>Levelezési cím:</w:t>
      </w:r>
      <w:r w:rsidRPr="006743A0">
        <w:rPr>
          <w:rFonts w:ascii="Tahoma" w:hAnsi="Tahoma" w:cs="Tahoma"/>
          <w:szCs w:val="24"/>
        </w:rPr>
        <w:tab/>
        <w:t>8200 Veszprém, Óváros tér 9.</w:t>
      </w:r>
    </w:p>
    <w:p w:rsidR="004F25E5" w:rsidRPr="006743A0" w:rsidRDefault="004F25E5" w:rsidP="004F25E5">
      <w:pPr>
        <w:ind w:left="567"/>
        <w:rPr>
          <w:rFonts w:ascii="Tahoma" w:hAnsi="Tahoma" w:cs="Tahoma"/>
          <w:szCs w:val="24"/>
        </w:rPr>
      </w:pPr>
      <w:r w:rsidRPr="006743A0">
        <w:rPr>
          <w:rFonts w:ascii="Tahoma" w:hAnsi="Tahoma" w:cs="Tahoma"/>
          <w:szCs w:val="24"/>
        </w:rPr>
        <w:t>telefon:</w:t>
      </w:r>
      <w:r w:rsidRPr="006743A0">
        <w:rPr>
          <w:rFonts w:ascii="Tahoma" w:hAnsi="Tahoma" w:cs="Tahoma"/>
          <w:szCs w:val="24"/>
        </w:rPr>
        <w:tab/>
      </w:r>
      <w:r w:rsidRPr="006743A0">
        <w:rPr>
          <w:rFonts w:ascii="Tahoma" w:hAnsi="Tahoma" w:cs="Tahoma"/>
          <w:szCs w:val="24"/>
        </w:rPr>
        <w:tab/>
      </w:r>
      <w:r w:rsidRPr="006743A0">
        <w:rPr>
          <w:rFonts w:ascii="Tahoma" w:hAnsi="Tahoma" w:cs="Tahoma"/>
          <w:szCs w:val="24"/>
        </w:rPr>
        <w:tab/>
        <w:t>88-549-101</w:t>
      </w:r>
    </w:p>
    <w:p w:rsidR="004F25E5" w:rsidRPr="006743A0" w:rsidRDefault="004F25E5" w:rsidP="004F25E5">
      <w:pPr>
        <w:ind w:left="567"/>
        <w:rPr>
          <w:rFonts w:ascii="Tahoma" w:hAnsi="Tahoma" w:cs="Tahoma"/>
          <w:szCs w:val="24"/>
        </w:rPr>
      </w:pPr>
      <w:r w:rsidRPr="006743A0">
        <w:rPr>
          <w:rFonts w:ascii="Tahoma" w:hAnsi="Tahoma" w:cs="Tahoma"/>
          <w:szCs w:val="24"/>
        </w:rPr>
        <w:t xml:space="preserve">e-mail: </w:t>
      </w:r>
      <w:r w:rsidRPr="006743A0">
        <w:rPr>
          <w:rFonts w:ascii="Tahoma" w:hAnsi="Tahoma" w:cs="Tahoma"/>
          <w:szCs w:val="24"/>
        </w:rPr>
        <w:tab/>
      </w:r>
      <w:r w:rsidRPr="006743A0">
        <w:rPr>
          <w:rFonts w:ascii="Tahoma" w:hAnsi="Tahoma" w:cs="Tahoma"/>
          <w:szCs w:val="24"/>
        </w:rPr>
        <w:tab/>
      </w:r>
      <w:r w:rsidRPr="006743A0">
        <w:rPr>
          <w:rFonts w:ascii="Tahoma" w:hAnsi="Tahoma" w:cs="Tahoma"/>
          <w:szCs w:val="24"/>
        </w:rPr>
        <w:tab/>
        <w:t>porga.gyula@veszprem.hu</w:t>
      </w:r>
    </w:p>
    <w:p w:rsidR="004F25E5" w:rsidRPr="006743A0" w:rsidRDefault="004F25E5" w:rsidP="004F25E5">
      <w:pPr>
        <w:ind w:left="567"/>
        <w:rPr>
          <w:rFonts w:ascii="Tahoma" w:hAnsi="Tahoma" w:cs="Tahoma"/>
          <w:szCs w:val="24"/>
        </w:rPr>
      </w:pPr>
      <w:r w:rsidRPr="006743A0">
        <w:rPr>
          <w:rFonts w:ascii="Tahoma" w:hAnsi="Tahoma" w:cs="Tahoma"/>
          <w:szCs w:val="24"/>
        </w:rPr>
        <w:t xml:space="preserve">fax: </w:t>
      </w:r>
      <w:r w:rsidRPr="006743A0">
        <w:rPr>
          <w:rFonts w:ascii="Tahoma" w:hAnsi="Tahoma" w:cs="Tahoma"/>
          <w:szCs w:val="24"/>
        </w:rPr>
        <w:tab/>
      </w:r>
      <w:r w:rsidRPr="006743A0">
        <w:rPr>
          <w:rFonts w:ascii="Tahoma" w:hAnsi="Tahoma" w:cs="Tahoma"/>
          <w:szCs w:val="24"/>
        </w:rPr>
        <w:tab/>
      </w:r>
      <w:r w:rsidRPr="006743A0">
        <w:rPr>
          <w:rFonts w:ascii="Tahoma" w:hAnsi="Tahoma" w:cs="Tahoma"/>
          <w:szCs w:val="24"/>
        </w:rPr>
        <w:tab/>
        <w:t>88-549-268</w:t>
      </w:r>
    </w:p>
    <w:p w:rsidR="004F25E5" w:rsidRDefault="004F25E5" w:rsidP="004F25E5">
      <w:pPr>
        <w:ind w:left="567"/>
        <w:rPr>
          <w:rFonts w:ascii="Tahoma" w:hAnsi="Tahoma" w:cs="Tahoma"/>
          <w:szCs w:val="24"/>
        </w:rPr>
      </w:pPr>
    </w:p>
    <w:p w:rsidR="004F25E5" w:rsidRPr="006743A0" w:rsidRDefault="004F25E5" w:rsidP="004F25E5">
      <w:pPr>
        <w:ind w:left="567"/>
        <w:rPr>
          <w:rFonts w:ascii="Tahoma" w:hAnsi="Tahoma" w:cs="Tahoma"/>
          <w:szCs w:val="24"/>
        </w:rPr>
      </w:pPr>
    </w:p>
    <w:p w:rsidR="004F25E5" w:rsidRPr="006743A0" w:rsidRDefault="004F25E5" w:rsidP="004F25E5">
      <w:pPr>
        <w:ind w:left="567"/>
        <w:rPr>
          <w:rFonts w:ascii="Tahoma" w:hAnsi="Tahoma" w:cs="Tahoma"/>
          <w:b/>
          <w:szCs w:val="24"/>
        </w:rPr>
      </w:pPr>
      <w:r w:rsidRPr="006743A0">
        <w:rPr>
          <w:rFonts w:ascii="Tahoma" w:hAnsi="Tahoma" w:cs="Tahoma"/>
          <w:szCs w:val="24"/>
        </w:rPr>
        <w:lastRenderedPageBreak/>
        <w:t>A Fejlesztő esetében:</w:t>
      </w:r>
    </w:p>
    <w:p w:rsidR="004F25E5" w:rsidRPr="006743A0" w:rsidRDefault="004F25E5" w:rsidP="004F25E5">
      <w:pPr>
        <w:ind w:left="567"/>
        <w:rPr>
          <w:rFonts w:ascii="Tahoma" w:hAnsi="Tahoma" w:cs="Tahoma"/>
          <w:szCs w:val="24"/>
        </w:rPr>
      </w:pPr>
      <w:r w:rsidRPr="006743A0">
        <w:rPr>
          <w:rFonts w:ascii="Tahoma" w:hAnsi="Tahoma" w:cs="Tahoma"/>
          <w:szCs w:val="24"/>
        </w:rPr>
        <w:t xml:space="preserve">Név: </w:t>
      </w:r>
      <w:r w:rsidRPr="006743A0">
        <w:rPr>
          <w:rFonts w:ascii="Tahoma" w:hAnsi="Tahoma" w:cs="Tahoma"/>
          <w:szCs w:val="24"/>
        </w:rPr>
        <w:tab/>
      </w:r>
      <w:r w:rsidRPr="006743A0">
        <w:rPr>
          <w:rFonts w:ascii="Tahoma" w:hAnsi="Tahoma" w:cs="Tahoma"/>
          <w:szCs w:val="24"/>
        </w:rPr>
        <w:tab/>
      </w:r>
      <w:r w:rsidRPr="006743A0">
        <w:rPr>
          <w:rFonts w:ascii="Tahoma" w:hAnsi="Tahoma" w:cs="Tahoma"/>
          <w:szCs w:val="24"/>
        </w:rPr>
        <w:tab/>
        <w:t xml:space="preserve">Pansol Invest Kft. </w:t>
      </w:r>
      <w:r>
        <w:rPr>
          <w:rFonts w:ascii="Tahoma" w:hAnsi="Tahoma" w:cs="Tahoma"/>
          <w:szCs w:val="24"/>
        </w:rPr>
        <w:t>dr. Csereklyei Dániel</w:t>
      </w:r>
      <w:r w:rsidRPr="006743A0">
        <w:rPr>
          <w:rFonts w:ascii="Tahoma" w:hAnsi="Tahoma" w:cs="Tahoma"/>
          <w:szCs w:val="24"/>
        </w:rPr>
        <w:t xml:space="preserve"> ügyvezető</w:t>
      </w:r>
    </w:p>
    <w:p w:rsidR="004F25E5" w:rsidRPr="006743A0" w:rsidRDefault="004F25E5" w:rsidP="004F25E5">
      <w:pPr>
        <w:ind w:left="567"/>
        <w:rPr>
          <w:rFonts w:ascii="Tahoma" w:hAnsi="Tahoma" w:cs="Tahoma"/>
          <w:szCs w:val="24"/>
        </w:rPr>
      </w:pPr>
      <w:r w:rsidRPr="006743A0">
        <w:rPr>
          <w:rFonts w:ascii="Tahoma" w:hAnsi="Tahoma" w:cs="Tahoma"/>
          <w:szCs w:val="24"/>
        </w:rPr>
        <w:t>Levelezési cím:</w:t>
      </w:r>
      <w:r w:rsidRPr="006743A0">
        <w:rPr>
          <w:rFonts w:ascii="Tahoma" w:hAnsi="Tahoma" w:cs="Tahoma"/>
          <w:szCs w:val="24"/>
        </w:rPr>
        <w:tab/>
        <w:t>8597 Ganna, Fő u. 105.</w:t>
      </w:r>
    </w:p>
    <w:p w:rsidR="004F25E5" w:rsidRPr="006743A0" w:rsidRDefault="004F25E5" w:rsidP="004F25E5">
      <w:pPr>
        <w:ind w:left="567"/>
        <w:rPr>
          <w:rFonts w:ascii="Tahoma" w:hAnsi="Tahoma" w:cs="Tahoma"/>
          <w:szCs w:val="24"/>
        </w:rPr>
      </w:pPr>
      <w:r w:rsidRPr="006743A0">
        <w:rPr>
          <w:rFonts w:ascii="Tahoma" w:hAnsi="Tahoma" w:cs="Tahoma"/>
          <w:szCs w:val="24"/>
        </w:rPr>
        <w:t xml:space="preserve">telefon:  </w:t>
      </w:r>
      <w:r w:rsidRPr="006743A0">
        <w:rPr>
          <w:rFonts w:ascii="Tahoma" w:hAnsi="Tahoma" w:cs="Tahoma"/>
          <w:szCs w:val="24"/>
        </w:rPr>
        <w:tab/>
      </w:r>
      <w:r w:rsidRPr="006743A0">
        <w:rPr>
          <w:rFonts w:ascii="Tahoma" w:hAnsi="Tahoma" w:cs="Tahoma"/>
          <w:szCs w:val="24"/>
        </w:rPr>
        <w:tab/>
        <w:t>+36</w:t>
      </w:r>
      <w:r w:rsidRPr="00F00CF2">
        <w:rPr>
          <w:rFonts w:ascii="Tahoma" w:hAnsi="Tahoma" w:cs="Tahoma"/>
          <w:szCs w:val="24"/>
        </w:rPr>
        <w:t>-7</w:t>
      </w:r>
      <w:r>
        <w:rPr>
          <w:rFonts w:ascii="Tahoma" w:hAnsi="Tahoma" w:cs="Tahoma"/>
          <w:szCs w:val="24"/>
        </w:rPr>
        <w:t>0-611-6400</w:t>
      </w:r>
    </w:p>
    <w:p w:rsidR="004F25E5" w:rsidRPr="006743A0" w:rsidRDefault="004F25E5" w:rsidP="004F25E5">
      <w:pPr>
        <w:ind w:left="567"/>
        <w:rPr>
          <w:rFonts w:ascii="Tahoma" w:hAnsi="Tahoma" w:cs="Tahoma"/>
          <w:szCs w:val="24"/>
        </w:rPr>
      </w:pPr>
      <w:r w:rsidRPr="006743A0">
        <w:rPr>
          <w:rFonts w:ascii="Tahoma" w:hAnsi="Tahoma" w:cs="Tahoma"/>
          <w:szCs w:val="24"/>
        </w:rPr>
        <w:t>e-mail:</w:t>
      </w:r>
      <w:r w:rsidRPr="006743A0">
        <w:rPr>
          <w:rFonts w:ascii="Tahoma" w:hAnsi="Tahoma" w:cs="Tahoma"/>
          <w:szCs w:val="24"/>
        </w:rPr>
        <w:tab/>
      </w:r>
      <w:r>
        <w:rPr>
          <w:rFonts w:ascii="Tahoma" w:hAnsi="Tahoma" w:cs="Tahoma"/>
          <w:szCs w:val="24"/>
        </w:rPr>
        <w:t>cseke.istvan22@gmail.com</w:t>
      </w:r>
    </w:p>
    <w:p w:rsidR="004F25E5" w:rsidRPr="006743A0" w:rsidRDefault="004F25E5" w:rsidP="004F25E5">
      <w:pPr>
        <w:ind w:left="567"/>
        <w:rPr>
          <w:rFonts w:ascii="Tahoma" w:hAnsi="Tahoma" w:cs="Tahoma"/>
          <w:szCs w:val="24"/>
        </w:rPr>
      </w:pPr>
    </w:p>
    <w:p w:rsidR="004F25E5" w:rsidRPr="006743A0" w:rsidRDefault="004F25E5" w:rsidP="004F25E5">
      <w:pPr>
        <w:ind w:left="567" w:hanging="567"/>
        <w:jc w:val="center"/>
        <w:rPr>
          <w:rFonts w:ascii="Tahoma" w:hAnsi="Tahoma" w:cs="Tahoma"/>
          <w:b/>
          <w:szCs w:val="24"/>
        </w:rPr>
      </w:pPr>
      <w:r w:rsidRPr="006743A0">
        <w:rPr>
          <w:rFonts w:ascii="Tahoma" w:hAnsi="Tahoma" w:cs="Tahoma"/>
          <w:b/>
          <w:szCs w:val="24"/>
        </w:rPr>
        <w:t>III.</w:t>
      </w:r>
    </w:p>
    <w:p w:rsidR="004F25E5" w:rsidRPr="006743A0" w:rsidRDefault="004F25E5" w:rsidP="004F25E5">
      <w:pPr>
        <w:ind w:left="567" w:hanging="567"/>
        <w:jc w:val="center"/>
        <w:rPr>
          <w:rFonts w:ascii="Tahoma" w:hAnsi="Tahoma" w:cs="Tahoma"/>
          <w:b/>
          <w:szCs w:val="24"/>
        </w:rPr>
      </w:pPr>
      <w:r w:rsidRPr="006743A0">
        <w:rPr>
          <w:rFonts w:ascii="Tahoma" w:hAnsi="Tahoma" w:cs="Tahoma"/>
          <w:b/>
          <w:szCs w:val="24"/>
        </w:rPr>
        <w:t>Egyéb rendelkezések</w:t>
      </w:r>
    </w:p>
    <w:p w:rsidR="004F25E5" w:rsidRPr="006743A0" w:rsidRDefault="004F25E5" w:rsidP="004F25E5">
      <w:pPr>
        <w:ind w:left="567" w:hanging="567"/>
        <w:jc w:val="center"/>
        <w:rPr>
          <w:rFonts w:ascii="Tahoma" w:hAnsi="Tahoma" w:cs="Tahoma"/>
          <w:b/>
          <w:szCs w:val="24"/>
        </w:rPr>
      </w:pPr>
    </w:p>
    <w:p w:rsidR="004F25E5" w:rsidRPr="006743A0" w:rsidRDefault="004F25E5" w:rsidP="004F25E5">
      <w:pPr>
        <w:pStyle w:val="Listaszerbekezds"/>
        <w:numPr>
          <w:ilvl w:val="0"/>
          <w:numId w:val="2"/>
        </w:numPr>
        <w:suppressAutoHyphens/>
        <w:overflowPunct/>
        <w:autoSpaceDE/>
        <w:autoSpaceDN/>
        <w:adjustRightInd/>
        <w:ind w:left="567" w:hanging="567"/>
        <w:rPr>
          <w:rFonts w:ascii="Tahoma" w:hAnsi="Tahoma" w:cs="Tahoma"/>
          <w:szCs w:val="24"/>
        </w:rPr>
      </w:pPr>
      <w:r w:rsidRPr="006743A0">
        <w:rPr>
          <w:rFonts w:ascii="Tahoma" w:hAnsi="Tahoma" w:cs="Tahoma"/>
          <w:szCs w:val="24"/>
        </w:rPr>
        <w:t>A jelen szerződésben nem szabályozott kérdésekben a Polgári Törvénykönyvről szóló 2013. évi V. törvény, a magyar építészetről szóló 2023. évi C. törvény és az egyéb hatályos magyar jogszabályok az irányadóak.</w:t>
      </w:r>
    </w:p>
    <w:p w:rsidR="004F25E5" w:rsidRPr="006743A0" w:rsidRDefault="004F25E5" w:rsidP="004F25E5">
      <w:pPr>
        <w:pStyle w:val="Listaszerbekezds"/>
        <w:ind w:left="567"/>
        <w:rPr>
          <w:rFonts w:ascii="Tahoma" w:hAnsi="Tahoma" w:cs="Tahoma"/>
          <w:szCs w:val="24"/>
        </w:rPr>
      </w:pPr>
    </w:p>
    <w:p w:rsidR="004F25E5" w:rsidRPr="006743A0" w:rsidRDefault="004F25E5" w:rsidP="004F25E5">
      <w:pPr>
        <w:numPr>
          <w:ilvl w:val="0"/>
          <w:numId w:val="2"/>
        </w:numPr>
        <w:overflowPunct/>
        <w:autoSpaceDE/>
        <w:autoSpaceDN/>
        <w:adjustRightInd/>
        <w:ind w:left="567" w:hanging="567"/>
        <w:rPr>
          <w:rFonts w:ascii="Tahoma" w:hAnsi="Tahoma" w:cs="Tahoma"/>
          <w:szCs w:val="24"/>
        </w:rPr>
      </w:pPr>
      <w:r w:rsidRPr="006743A0">
        <w:rPr>
          <w:rFonts w:ascii="Tahoma" w:hAnsi="Tahoma" w:cs="Tahoma"/>
          <w:szCs w:val="24"/>
        </w:rPr>
        <w:t>Jelen szerződés módosítása kizárólag írásban érvényes.</w:t>
      </w:r>
    </w:p>
    <w:p w:rsidR="004F25E5" w:rsidRPr="006743A0" w:rsidRDefault="004F25E5" w:rsidP="004F25E5">
      <w:pPr>
        <w:ind w:left="567"/>
        <w:rPr>
          <w:rFonts w:ascii="Tahoma" w:hAnsi="Tahoma" w:cs="Tahoma"/>
          <w:szCs w:val="24"/>
        </w:rPr>
      </w:pPr>
    </w:p>
    <w:p w:rsidR="004F25E5" w:rsidRPr="006743A0" w:rsidRDefault="004F25E5" w:rsidP="004F25E5">
      <w:pPr>
        <w:numPr>
          <w:ilvl w:val="0"/>
          <w:numId w:val="2"/>
        </w:numPr>
        <w:overflowPunct/>
        <w:autoSpaceDE/>
        <w:autoSpaceDN/>
        <w:adjustRightInd/>
        <w:ind w:left="567" w:hanging="567"/>
        <w:rPr>
          <w:rFonts w:ascii="Tahoma" w:hAnsi="Tahoma" w:cs="Tahoma"/>
          <w:szCs w:val="24"/>
        </w:rPr>
      </w:pPr>
      <w:r w:rsidRPr="006743A0">
        <w:rPr>
          <w:rFonts w:ascii="Tahoma" w:hAnsi="Tahoma" w:cs="Tahoma"/>
          <w:szCs w:val="24"/>
        </w:rPr>
        <w:t xml:space="preserve">Jelen szerződés annak mindkét fél által történő aláírása napján lép hatályba azzal a kiegészítő feltétellel, hogy Önkormányzat Közgyűlése elfogadó határozatot hoz a Fejlesztő által benyújtott, a Veszprém </w:t>
      </w:r>
      <w:r w:rsidRPr="006743A0">
        <w:rPr>
          <w:rFonts w:ascii="Tahoma" w:eastAsia="Calibri" w:hAnsi="Tahoma" w:cs="Tahoma"/>
          <w:szCs w:val="24"/>
        </w:rPr>
        <w:t>8675, 8676, 8677, 8678, 8679, 8680, 8681, 8682, 8683, 8685, 8686, 8687, 8688, 8689, 8690, 8691, 8692, 8693, 8694, 8695, 8697, 8698, 8699, 8701, 8702, 8703, 8712, 0111/22 hrsz.-ú ingatlanokat</w:t>
      </w:r>
      <w:r w:rsidRPr="006743A0">
        <w:rPr>
          <w:rFonts w:ascii="Tahoma" w:hAnsi="Tahoma" w:cs="Tahoma"/>
          <w:szCs w:val="24"/>
        </w:rPr>
        <w:t xml:space="preserve"> érintő településrendezési terv módosítására vonatkozó telepítési tanulmánytervről.</w:t>
      </w:r>
    </w:p>
    <w:p w:rsidR="004F25E5" w:rsidRPr="006743A0" w:rsidRDefault="004F25E5" w:rsidP="004F25E5">
      <w:pPr>
        <w:rPr>
          <w:rFonts w:ascii="Tahoma" w:hAnsi="Tahoma" w:cs="Tahoma"/>
          <w:szCs w:val="24"/>
        </w:rPr>
      </w:pPr>
    </w:p>
    <w:p w:rsidR="004F25E5" w:rsidRPr="006743A0" w:rsidRDefault="004F25E5" w:rsidP="004F25E5">
      <w:pPr>
        <w:numPr>
          <w:ilvl w:val="0"/>
          <w:numId w:val="2"/>
        </w:numPr>
        <w:overflowPunct/>
        <w:autoSpaceDE/>
        <w:autoSpaceDN/>
        <w:adjustRightInd/>
        <w:ind w:left="567" w:hanging="567"/>
        <w:rPr>
          <w:rFonts w:ascii="Tahoma" w:hAnsi="Tahoma" w:cs="Tahoma"/>
          <w:szCs w:val="24"/>
        </w:rPr>
      </w:pPr>
      <w:r w:rsidRPr="006743A0">
        <w:rPr>
          <w:rFonts w:ascii="Tahoma" w:hAnsi="Tahoma" w:cs="Tahoma"/>
          <w:szCs w:val="24"/>
        </w:rPr>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F25E5" w:rsidRPr="006743A0" w:rsidRDefault="004F25E5" w:rsidP="004F25E5">
      <w:pPr>
        <w:ind w:left="567" w:hanging="567"/>
        <w:rPr>
          <w:rFonts w:ascii="Tahoma" w:hAnsi="Tahoma" w:cs="Tahoma"/>
          <w:szCs w:val="24"/>
        </w:rPr>
      </w:pPr>
    </w:p>
    <w:p w:rsidR="004F25E5" w:rsidRPr="006743A0" w:rsidRDefault="004F25E5" w:rsidP="004F25E5">
      <w:pPr>
        <w:rPr>
          <w:rFonts w:ascii="Tahoma" w:hAnsi="Tahoma" w:cs="Tahoma"/>
          <w:szCs w:val="24"/>
        </w:rPr>
      </w:pPr>
      <w:r w:rsidRPr="006743A0">
        <w:rPr>
          <w:rFonts w:ascii="Tahoma" w:hAnsi="Tahoma" w:cs="Tahoma"/>
          <w:szCs w:val="24"/>
        </w:rPr>
        <w:t>A felek jelen megállapodást annak elolvasása és értelmezése után – mint akaratukkal mindenben egyezőt – jóváhagyólag aláírták.</w:t>
      </w:r>
    </w:p>
    <w:p w:rsidR="004F25E5" w:rsidRDefault="004F25E5" w:rsidP="004F25E5">
      <w:pPr>
        <w:rPr>
          <w:rFonts w:ascii="Tahoma" w:hAnsi="Tahoma" w:cs="Tahoma"/>
          <w:szCs w:val="24"/>
        </w:rPr>
      </w:pPr>
    </w:p>
    <w:p w:rsidR="004F25E5" w:rsidRPr="006743A0" w:rsidRDefault="004F25E5" w:rsidP="004F25E5">
      <w:pPr>
        <w:rPr>
          <w:rFonts w:ascii="Tahoma" w:hAnsi="Tahoma" w:cs="Tahoma"/>
          <w:szCs w:val="24"/>
        </w:rPr>
      </w:pPr>
      <w:r w:rsidRPr="006743A0">
        <w:rPr>
          <w:rFonts w:ascii="Tahoma" w:hAnsi="Tahoma" w:cs="Tahoma"/>
          <w:szCs w:val="24"/>
        </w:rPr>
        <w:t xml:space="preserve">Veszprém, 2025. ………………….          </w:t>
      </w:r>
    </w:p>
    <w:p w:rsidR="004F25E5" w:rsidRPr="006743A0" w:rsidRDefault="004F25E5" w:rsidP="004F25E5">
      <w:pPr>
        <w:ind w:left="567" w:hanging="567"/>
        <w:rPr>
          <w:rFonts w:ascii="Tahoma" w:hAnsi="Tahoma" w:cs="Tahoma"/>
          <w:szCs w:val="24"/>
        </w:rPr>
      </w:pPr>
    </w:p>
    <w:p w:rsidR="004F25E5" w:rsidRPr="006743A0" w:rsidRDefault="004F25E5" w:rsidP="004F25E5">
      <w:pPr>
        <w:rPr>
          <w:rFonts w:ascii="Tahoma" w:hAnsi="Tahoma" w:cs="Tahoma"/>
          <w:szCs w:val="24"/>
        </w:rPr>
      </w:pPr>
    </w:p>
    <w:tbl>
      <w:tblPr>
        <w:tblW w:w="0" w:type="auto"/>
        <w:tblLook w:val="04A0" w:firstRow="1" w:lastRow="0" w:firstColumn="1" w:lastColumn="0" w:noHBand="0" w:noVBand="1"/>
      </w:tblPr>
      <w:tblGrid>
        <w:gridCol w:w="4707"/>
        <w:gridCol w:w="4365"/>
      </w:tblGrid>
      <w:tr w:rsidR="004F25E5" w:rsidRPr="006743A0" w:rsidTr="00BE7413">
        <w:tc>
          <w:tcPr>
            <w:tcW w:w="4786" w:type="dxa"/>
            <w:shd w:val="clear" w:color="auto" w:fill="auto"/>
          </w:tcPr>
          <w:p w:rsidR="004F25E5" w:rsidRPr="006743A0" w:rsidRDefault="004F25E5" w:rsidP="00BE7413">
            <w:pPr>
              <w:jc w:val="center"/>
              <w:textAlignment w:val="baseline"/>
              <w:rPr>
                <w:rFonts w:ascii="Tahoma" w:hAnsi="Tahoma" w:cs="Tahoma"/>
                <w:b/>
                <w:szCs w:val="24"/>
              </w:rPr>
            </w:pPr>
            <w:r w:rsidRPr="006743A0">
              <w:rPr>
                <w:rFonts w:ascii="Tahoma" w:hAnsi="Tahoma" w:cs="Tahoma"/>
                <w:b/>
                <w:snapToGrid w:val="0"/>
                <w:szCs w:val="24"/>
              </w:rPr>
              <w:t>………………………………..</w:t>
            </w:r>
          </w:p>
          <w:p w:rsidR="004F25E5" w:rsidRPr="006743A0" w:rsidRDefault="004F25E5" w:rsidP="00BE7413">
            <w:pPr>
              <w:jc w:val="center"/>
              <w:textAlignment w:val="baseline"/>
              <w:rPr>
                <w:rFonts w:ascii="Tahoma" w:hAnsi="Tahoma" w:cs="Tahoma"/>
                <w:b/>
                <w:szCs w:val="24"/>
              </w:rPr>
            </w:pPr>
            <w:r w:rsidRPr="006743A0">
              <w:rPr>
                <w:rFonts w:ascii="Tahoma" w:hAnsi="Tahoma" w:cs="Tahoma"/>
                <w:b/>
                <w:szCs w:val="24"/>
              </w:rPr>
              <w:t>Pansol Invest Kft.</w:t>
            </w:r>
          </w:p>
          <w:p w:rsidR="004F25E5" w:rsidRPr="006743A0" w:rsidRDefault="004F25E5" w:rsidP="00BE7413">
            <w:pPr>
              <w:jc w:val="center"/>
              <w:textAlignment w:val="baseline"/>
              <w:rPr>
                <w:rFonts w:ascii="Tahoma" w:hAnsi="Tahoma" w:cs="Tahoma"/>
                <w:b/>
                <w:szCs w:val="24"/>
              </w:rPr>
            </w:pPr>
            <w:r w:rsidRPr="006743A0">
              <w:rPr>
                <w:rFonts w:ascii="Tahoma" w:hAnsi="Tahoma" w:cs="Tahoma"/>
                <w:b/>
                <w:szCs w:val="24"/>
              </w:rPr>
              <w:t>Fejlesztő</w:t>
            </w:r>
          </w:p>
          <w:p w:rsidR="004F25E5" w:rsidRPr="006743A0" w:rsidRDefault="004F25E5" w:rsidP="00BE7413">
            <w:pPr>
              <w:jc w:val="center"/>
              <w:textAlignment w:val="baseline"/>
              <w:rPr>
                <w:rFonts w:ascii="Tahoma" w:hAnsi="Tahoma" w:cs="Tahoma"/>
                <w:szCs w:val="24"/>
              </w:rPr>
            </w:pPr>
            <w:r w:rsidRPr="006743A0">
              <w:rPr>
                <w:rFonts w:ascii="Tahoma" w:hAnsi="Tahoma" w:cs="Tahoma"/>
                <w:szCs w:val="24"/>
              </w:rPr>
              <w:t xml:space="preserve">képviseli: </w:t>
            </w:r>
          </w:p>
          <w:p w:rsidR="004F25E5" w:rsidRPr="005C3D59" w:rsidRDefault="004F25E5" w:rsidP="00BE7413">
            <w:pPr>
              <w:tabs>
                <w:tab w:val="left" w:pos="1985"/>
                <w:tab w:val="center" w:pos="2410"/>
              </w:tabs>
              <w:rPr>
                <w:rFonts w:ascii="Tahoma" w:hAnsi="Tahoma" w:cs="Tahoma"/>
                <w:b/>
                <w:bCs/>
                <w:szCs w:val="24"/>
              </w:rPr>
            </w:pPr>
            <w:r w:rsidRPr="006743A0">
              <w:rPr>
                <w:rFonts w:ascii="Tahoma" w:hAnsi="Tahoma" w:cs="Tahoma"/>
                <w:b/>
                <w:szCs w:val="24"/>
              </w:rPr>
              <w:t xml:space="preserve">              </w:t>
            </w:r>
            <w:r w:rsidRPr="005C3D59">
              <w:rPr>
                <w:rFonts w:ascii="Tahoma" w:hAnsi="Tahoma" w:cs="Tahoma"/>
                <w:b/>
                <w:bCs/>
                <w:szCs w:val="24"/>
              </w:rPr>
              <w:t>dr. Csereklyei Dániel</w:t>
            </w:r>
          </w:p>
          <w:p w:rsidR="004F25E5" w:rsidRPr="006743A0" w:rsidRDefault="004F25E5" w:rsidP="00BE7413">
            <w:pPr>
              <w:tabs>
                <w:tab w:val="left" w:pos="1985"/>
                <w:tab w:val="center" w:pos="2410"/>
              </w:tabs>
              <w:rPr>
                <w:rFonts w:ascii="Tahoma" w:hAnsi="Tahoma" w:cs="Tahoma"/>
                <w:b/>
                <w:szCs w:val="24"/>
              </w:rPr>
            </w:pPr>
            <w:r w:rsidRPr="006743A0">
              <w:rPr>
                <w:rFonts w:ascii="Tahoma" w:hAnsi="Tahoma" w:cs="Tahoma"/>
                <w:b/>
                <w:szCs w:val="24"/>
              </w:rPr>
              <w:t xml:space="preserve">                       ügyvezető</w:t>
            </w:r>
          </w:p>
          <w:p w:rsidR="004F25E5" w:rsidRPr="006743A0" w:rsidRDefault="004F25E5" w:rsidP="00BE7413">
            <w:pPr>
              <w:rPr>
                <w:rFonts w:ascii="Tahoma" w:hAnsi="Tahoma" w:cs="Tahoma"/>
                <w:b/>
                <w:szCs w:val="24"/>
              </w:rPr>
            </w:pPr>
          </w:p>
          <w:p w:rsidR="004F25E5" w:rsidRPr="006743A0" w:rsidRDefault="004F25E5" w:rsidP="00BE7413">
            <w:pPr>
              <w:jc w:val="center"/>
              <w:textAlignment w:val="baseline"/>
              <w:rPr>
                <w:rFonts w:ascii="Tahoma" w:hAnsi="Tahoma" w:cs="Tahoma"/>
                <w:b/>
                <w:snapToGrid w:val="0"/>
                <w:szCs w:val="24"/>
              </w:rPr>
            </w:pPr>
          </w:p>
        </w:tc>
        <w:tc>
          <w:tcPr>
            <w:tcW w:w="4426" w:type="dxa"/>
            <w:shd w:val="clear" w:color="auto" w:fill="auto"/>
          </w:tcPr>
          <w:p w:rsidR="004F25E5" w:rsidRPr="006743A0" w:rsidRDefault="004F25E5" w:rsidP="00BE7413">
            <w:pPr>
              <w:keepNext/>
              <w:jc w:val="center"/>
              <w:outlineLvl w:val="0"/>
              <w:rPr>
                <w:rFonts w:ascii="Tahoma" w:hAnsi="Tahoma" w:cs="Tahoma"/>
                <w:b/>
                <w:snapToGrid w:val="0"/>
                <w:szCs w:val="24"/>
              </w:rPr>
            </w:pPr>
            <w:r w:rsidRPr="006743A0">
              <w:rPr>
                <w:rFonts w:ascii="Tahoma" w:hAnsi="Tahoma" w:cs="Tahoma"/>
                <w:b/>
                <w:snapToGrid w:val="0"/>
                <w:szCs w:val="24"/>
              </w:rPr>
              <w:t>………………………………..</w:t>
            </w:r>
          </w:p>
          <w:p w:rsidR="004F25E5" w:rsidRPr="006743A0" w:rsidRDefault="004F25E5" w:rsidP="00BE7413">
            <w:pPr>
              <w:keepNext/>
              <w:jc w:val="center"/>
              <w:outlineLvl w:val="0"/>
              <w:rPr>
                <w:rFonts w:ascii="Tahoma" w:hAnsi="Tahoma" w:cs="Tahoma"/>
                <w:b/>
                <w:szCs w:val="24"/>
              </w:rPr>
            </w:pPr>
            <w:r w:rsidRPr="006743A0">
              <w:rPr>
                <w:rFonts w:ascii="Tahoma" w:hAnsi="Tahoma" w:cs="Tahoma"/>
                <w:b/>
                <w:szCs w:val="24"/>
              </w:rPr>
              <w:t>Veszprém Megyei Jogú Város Önkormányzata</w:t>
            </w:r>
          </w:p>
          <w:p w:rsidR="004F25E5" w:rsidRPr="006743A0" w:rsidRDefault="004F25E5" w:rsidP="00BE7413">
            <w:pPr>
              <w:keepNext/>
              <w:jc w:val="center"/>
              <w:outlineLvl w:val="0"/>
              <w:rPr>
                <w:rFonts w:ascii="Tahoma" w:hAnsi="Tahoma" w:cs="Tahoma"/>
                <w:szCs w:val="24"/>
              </w:rPr>
            </w:pPr>
            <w:r w:rsidRPr="006743A0">
              <w:rPr>
                <w:rFonts w:ascii="Tahoma" w:hAnsi="Tahoma" w:cs="Tahoma"/>
                <w:szCs w:val="24"/>
              </w:rPr>
              <w:t>képviseli:</w:t>
            </w:r>
          </w:p>
          <w:p w:rsidR="004F25E5" w:rsidRPr="006743A0" w:rsidRDefault="004F25E5" w:rsidP="00BE7413">
            <w:pPr>
              <w:jc w:val="center"/>
              <w:rPr>
                <w:rFonts w:ascii="Tahoma" w:hAnsi="Tahoma" w:cs="Tahoma"/>
                <w:b/>
                <w:bCs/>
                <w:szCs w:val="24"/>
              </w:rPr>
            </w:pPr>
            <w:r w:rsidRPr="006743A0">
              <w:rPr>
                <w:rFonts w:ascii="Tahoma" w:hAnsi="Tahoma" w:cs="Tahoma"/>
                <w:b/>
                <w:bCs/>
                <w:szCs w:val="24"/>
              </w:rPr>
              <w:t xml:space="preserve">Porga Gyula </w:t>
            </w:r>
          </w:p>
          <w:p w:rsidR="004F25E5" w:rsidRPr="006743A0" w:rsidRDefault="004F25E5" w:rsidP="00BE7413">
            <w:pPr>
              <w:jc w:val="center"/>
              <w:rPr>
                <w:rFonts w:ascii="Tahoma" w:hAnsi="Tahoma" w:cs="Tahoma"/>
                <w:b/>
                <w:snapToGrid w:val="0"/>
                <w:szCs w:val="24"/>
              </w:rPr>
            </w:pPr>
            <w:r w:rsidRPr="006743A0">
              <w:rPr>
                <w:rFonts w:ascii="Tahoma" w:hAnsi="Tahoma" w:cs="Tahoma"/>
                <w:b/>
                <w:szCs w:val="24"/>
              </w:rPr>
              <w:t>polgármester</w:t>
            </w:r>
          </w:p>
        </w:tc>
      </w:tr>
    </w:tbl>
    <w:p w:rsidR="004F25E5" w:rsidRPr="00FE3C4E" w:rsidRDefault="004F25E5" w:rsidP="004F25E5">
      <w:pPr>
        <w:rPr>
          <w:rFonts w:ascii="Tahoma" w:hAnsi="Tahoma" w:cs="Tahoma"/>
          <w:szCs w:val="24"/>
        </w:rPr>
      </w:pPr>
    </w:p>
    <w:p w:rsidR="004F25E5" w:rsidRPr="00D54D93" w:rsidRDefault="004F25E5" w:rsidP="004F25E5">
      <w:pPr>
        <w:rPr>
          <w:color w:val="000080"/>
        </w:rPr>
      </w:pPr>
    </w:p>
    <w:p w:rsidR="004F25E5" w:rsidRDefault="004F25E5">
      <w:pPr>
        <w:overflowPunct/>
        <w:autoSpaceDE/>
        <w:autoSpaceDN/>
        <w:adjustRightInd/>
        <w:spacing w:after="160" w:line="259" w:lineRule="auto"/>
        <w:jc w:val="left"/>
      </w:pPr>
      <w:r>
        <w:br w:type="page"/>
      </w:r>
    </w:p>
    <w:p w:rsidR="004F25E5" w:rsidRPr="0047731B" w:rsidRDefault="004F25E5" w:rsidP="004F25E5">
      <w:pPr>
        <w:tabs>
          <w:tab w:val="left" w:pos="3592"/>
        </w:tabs>
        <w:rPr>
          <w:rFonts w:ascii="Tahoma" w:hAnsi="Tahoma" w:cs="Tahoma"/>
          <w:color w:val="000080"/>
          <w:szCs w:val="24"/>
        </w:rPr>
      </w:pPr>
      <w:r w:rsidRPr="0047731B">
        <w:rPr>
          <w:rFonts w:ascii="Tahoma" w:hAnsi="Tahoma" w:cs="Tahoma"/>
          <w:color w:val="000080"/>
          <w:szCs w:val="24"/>
        </w:rPr>
        <w:lastRenderedPageBreak/>
        <w:t xml:space="preserve">Melléklet a </w:t>
      </w:r>
      <w:r>
        <w:rPr>
          <w:rFonts w:ascii="Tahoma" w:hAnsi="Tahoma" w:cs="Tahoma"/>
          <w:color w:val="000080"/>
          <w:szCs w:val="24"/>
        </w:rPr>
        <w:t>119</w:t>
      </w:r>
      <w:r w:rsidRPr="0047731B">
        <w:rPr>
          <w:rFonts w:ascii="Tahoma" w:hAnsi="Tahoma" w:cs="Tahoma"/>
          <w:color w:val="000080"/>
          <w:szCs w:val="24"/>
        </w:rPr>
        <w:t>/2025. (</w:t>
      </w:r>
      <w:r>
        <w:rPr>
          <w:rFonts w:ascii="Tahoma" w:hAnsi="Tahoma" w:cs="Tahoma"/>
          <w:color w:val="000080"/>
          <w:szCs w:val="24"/>
        </w:rPr>
        <w:t>III.27.</w:t>
      </w:r>
      <w:r w:rsidRPr="0047731B">
        <w:rPr>
          <w:rFonts w:ascii="Tahoma" w:hAnsi="Tahoma" w:cs="Tahoma"/>
          <w:color w:val="000080"/>
          <w:szCs w:val="24"/>
        </w:rPr>
        <w:t>) határozathoz</w:t>
      </w:r>
    </w:p>
    <w:p w:rsidR="004F25E5" w:rsidRPr="0047731B" w:rsidRDefault="004F25E5" w:rsidP="004F25E5">
      <w:pPr>
        <w:rPr>
          <w:rFonts w:ascii="Tahoma" w:hAnsi="Tahoma" w:cs="Tahoma"/>
          <w:b/>
          <w:color w:val="000080"/>
          <w:sz w:val="23"/>
          <w:szCs w:val="23"/>
        </w:rPr>
      </w:pPr>
    </w:p>
    <w:p w:rsidR="004F25E5" w:rsidRPr="0047731B" w:rsidRDefault="004F25E5" w:rsidP="004F25E5">
      <w:pPr>
        <w:jc w:val="center"/>
        <w:rPr>
          <w:rFonts w:ascii="Tahoma" w:hAnsi="Tahoma" w:cs="Tahoma"/>
          <w:b/>
          <w:color w:val="000080"/>
        </w:rPr>
      </w:pPr>
      <w:r w:rsidRPr="0047731B">
        <w:rPr>
          <w:rFonts w:ascii="Tahoma" w:hAnsi="Tahoma" w:cs="Tahoma"/>
          <w:b/>
          <w:color w:val="000080"/>
        </w:rPr>
        <w:t xml:space="preserve">Ingyenes átadás-átvételi megállapodás </w:t>
      </w:r>
    </w:p>
    <w:p w:rsidR="004F25E5" w:rsidRPr="0047731B" w:rsidRDefault="004F25E5" w:rsidP="004F25E5">
      <w:pPr>
        <w:rPr>
          <w:b/>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 xml:space="preserve">amely létrejött egyrészről </w:t>
      </w:r>
      <w:r w:rsidRPr="0047731B">
        <w:rPr>
          <w:rFonts w:ascii="Tahoma" w:hAnsi="Tahoma" w:cs="Tahoma"/>
          <w:b/>
          <w:color w:val="000080"/>
        </w:rPr>
        <w:t xml:space="preserve">Veszprém Megyei Jogú Város Önkormányzata </w:t>
      </w:r>
      <w:r w:rsidRPr="0047731B">
        <w:rPr>
          <w:rFonts w:ascii="Tahoma" w:hAnsi="Tahoma" w:cs="Tahoma"/>
          <w:bCs/>
          <w:color w:val="000080"/>
        </w:rPr>
        <w:t>(</w:t>
      </w:r>
      <w:r w:rsidRPr="0047731B">
        <w:rPr>
          <w:rFonts w:ascii="Tahoma" w:hAnsi="Tahoma" w:cs="Tahoma"/>
          <w:color w:val="000080"/>
        </w:rPr>
        <w:t xml:space="preserve">székhelye: 8200 Veszprém, Óváros tér 9., statisztikai azonosítója: 15734202-8411-321-19; adószáma: 15734202-2-19, törzskönyvi azonosító szám: 734202) képviseletében Porga Gyula polgármester mint átadó fél (továbbiakban: </w:t>
      </w:r>
      <w:r w:rsidRPr="0047731B">
        <w:rPr>
          <w:rFonts w:ascii="Tahoma" w:hAnsi="Tahoma" w:cs="Tahoma"/>
          <w:b/>
          <w:color w:val="000080"/>
        </w:rPr>
        <w:t>Önkormányzat</w:t>
      </w:r>
      <w:r w:rsidRPr="0047731B">
        <w:rPr>
          <w:rFonts w:ascii="Tahoma" w:hAnsi="Tahoma" w:cs="Tahoma"/>
          <w:color w:val="000080"/>
        </w:rPr>
        <w:t>),</w:t>
      </w:r>
    </w:p>
    <w:p w:rsidR="004F25E5" w:rsidRPr="0047731B" w:rsidRDefault="004F25E5" w:rsidP="004F25E5">
      <w:pPr>
        <w:rPr>
          <w:rFonts w:ascii="Tahoma" w:hAnsi="Tahoma" w:cs="Tahoma"/>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 xml:space="preserve">másrészről </w:t>
      </w:r>
      <w:r w:rsidRPr="0047731B">
        <w:rPr>
          <w:rFonts w:ascii="Tahoma" w:hAnsi="Tahoma" w:cs="Tahoma"/>
          <w:b/>
          <w:color w:val="000080"/>
        </w:rPr>
        <w:t>Pannon Egyetem</w:t>
      </w:r>
      <w:r w:rsidRPr="0047731B">
        <w:rPr>
          <w:rFonts w:ascii="Tahoma" w:hAnsi="Tahoma" w:cs="Tahoma"/>
          <w:color w:val="000080"/>
        </w:rPr>
        <w:t xml:space="preserve"> </w:t>
      </w:r>
      <w:r w:rsidRPr="0047731B">
        <w:rPr>
          <w:rFonts w:ascii="Tahoma" w:hAnsi="Tahoma" w:cs="Tahoma"/>
          <w:bCs/>
          <w:color w:val="000080"/>
        </w:rPr>
        <w:t>(</w:t>
      </w:r>
      <w:r w:rsidRPr="0047731B">
        <w:rPr>
          <w:rFonts w:ascii="Tahoma" w:hAnsi="Tahoma" w:cs="Tahoma"/>
          <w:color w:val="000080"/>
        </w:rPr>
        <w:t xml:space="preserve">székhelye: 8200 Veszprém, Egyetem u. 10., intézményi azonosító: FI 80554, statisztikai azonosító száma: 19310321 8540 563 19; adószáma: 19310321-2-19) képviseletében Dr. Abonyi János rektor és Csillag Zsolt kancellár mint átvevő fél (továbbiakban: </w:t>
      </w:r>
      <w:r w:rsidRPr="0047731B">
        <w:rPr>
          <w:rFonts w:ascii="Tahoma" w:hAnsi="Tahoma" w:cs="Tahoma"/>
          <w:b/>
          <w:bCs/>
          <w:color w:val="000080"/>
        </w:rPr>
        <w:t>Egyetem</w:t>
      </w:r>
      <w:r w:rsidRPr="0047731B">
        <w:rPr>
          <w:rFonts w:ascii="Tahoma" w:hAnsi="Tahoma" w:cs="Tahoma"/>
          <w:color w:val="000080"/>
        </w:rPr>
        <w:t>)</w:t>
      </w:r>
    </w:p>
    <w:p w:rsidR="004F25E5" w:rsidRPr="0047731B" w:rsidRDefault="004F25E5" w:rsidP="004F25E5">
      <w:pPr>
        <w:rPr>
          <w:rFonts w:ascii="Tahoma" w:hAnsi="Tahoma" w:cs="Tahoma"/>
          <w:b/>
          <w:color w:val="000080"/>
        </w:rPr>
      </w:pPr>
    </w:p>
    <w:p w:rsidR="004F25E5" w:rsidRPr="0047731B" w:rsidRDefault="004F25E5" w:rsidP="004F25E5">
      <w:pPr>
        <w:rPr>
          <w:rFonts w:ascii="Tahoma" w:hAnsi="Tahoma" w:cs="Tahoma"/>
          <w:color w:val="000080"/>
        </w:rPr>
      </w:pPr>
      <w:r w:rsidRPr="0047731B">
        <w:rPr>
          <w:rFonts w:ascii="Tahoma" w:hAnsi="Tahoma" w:cs="Tahoma"/>
          <w:bCs/>
          <w:color w:val="000080"/>
        </w:rPr>
        <w:t>(együttes említés esetén: Szerződő Felek</w:t>
      </w:r>
      <w:r w:rsidRPr="0047731B">
        <w:rPr>
          <w:rFonts w:ascii="Tahoma" w:hAnsi="Tahoma" w:cs="Tahoma"/>
          <w:color w:val="000080"/>
        </w:rPr>
        <w:t>) között az alulírott helyen és időben az alábbi feltételekkel:</w:t>
      </w:r>
    </w:p>
    <w:p w:rsidR="004F25E5" w:rsidRPr="0047731B" w:rsidRDefault="004F25E5" w:rsidP="004F25E5">
      <w:pPr>
        <w:rPr>
          <w:rFonts w:ascii="Tahoma" w:hAnsi="Tahoma" w:cs="Tahoma"/>
          <w:bCs/>
          <w:color w:val="000080"/>
        </w:rPr>
      </w:pPr>
    </w:p>
    <w:p w:rsidR="004F25E5" w:rsidRPr="0047731B" w:rsidRDefault="004F25E5" w:rsidP="004F25E5">
      <w:pPr>
        <w:rPr>
          <w:rFonts w:ascii="Tahoma" w:hAnsi="Tahoma" w:cs="Tahoma"/>
          <w:bCs/>
          <w:color w:val="000080"/>
        </w:rPr>
      </w:pPr>
    </w:p>
    <w:p w:rsidR="004F25E5" w:rsidRPr="0047731B" w:rsidRDefault="004F25E5" w:rsidP="004F25E5">
      <w:pPr>
        <w:numPr>
          <w:ilvl w:val="0"/>
          <w:numId w:val="6"/>
        </w:numPr>
        <w:overflowPunct/>
        <w:autoSpaceDE/>
        <w:autoSpaceDN/>
        <w:adjustRightInd/>
        <w:ind w:left="0" w:hanging="436"/>
        <w:jc w:val="center"/>
        <w:rPr>
          <w:rFonts w:ascii="Tahoma" w:hAnsi="Tahoma" w:cs="Tahoma"/>
          <w:b/>
          <w:color w:val="000080"/>
        </w:rPr>
      </w:pPr>
      <w:r w:rsidRPr="0047731B">
        <w:rPr>
          <w:rFonts w:ascii="Tahoma" w:hAnsi="Tahoma" w:cs="Tahoma"/>
          <w:b/>
          <w:color w:val="000080"/>
        </w:rPr>
        <w:t>Előzmények</w:t>
      </w:r>
    </w:p>
    <w:p w:rsidR="004F25E5" w:rsidRPr="0047731B" w:rsidRDefault="004F25E5" w:rsidP="004F25E5">
      <w:pPr>
        <w:rPr>
          <w:rFonts w:ascii="Tahoma" w:hAnsi="Tahoma" w:cs="Tahoma"/>
          <w:b/>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1.1. Szerződő Felek rögzítik, hogy Veszprém városa és a Bakony-Balaton régió 2023-ra vonatkozóan elnyerte az Európa Kulturális Fővárosa címet, amellyel kapcsolatban többek között infrastrukturális beruházások előkészítésére és végrehajtására adott finanszírozási támogatást a Magyar Állam.</w:t>
      </w:r>
    </w:p>
    <w:p w:rsidR="004F25E5" w:rsidRPr="0047731B" w:rsidRDefault="004F25E5" w:rsidP="004F25E5">
      <w:pPr>
        <w:rPr>
          <w:rFonts w:ascii="Tahoma" w:hAnsi="Tahoma" w:cs="Tahoma"/>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A programsorozatra való felkészülés és az előkészítési feladatok kidolgozása és finanszírozása 2019-ben elkezdődött. Az Európa Kulturális Fővárosa 2023 cím viselésével kapcsolatos kormányzati feladatokról az 1363/2019. (VI. 20.) Korm. határozat rendelkezett.</w:t>
      </w:r>
    </w:p>
    <w:p w:rsidR="004F25E5" w:rsidRPr="0047731B" w:rsidRDefault="004F25E5" w:rsidP="004F25E5">
      <w:pPr>
        <w:rPr>
          <w:rFonts w:ascii="Tahoma" w:hAnsi="Tahoma" w:cs="Tahoma"/>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1.2. Veszprém Megyei Jogú Város Önkormányzata az EKF 2023 cím viselésével kapcsolatos előkészületi feladatok megvalósítására a Miniszterelnökséggel 2019. december 18-án kötött támogatói okirat értelmében kapott vissza nem térítendő hazai forrást.</w:t>
      </w:r>
    </w:p>
    <w:p w:rsidR="004F25E5" w:rsidRPr="0047731B" w:rsidRDefault="004F25E5" w:rsidP="004F25E5">
      <w:pPr>
        <w:rPr>
          <w:rFonts w:ascii="Tahoma" w:hAnsi="Tahoma" w:cs="Tahoma"/>
          <w:color w:val="000080"/>
        </w:rPr>
      </w:pPr>
    </w:p>
    <w:p w:rsidR="004F25E5" w:rsidRPr="0047731B" w:rsidRDefault="004F25E5" w:rsidP="004F25E5">
      <w:pPr>
        <w:tabs>
          <w:tab w:val="left" w:pos="6660"/>
        </w:tabs>
        <w:rPr>
          <w:rFonts w:ascii="Tahoma" w:hAnsi="Tahoma" w:cs="Tahoma"/>
          <w:color w:val="000080"/>
        </w:rPr>
      </w:pPr>
      <w:r w:rsidRPr="0047731B">
        <w:rPr>
          <w:rFonts w:ascii="Tahoma" w:hAnsi="Tahoma" w:cs="Tahoma"/>
          <w:color w:val="000080"/>
        </w:rPr>
        <w:t>A GF/JSZF/904/8 (2019) azonosítószámú támogatás (a továbbiakban: Támogatás) finanszírozta többek között a Pannon Egyetem kampuszfejlesztés műszaki tervdokumentumainak előkészítését, a Veszprém 5044 hrsz.-ú ingatlan fejlesztéséhez szükséges jóváhagyási és vázlattervek, valamint a Veszprém 5044 hrsz.-ú ingatlan fejlesztéséhez szükséges építési engedélyezési tervdokumentáció elkészítését.</w:t>
      </w:r>
    </w:p>
    <w:p w:rsidR="004F25E5" w:rsidRPr="0047731B" w:rsidRDefault="004F25E5" w:rsidP="004F25E5">
      <w:pPr>
        <w:rPr>
          <w:rFonts w:ascii="Tahoma" w:hAnsi="Tahoma" w:cs="Tahoma"/>
          <w:color w:val="000080"/>
        </w:rPr>
      </w:pPr>
      <w:r w:rsidRPr="0047731B">
        <w:rPr>
          <w:rFonts w:ascii="Tahoma" w:hAnsi="Tahoma" w:cs="Tahoma"/>
          <w:color w:val="000080"/>
        </w:rPr>
        <w:t> </w:t>
      </w:r>
    </w:p>
    <w:p w:rsidR="004F25E5" w:rsidRPr="0047731B" w:rsidRDefault="004F25E5" w:rsidP="004F25E5">
      <w:pPr>
        <w:tabs>
          <w:tab w:val="left" w:pos="6660"/>
        </w:tabs>
        <w:rPr>
          <w:rFonts w:ascii="Tahoma" w:hAnsi="Tahoma" w:cs="Tahoma"/>
          <w:color w:val="000080"/>
        </w:rPr>
      </w:pPr>
      <w:r w:rsidRPr="0047731B">
        <w:rPr>
          <w:rFonts w:ascii="Tahoma" w:hAnsi="Tahoma" w:cs="Tahoma"/>
          <w:color w:val="000080"/>
        </w:rPr>
        <w:t>1.3. A Támogatás keretében többek között az alábbi dokumentumok kerültek elkészítésre:</w:t>
      </w:r>
    </w:p>
    <w:p w:rsidR="004F25E5" w:rsidRPr="0047731B" w:rsidRDefault="004F25E5" w:rsidP="004F25E5">
      <w:pPr>
        <w:tabs>
          <w:tab w:val="left" w:pos="6660"/>
        </w:tabs>
        <w:rPr>
          <w:rFonts w:ascii="Tahoma" w:hAnsi="Tahoma" w:cs="Tahoma"/>
          <w:color w:val="000080"/>
        </w:rPr>
      </w:pPr>
    </w:p>
    <w:p w:rsidR="004F25E5" w:rsidRPr="0047731B" w:rsidRDefault="004F25E5" w:rsidP="004F25E5">
      <w:pPr>
        <w:tabs>
          <w:tab w:val="left" w:pos="6660"/>
        </w:tabs>
        <w:rPr>
          <w:rFonts w:ascii="Tahoma" w:hAnsi="Tahoma" w:cs="Tahoma"/>
          <w:bCs/>
          <w:color w:val="000080"/>
        </w:rPr>
      </w:pPr>
      <w:bookmarkStart w:id="3" w:name="_Hlk185418475"/>
      <w:r w:rsidRPr="0047731B">
        <w:rPr>
          <w:rFonts w:ascii="Tahoma" w:hAnsi="Tahoma" w:cs="Tahoma"/>
          <w:bCs/>
          <w:color w:val="000080"/>
        </w:rPr>
        <w:t>1.3.1 Veszprém 5044 hrsz.-ú ingatlan fejlesztéséhez szükséges jóváhagyási és vázlattervek. Értékük: bruttó 4.445.000,- Ft.</w:t>
      </w:r>
    </w:p>
    <w:p w:rsidR="004F25E5" w:rsidRPr="0047731B" w:rsidRDefault="004F25E5" w:rsidP="004F25E5">
      <w:pPr>
        <w:tabs>
          <w:tab w:val="left" w:pos="6660"/>
        </w:tabs>
        <w:rPr>
          <w:rFonts w:ascii="Tahoma" w:hAnsi="Tahoma" w:cs="Tahoma"/>
          <w:bCs/>
          <w:color w:val="000080"/>
        </w:rPr>
      </w:pPr>
    </w:p>
    <w:p w:rsidR="004F25E5" w:rsidRPr="0047731B" w:rsidRDefault="004F25E5" w:rsidP="004F25E5">
      <w:pPr>
        <w:tabs>
          <w:tab w:val="left" w:pos="6660"/>
        </w:tabs>
        <w:rPr>
          <w:rFonts w:ascii="Tahoma" w:hAnsi="Tahoma" w:cs="Tahoma"/>
          <w:bCs/>
          <w:color w:val="000080"/>
        </w:rPr>
      </w:pPr>
      <w:r w:rsidRPr="0047731B">
        <w:rPr>
          <w:rFonts w:ascii="Tahoma" w:hAnsi="Tahoma" w:cs="Tahoma"/>
          <w:bCs/>
          <w:color w:val="000080"/>
        </w:rPr>
        <w:lastRenderedPageBreak/>
        <w:t xml:space="preserve">1.3.2 Veszprém 5044 hrsz.-ú ingatlan fejlesztéséhez szükséges építési engedélyezési tervdokumentáció. Értéke: bruttó 86.233.000,- Ft. </w:t>
      </w:r>
    </w:p>
    <w:bookmarkEnd w:id="3"/>
    <w:p w:rsidR="004F25E5" w:rsidRPr="0047731B" w:rsidRDefault="004F25E5" w:rsidP="004F25E5">
      <w:pPr>
        <w:rPr>
          <w:rFonts w:ascii="Tahoma" w:hAnsi="Tahoma" w:cs="Tahoma"/>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 xml:space="preserve">1.4. Az Önkormányzat a kiadásokat a felhalmozási kiadások között számolta el, és a tételek üzembehelyezésre és a </w:t>
      </w:r>
      <w:bookmarkStart w:id="4" w:name="_Hlk185418576"/>
      <w:r w:rsidRPr="0047731B">
        <w:rPr>
          <w:rFonts w:ascii="Tahoma" w:hAnsi="Tahoma" w:cs="Tahoma"/>
          <w:color w:val="000080"/>
        </w:rPr>
        <w:t xml:space="preserve">számviteli nyilvántartásban a 63445 </w:t>
      </w:r>
      <w:bookmarkEnd w:id="4"/>
      <w:r w:rsidRPr="0047731B">
        <w:rPr>
          <w:rFonts w:ascii="Tahoma" w:hAnsi="Tahoma" w:cs="Tahoma"/>
          <w:color w:val="000080"/>
        </w:rPr>
        <w:t xml:space="preserve">és </w:t>
      </w:r>
      <w:r w:rsidRPr="0047731B">
        <w:rPr>
          <w:rFonts w:ascii="Tahoma" w:hAnsi="Tahoma" w:cs="Tahoma"/>
          <w:bCs/>
          <w:color w:val="000080"/>
        </w:rPr>
        <w:t xml:space="preserve">79741 </w:t>
      </w:r>
      <w:bookmarkStart w:id="5" w:name="_Hlk185418632"/>
      <w:r w:rsidRPr="0047731B">
        <w:rPr>
          <w:rFonts w:ascii="Tahoma" w:hAnsi="Tahoma" w:cs="Tahoma"/>
          <w:bCs/>
          <w:color w:val="000080"/>
        </w:rPr>
        <w:t xml:space="preserve">azonosítószámokon </w:t>
      </w:r>
      <w:r w:rsidRPr="0047731B">
        <w:rPr>
          <w:rFonts w:ascii="Tahoma" w:hAnsi="Tahoma" w:cs="Tahoma"/>
          <w:color w:val="000080"/>
        </w:rPr>
        <w:t>aktiválásra</w:t>
      </w:r>
      <w:bookmarkEnd w:id="5"/>
      <w:r w:rsidRPr="0047731B">
        <w:rPr>
          <w:rFonts w:ascii="Tahoma" w:hAnsi="Tahoma" w:cs="Tahoma"/>
          <w:color w:val="000080"/>
        </w:rPr>
        <w:t xml:space="preserve"> </w:t>
      </w:r>
      <w:r w:rsidRPr="0047731B">
        <w:rPr>
          <w:rFonts w:ascii="Tahoma" w:hAnsi="Tahoma" w:cs="Tahoma"/>
          <w:bCs/>
          <w:color w:val="000080"/>
        </w:rPr>
        <w:t>kerültek</w:t>
      </w:r>
      <w:r w:rsidRPr="0047731B">
        <w:rPr>
          <w:rFonts w:ascii="Tahoma" w:hAnsi="Tahoma" w:cs="Tahoma"/>
          <w:color w:val="000080"/>
        </w:rPr>
        <w:t>.</w:t>
      </w:r>
    </w:p>
    <w:p w:rsidR="004F25E5" w:rsidRPr="0047731B" w:rsidRDefault="004F25E5" w:rsidP="004F25E5">
      <w:pPr>
        <w:rPr>
          <w:rFonts w:ascii="Tahoma" w:hAnsi="Tahoma" w:cs="Tahoma"/>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 xml:space="preserve">A Veszprém 5044 hrsz.-ú ingatlan fejlesztéséhez szükséges 63445 azonosítószámú jóváhagyási és vázlattervek aktiváláskor megállapított számviteli nyilvántartás szerinti bruttó értéke 3.500.000,- Ft, valamint a 79741 azonosítószámú építési engedélyezési tervdokumentáció aktiváláskor megállapított számviteli nyilvántartás szerinti bruttó értéke 67.900.000,- Ft. </w:t>
      </w:r>
    </w:p>
    <w:p w:rsidR="004F25E5" w:rsidRPr="0047731B" w:rsidRDefault="004F25E5" w:rsidP="004F25E5">
      <w:pPr>
        <w:rPr>
          <w:rFonts w:ascii="Tahoma" w:hAnsi="Tahoma" w:cs="Tahoma"/>
          <w:color w:val="000080"/>
        </w:rPr>
      </w:pPr>
    </w:p>
    <w:p w:rsidR="004F25E5" w:rsidRPr="0047731B" w:rsidRDefault="004F25E5" w:rsidP="004F25E5">
      <w:pPr>
        <w:tabs>
          <w:tab w:val="left" w:pos="6660"/>
        </w:tabs>
        <w:rPr>
          <w:rFonts w:ascii="Tahoma" w:hAnsi="Tahoma" w:cs="Tahoma"/>
          <w:bCs/>
          <w:color w:val="000080"/>
        </w:rPr>
      </w:pPr>
      <w:r w:rsidRPr="0047731B">
        <w:rPr>
          <w:rFonts w:ascii="Tahoma" w:hAnsi="Tahoma" w:cs="Tahoma"/>
          <w:bCs/>
          <w:color w:val="000080"/>
        </w:rPr>
        <w:t>A jelen megállapodással átadott 63445 azonosítószámú vagyonelem 2025.04.01. napján várható nyilvántartott értéke összesen:</w:t>
      </w:r>
    </w:p>
    <w:p w:rsidR="004F25E5" w:rsidRPr="0047731B" w:rsidRDefault="004F25E5" w:rsidP="004F25E5">
      <w:pPr>
        <w:tabs>
          <w:tab w:val="left" w:pos="6660"/>
        </w:tabs>
        <w:rPr>
          <w:rFonts w:ascii="Tahoma" w:hAnsi="Tahoma" w:cs="Tahoma"/>
          <w:bCs/>
          <w:color w:val="000080"/>
          <w:highlight w:val="magenta"/>
        </w:rPr>
      </w:pPr>
    </w:p>
    <w:p w:rsidR="004F25E5" w:rsidRPr="0047731B" w:rsidRDefault="004F25E5" w:rsidP="004F25E5">
      <w:pPr>
        <w:tabs>
          <w:tab w:val="left" w:pos="6660"/>
        </w:tabs>
        <w:rPr>
          <w:rFonts w:ascii="Tahoma" w:hAnsi="Tahoma" w:cs="Tahoma"/>
          <w:bCs/>
          <w:color w:val="000080"/>
        </w:rPr>
      </w:pPr>
      <w:r w:rsidRPr="0047731B">
        <w:rPr>
          <w:rFonts w:ascii="Tahoma" w:hAnsi="Tahoma" w:cs="Tahoma"/>
          <w:bCs/>
          <w:color w:val="000080"/>
        </w:rPr>
        <w:t xml:space="preserve">bruttó: 3.500.000, - Ft </w:t>
      </w:r>
    </w:p>
    <w:p w:rsidR="004F25E5" w:rsidRPr="0047731B" w:rsidRDefault="004F25E5" w:rsidP="004F25E5">
      <w:pPr>
        <w:tabs>
          <w:tab w:val="left" w:pos="6660"/>
        </w:tabs>
        <w:rPr>
          <w:rFonts w:ascii="Tahoma" w:hAnsi="Tahoma" w:cs="Tahoma"/>
          <w:bCs/>
          <w:color w:val="000080"/>
        </w:rPr>
      </w:pPr>
      <w:r w:rsidRPr="0047731B">
        <w:rPr>
          <w:rFonts w:ascii="Tahoma" w:hAnsi="Tahoma" w:cs="Tahoma"/>
          <w:bCs/>
          <w:color w:val="000080"/>
        </w:rPr>
        <w:t>écs:     3.500.000,- Ft</w:t>
      </w:r>
    </w:p>
    <w:p w:rsidR="004F25E5" w:rsidRPr="0047731B" w:rsidRDefault="004F25E5" w:rsidP="004F25E5">
      <w:pPr>
        <w:tabs>
          <w:tab w:val="left" w:pos="6660"/>
        </w:tabs>
        <w:rPr>
          <w:rFonts w:ascii="Tahoma" w:hAnsi="Tahoma" w:cs="Tahoma"/>
          <w:bCs/>
          <w:color w:val="000080"/>
        </w:rPr>
      </w:pPr>
      <w:r w:rsidRPr="0047731B">
        <w:rPr>
          <w:rFonts w:ascii="Tahoma" w:hAnsi="Tahoma" w:cs="Tahoma"/>
          <w:bCs/>
          <w:color w:val="000080"/>
        </w:rPr>
        <w:t>nettó:  0,- Ft.</w:t>
      </w:r>
    </w:p>
    <w:p w:rsidR="004F25E5" w:rsidRPr="0047731B" w:rsidRDefault="004F25E5" w:rsidP="004F25E5">
      <w:pPr>
        <w:rPr>
          <w:rFonts w:ascii="Tahoma" w:hAnsi="Tahoma" w:cs="Tahoma"/>
          <w:color w:val="000080"/>
          <w:highlight w:val="magenta"/>
        </w:rPr>
      </w:pPr>
    </w:p>
    <w:p w:rsidR="004F25E5" w:rsidRPr="0047731B" w:rsidRDefault="004F25E5" w:rsidP="004F25E5">
      <w:pPr>
        <w:rPr>
          <w:rFonts w:ascii="Tahoma" w:hAnsi="Tahoma" w:cs="Tahoma"/>
          <w:color w:val="000080"/>
          <w:highlight w:val="magenta"/>
        </w:rPr>
      </w:pPr>
    </w:p>
    <w:p w:rsidR="004F25E5" w:rsidRPr="0047731B" w:rsidRDefault="004F25E5" w:rsidP="004F25E5">
      <w:pPr>
        <w:tabs>
          <w:tab w:val="left" w:pos="6660"/>
        </w:tabs>
        <w:rPr>
          <w:rFonts w:ascii="Tahoma" w:hAnsi="Tahoma" w:cs="Tahoma"/>
          <w:bCs/>
          <w:color w:val="000080"/>
        </w:rPr>
      </w:pPr>
      <w:r w:rsidRPr="0047731B">
        <w:rPr>
          <w:rFonts w:ascii="Tahoma" w:hAnsi="Tahoma" w:cs="Tahoma"/>
          <w:bCs/>
          <w:color w:val="000080"/>
        </w:rPr>
        <w:t>A jelen megállapodással átadott 79741 azonosítószámú vagyonelem 2025.04.01. napján várható nyilvántartott értéke összesen:</w:t>
      </w:r>
    </w:p>
    <w:p w:rsidR="004F25E5" w:rsidRPr="0047731B" w:rsidRDefault="004F25E5" w:rsidP="004F25E5">
      <w:pPr>
        <w:tabs>
          <w:tab w:val="left" w:pos="6660"/>
        </w:tabs>
        <w:rPr>
          <w:rFonts w:ascii="Tahoma" w:hAnsi="Tahoma" w:cs="Tahoma"/>
          <w:bCs/>
          <w:color w:val="000080"/>
        </w:rPr>
      </w:pPr>
    </w:p>
    <w:p w:rsidR="004F25E5" w:rsidRPr="0047731B" w:rsidRDefault="004F25E5" w:rsidP="004F25E5">
      <w:pPr>
        <w:tabs>
          <w:tab w:val="left" w:pos="6660"/>
        </w:tabs>
        <w:rPr>
          <w:rFonts w:ascii="Tahoma" w:hAnsi="Tahoma" w:cs="Tahoma"/>
          <w:bCs/>
          <w:color w:val="000080"/>
        </w:rPr>
      </w:pPr>
      <w:r w:rsidRPr="0047731B">
        <w:rPr>
          <w:rFonts w:ascii="Tahoma" w:hAnsi="Tahoma" w:cs="Tahoma"/>
          <w:bCs/>
          <w:color w:val="000080"/>
        </w:rPr>
        <w:t xml:space="preserve">bruttó: 67.900.000, - Ft </w:t>
      </w:r>
    </w:p>
    <w:p w:rsidR="004F25E5" w:rsidRPr="0047731B" w:rsidRDefault="004F25E5" w:rsidP="004F25E5">
      <w:pPr>
        <w:tabs>
          <w:tab w:val="left" w:pos="6660"/>
        </w:tabs>
        <w:rPr>
          <w:rFonts w:ascii="Tahoma" w:hAnsi="Tahoma" w:cs="Tahoma"/>
          <w:bCs/>
          <w:color w:val="000080"/>
        </w:rPr>
      </w:pPr>
      <w:r w:rsidRPr="0047731B">
        <w:rPr>
          <w:rFonts w:ascii="Tahoma" w:hAnsi="Tahoma" w:cs="Tahoma"/>
          <w:bCs/>
          <w:color w:val="000080"/>
        </w:rPr>
        <w:t>écs:      11.524.870</w:t>
      </w:r>
      <w:r w:rsidRPr="0047731B">
        <w:rPr>
          <w:rFonts w:ascii="Tahoma" w:hAnsi="Tahoma"/>
          <w:color w:val="000080"/>
        </w:rPr>
        <w:t>,-</w:t>
      </w:r>
      <w:r w:rsidRPr="0047731B">
        <w:rPr>
          <w:rFonts w:ascii="Tahoma" w:hAnsi="Tahoma" w:cs="Tahoma"/>
          <w:bCs/>
          <w:color w:val="000080"/>
        </w:rPr>
        <w:t xml:space="preserve"> Ft</w:t>
      </w:r>
    </w:p>
    <w:p w:rsidR="004F25E5" w:rsidRPr="0047731B" w:rsidRDefault="004F25E5" w:rsidP="004F25E5">
      <w:pPr>
        <w:tabs>
          <w:tab w:val="left" w:pos="6660"/>
        </w:tabs>
        <w:rPr>
          <w:rFonts w:ascii="Tahoma" w:hAnsi="Tahoma" w:cs="Tahoma"/>
          <w:bCs/>
          <w:color w:val="000080"/>
        </w:rPr>
      </w:pPr>
      <w:r w:rsidRPr="0047731B">
        <w:rPr>
          <w:rFonts w:ascii="Tahoma" w:hAnsi="Tahoma" w:cs="Tahoma"/>
          <w:bCs/>
          <w:color w:val="000080"/>
        </w:rPr>
        <w:t>nettó:  56.375.130</w:t>
      </w:r>
      <w:r w:rsidRPr="0047731B">
        <w:rPr>
          <w:rFonts w:ascii="Tahoma" w:hAnsi="Tahoma"/>
          <w:color w:val="000080"/>
        </w:rPr>
        <w:t xml:space="preserve">,- </w:t>
      </w:r>
      <w:r w:rsidRPr="0047731B">
        <w:rPr>
          <w:rFonts w:ascii="Tahoma" w:hAnsi="Tahoma" w:cs="Tahoma"/>
          <w:bCs/>
          <w:color w:val="000080"/>
        </w:rPr>
        <w:t>Ft.</w:t>
      </w:r>
    </w:p>
    <w:p w:rsidR="004F25E5" w:rsidRPr="0047731B" w:rsidRDefault="004F25E5" w:rsidP="004F25E5">
      <w:pPr>
        <w:rPr>
          <w:rFonts w:ascii="Tahoma" w:hAnsi="Tahoma" w:cs="Tahoma"/>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1.5. A jelen projektben létrehozott vagyont az Önkormányzat a projekt záró beszámolójának Támogató általi elfogadásától számított 5 évig köteles fenntartani.</w:t>
      </w:r>
    </w:p>
    <w:p w:rsidR="004F25E5" w:rsidRPr="0047731B" w:rsidRDefault="004F25E5" w:rsidP="004F25E5">
      <w:pPr>
        <w:rPr>
          <w:rFonts w:ascii="Tahoma" w:hAnsi="Tahoma" w:cs="Tahoma"/>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1.6. A Szerződő Felek rögzítik, hogy a beruházás Egyetem általi megvalósításához az építési engedélyezési tervdokumentáció átadása elektronikus PDF/A formátumban korábban megtörtént, továbbá az építési engedély jogutódja 2021. április 30. napi hatállyal a VE/51-ETDR/2450-3/2021 ügyszámú végzéssel (ÉTDR azonosító: 202100036950, ÉTDR iratazonosító: R-000202853/2021) az Egyetem lett.</w:t>
      </w:r>
    </w:p>
    <w:p w:rsidR="004F25E5" w:rsidRPr="0047731B" w:rsidRDefault="004F25E5" w:rsidP="004F25E5">
      <w:pPr>
        <w:rPr>
          <w:rFonts w:ascii="Tahoma" w:hAnsi="Tahoma" w:cs="Tahoma"/>
          <w:color w:val="000080"/>
        </w:rPr>
      </w:pPr>
    </w:p>
    <w:p w:rsidR="004F25E5" w:rsidRPr="0047731B" w:rsidRDefault="004F25E5" w:rsidP="004F25E5">
      <w:pPr>
        <w:pStyle w:val="Listaszerbekezds"/>
        <w:numPr>
          <w:ilvl w:val="0"/>
          <w:numId w:val="6"/>
        </w:numPr>
        <w:overflowPunct/>
        <w:autoSpaceDE/>
        <w:autoSpaceDN/>
        <w:adjustRightInd/>
        <w:spacing w:line="276" w:lineRule="auto"/>
        <w:contextualSpacing/>
        <w:jc w:val="center"/>
        <w:rPr>
          <w:rFonts w:ascii="Tahoma" w:hAnsi="Tahoma" w:cs="Tahoma"/>
          <w:b/>
          <w:color w:val="000080"/>
        </w:rPr>
      </w:pPr>
      <w:r w:rsidRPr="0047731B">
        <w:rPr>
          <w:rFonts w:ascii="Tahoma" w:hAnsi="Tahoma" w:cs="Tahoma"/>
          <w:b/>
          <w:color w:val="000080"/>
        </w:rPr>
        <w:t>A megállapodás tárgya</w:t>
      </w:r>
    </w:p>
    <w:p w:rsidR="004F25E5" w:rsidRPr="0047731B" w:rsidRDefault="004F25E5" w:rsidP="004F25E5">
      <w:pPr>
        <w:rPr>
          <w:rFonts w:ascii="Tahoma" w:hAnsi="Tahoma" w:cs="Tahoma"/>
          <w:b/>
          <w:color w:val="000080"/>
        </w:rPr>
      </w:pPr>
    </w:p>
    <w:p w:rsidR="004F25E5" w:rsidRPr="0047731B" w:rsidRDefault="004F25E5" w:rsidP="004F25E5">
      <w:pPr>
        <w:rPr>
          <w:rFonts w:ascii="Tahoma" w:hAnsi="Tahoma" w:cs="Tahoma"/>
          <w:bCs/>
          <w:color w:val="000080"/>
        </w:rPr>
      </w:pPr>
      <w:r w:rsidRPr="0047731B">
        <w:rPr>
          <w:rFonts w:ascii="Tahoma" w:hAnsi="Tahoma" w:cs="Tahoma"/>
          <w:bCs/>
          <w:color w:val="000080"/>
        </w:rPr>
        <w:t>2.1 Szerződő felek rögzítik, hogy Önkormányzat tulajdonát képezik az alábbi dokumentumok:</w:t>
      </w:r>
    </w:p>
    <w:p w:rsidR="004F25E5" w:rsidRPr="0047731B" w:rsidRDefault="004F25E5" w:rsidP="004F25E5">
      <w:pPr>
        <w:rPr>
          <w:rFonts w:ascii="Tahoma" w:hAnsi="Tahoma" w:cs="Tahoma"/>
          <w:bCs/>
          <w:color w:val="000080"/>
        </w:rPr>
      </w:pPr>
    </w:p>
    <w:p w:rsidR="004F25E5" w:rsidRPr="0047731B" w:rsidRDefault="004F25E5" w:rsidP="004F25E5">
      <w:pPr>
        <w:rPr>
          <w:rFonts w:ascii="Tahoma" w:hAnsi="Tahoma" w:cs="Tahoma"/>
          <w:bCs/>
          <w:color w:val="000080"/>
        </w:rPr>
      </w:pPr>
      <w:r w:rsidRPr="0047731B">
        <w:rPr>
          <w:rFonts w:ascii="Tahoma" w:hAnsi="Tahoma" w:cs="Tahoma"/>
          <w:bCs/>
          <w:color w:val="000080"/>
        </w:rPr>
        <w:t xml:space="preserve">2.1.1 Veszprém 5044 hrsz.-ú ingatlan fejlesztéséhez szükséges jóváhagyási és vázlattervek. Értékük: bruttó 4.445.000,- Ft. </w:t>
      </w:r>
      <w:bookmarkStart w:id="6" w:name="_Hlk185418670"/>
      <w:r w:rsidRPr="0047731B">
        <w:rPr>
          <w:rFonts w:ascii="Tahoma" w:hAnsi="Tahoma" w:cs="Tahoma"/>
          <w:bCs/>
          <w:color w:val="000080"/>
        </w:rPr>
        <w:t>Számviteli nyilvántartásban a 63445 azonosítószámon került aktiválásra.</w:t>
      </w:r>
    </w:p>
    <w:p w:rsidR="004F25E5" w:rsidRPr="0047731B" w:rsidRDefault="004F25E5" w:rsidP="004F25E5">
      <w:pPr>
        <w:rPr>
          <w:rFonts w:ascii="Tahoma" w:hAnsi="Tahoma" w:cs="Tahoma"/>
          <w:bCs/>
          <w:color w:val="000080"/>
        </w:rPr>
      </w:pPr>
    </w:p>
    <w:bookmarkEnd w:id="6"/>
    <w:p w:rsidR="004F25E5" w:rsidRPr="0047731B" w:rsidRDefault="004F25E5" w:rsidP="004F25E5">
      <w:pPr>
        <w:rPr>
          <w:rFonts w:ascii="Tahoma" w:hAnsi="Tahoma" w:cs="Tahoma"/>
          <w:bCs/>
          <w:color w:val="000080"/>
        </w:rPr>
      </w:pPr>
      <w:r w:rsidRPr="0047731B">
        <w:rPr>
          <w:rFonts w:ascii="Tahoma" w:hAnsi="Tahoma" w:cs="Tahoma"/>
          <w:bCs/>
          <w:color w:val="000080"/>
        </w:rPr>
        <w:lastRenderedPageBreak/>
        <w:t>2.1.2 Veszprém 5044 hrsz.-ú ingatlan fejlesztéséhez szükséges építési engedélyezési tervdokumentáció. Értéke: bruttó 86.233.000,- Ft. Számviteli nyilvántartásban a 79741 azonosítószámon került aktiválásra.</w:t>
      </w:r>
    </w:p>
    <w:p w:rsidR="004F25E5" w:rsidRPr="0047731B" w:rsidRDefault="004F25E5" w:rsidP="004F25E5">
      <w:pPr>
        <w:rPr>
          <w:rFonts w:ascii="Tahoma" w:hAnsi="Tahoma" w:cs="Tahoma"/>
          <w:b/>
          <w:color w:val="000080"/>
        </w:rPr>
      </w:pPr>
    </w:p>
    <w:p w:rsidR="004F25E5" w:rsidRPr="0047731B" w:rsidRDefault="004F25E5" w:rsidP="004F25E5">
      <w:pPr>
        <w:pStyle w:val="Listaszerbekezds"/>
        <w:numPr>
          <w:ilvl w:val="1"/>
          <w:numId w:val="7"/>
        </w:numPr>
        <w:tabs>
          <w:tab w:val="left" w:pos="426"/>
        </w:tabs>
        <w:overflowPunct/>
        <w:autoSpaceDE/>
        <w:autoSpaceDN/>
        <w:adjustRightInd/>
        <w:spacing w:after="100" w:afterAutospacing="1"/>
        <w:ind w:left="0" w:firstLine="0"/>
        <w:contextualSpacing/>
        <w:rPr>
          <w:rFonts w:ascii="Tahoma" w:hAnsi="Tahoma" w:cs="Tahoma"/>
          <w:color w:val="000080"/>
        </w:rPr>
      </w:pPr>
      <w:r w:rsidRPr="0047731B">
        <w:rPr>
          <w:rFonts w:ascii="Tahoma" w:hAnsi="Tahoma" w:cs="Tahoma"/>
          <w:color w:val="000080"/>
        </w:rPr>
        <w:t xml:space="preserve">Szerződő Felek megállapodnak, hogy Veszprém Megyei Jogú Város Önkormányzata a 2.1 pontban megnevezett vagyonelemek (a továbbiakban: Dokumentumok) felhasználási jogát a </w:t>
      </w:r>
      <w:r w:rsidRPr="0047731B">
        <w:rPr>
          <w:rFonts w:ascii="Tahoma" w:hAnsi="Tahoma" w:cs="Tahoma"/>
          <w:bCs/>
          <w:color w:val="000080"/>
        </w:rPr>
        <w:t>Magyarország helyi önkormányzatairól szóló 2011. évi CLXXXIX. törvény</w:t>
      </w:r>
      <w:r w:rsidRPr="0047731B">
        <w:rPr>
          <w:rFonts w:ascii="Tahoma" w:hAnsi="Tahoma" w:cs="Tahoma"/>
          <w:color w:val="000080"/>
        </w:rPr>
        <w:t xml:space="preserve"> 108/C. §-a alapján a műszaki képzési terület, ezen keresztül az innovációt támogatni kész magyar felsőoktatási intézményrendszer és környezete, ezzel a Közép-Dunántúli Régió</w:t>
      </w:r>
      <w:r w:rsidRPr="0047731B">
        <w:rPr>
          <w:rFonts w:ascii="Tahoma" w:hAnsi="Tahoma" w:cs="Tahoma"/>
          <w:bCs/>
          <w:color w:val="000080"/>
        </w:rPr>
        <w:t xml:space="preserve"> megerősítése, a képzést folytató oktatók, kutatók, tanárok, a képzésben részt vevők támogatása</w:t>
      </w:r>
      <w:r w:rsidRPr="0047731B">
        <w:rPr>
          <w:rFonts w:ascii="Tahoma" w:hAnsi="Tahoma" w:cs="Tahoma"/>
          <w:color w:val="000080"/>
        </w:rPr>
        <w:t xml:space="preserve"> feladatainak elősegítése érdekében ingyenesen átadja a Egyetemnek azzal, hogy Pannon Egyetemet terheli a Dokumentumokon 2026.10.19. napjáig fennálló fenntartási és állagmegóvási kötelezettség.</w:t>
      </w:r>
    </w:p>
    <w:p w:rsidR="004F25E5" w:rsidRPr="0047731B" w:rsidRDefault="004F25E5" w:rsidP="004F25E5">
      <w:pPr>
        <w:pStyle w:val="Listaszerbekezds"/>
        <w:tabs>
          <w:tab w:val="left" w:pos="426"/>
        </w:tabs>
        <w:spacing w:after="100" w:afterAutospacing="1"/>
        <w:ind w:left="0"/>
        <w:rPr>
          <w:rFonts w:ascii="Tahoma" w:hAnsi="Tahoma" w:cs="Tahoma"/>
          <w:color w:val="000080"/>
        </w:rPr>
      </w:pPr>
      <w:r w:rsidRPr="0047731B">
        <w:rPr>
          <w:rFonts w:ascii="Tahoma" w:hAnsi="Tahoma" w:cs="Tahoma"/>
          <w:color w:val="000080"/>
        </w:rPr>
        <w:t xml:space="preserve"> </w:t>
      </w:r>
    </w:p>
    <w:p w:rsidR="004F25E5" w:rsidRPr="0047731B" w:rsidRDefault="004F25E5" w:rsidP="004F25E5">
      <w:pPr>
        <w:pStyle w:val="Listaszerbekezds"/>
        <w:numPr>
          <w:ilvl w:val="1"/>
          <w:numId w:val="7"/>
        </w:numPr>
        <w:tabs>
          <w:tab w:val="left" w:pos="426"/>
        </w:tabs>
        <w:overflowPunct/>
        <w:autoSpaceDE/>
        <w:autoSpaceDN/>
        <w:adjustRightInd/>
        <w:spacing w:after="200"/>
        <w:ind w:left="0" w:firstLine="0"/>
        <w:contextualSpacing/>
        <w:rPr>
          <w:rFonts w:ascii="Tahoma" w:hAnsi="Tahoma" w:cs="Tahoma"/>
          <w:color w:val="000080"/>
        </w:rPr>
      </w:pPr>
      <w:r w:rsidRPr="0047731B">
        <w:rPr>
          <w:rFonts w:ascii="Tahoma" w:hAnsi="Tahoma" w:cs="Tahoma"/>
          <w:color w:val="000080"/>
        </w:rPr>
        <w:t>Egyetem ingyenesen átveszi az Önkormányzattól a Dokumentumok felhasználási jogát.</w:t>
      </w:r>
    </w:p>
    <w:p w:rsidR="004F25E5" w:rsidRPr="0047731B" w:rsidRDefault="004F25E5" w:rsidP="004F25E5">
      <w:pPr>
        <w:pStyle w:val="Listaszerbekezds"/>
        <w:tabs>
          <w:tab w:val="left" w:pos="426"/>
        </w:tabs>
        <w:ind w:left="0"/>
        <w:rPr>
          <w:rFonts w:ascii="Tahoma" w:hAnsi="Tahoma" w:cs="Tahoma"/>
          <w:color w:val="000080"/>
        </w:rPr>
      </w:pPr>
    </w:p>
    <w:p w:rsidR="004F25E5" w:rsidRPr="0047731B" w:rsidRDefault="004F25E5" w:rsidP="004F25E5">
      <w:pPr>
        <w:pStyle w:val="Listaszerbekezds"/>
        <w:numPr>
          <w:ilvl w:val="1"/>
          <w:numId w:val="7"/>
        </w:numPr>
        <w:tabs>
          <w:tab w:val="left" w:pos="426"/>
        </w:tabs>
        <w:overflowPunct/>
        <w:autoSpaceDE/>
        <w:autoSpaceDN/>
        <w:adjustRightInd/>
        <w:ind w:left="0" w:firstLine="0"/>
        <w:contextualSpacing/>
        <w:rPr>
          <w:rFonts w:ascii="Tahoma" w:hAnsi="Tahoma" w:cs="Tahoma"/>
          <w:color w:val="000080"/>
        </w:rPr>
      </w:pPr>
      <w:r w:rsidRPr="0047731B">
        <w:rPr>
          <w:rFonts w:ascii="Tahoma" w:hAnsi="Tahoma" w:cs="Tahoma"/>
          <w:color w:val="000080"/>
        </w:rPr>
        <w:t>A Szerződő Felek megállapodnak, hogy az Egyetemet kizárólagos, térben és időben nem korlátozott, a többszörözésre –</w:t>
      </w:r>
      <w:r w:rsidRPr="0047731B">
        <w:rPr>
          <w:rFonts w:ascii="Tahoma" w:hAnsi="Tahoma" w:cs="Tahoma"/>
          <w:iCs/>
          <w:color w:val="000080"/>
        </w:rPr>
        <w:t xml:space="preserve"> ide értve a számítógépen, vagy elektronikus adathordozóval történő többszörözést is –</w:t>
      </w:r>
      <w:r w:rsidRPr="0047731B">
        <w:rPr>
          <w:rFonts w:ascii="Tahoma" w:hAnsi="Tahoma" w:cs="Tahoma"/>
          <w:color w:val="000080"/>
        </w:rPr>
        <w:t xml:space="preserve">, az átruházásra, átdolgozásra is kiterjedő felhasználási jog illeti meg a jelen megállapodás alapján. </w:t>
      </w:r>
    </w:p>
    <w:p w:rsidR="004F25E5" w:rsidRPr="0047731B" w:rsidRDefault="004F25E5" w:rsidP="004F25E5">
      <w:pPr>
        <w:rPr>
          <w:rFonts w:ascii="Tahoma" w:hAnsi="Tahoma" w:cs="Tahoma"/>
          <w:color w:val="000080"/>
        </w:rPr>
      </w:pPr>
    </w:p>
    <w:p w:rsidR="004F25E5" w:rsidRPr="0047731B" w:rsidRDefault="004F25E5" w:rsidP="004F25E5">
      <w:pPr>
        <w:numPr>
          <w:ilvl w:val="0"/>
          <w:numId w:val="7"/>
        </w:numPr>
        <w:overflowPunct/>
        <w:autoSpaceDE/>
        <w:autoSpaceDN/>
        <w:adjustRightInd/>
        <w:ind w:hanging="436"/>
        <w:jc w:val="center"/>
        <w:rPr>
          <w:rFonts w:ascii="Tahoma" w:hAnsi="Tahoma" w:cs="Tahoma"/>
          <w:b/>
          <w:color w:val="000080"/>
        </w:rPr>
      </w:pPr>
      <w:r w:rsidRPr="0047731B">
        <w:rPr>
          <w:rFonts w:ascii="Tahoma" w:hAnsi="Tahoma" w:cs="Tahoma"/>
          <w:b/>
          <w:color w:val="000080"/>
        </w:rPr>
        <w:t>A megállapodás hatálya</w:t>
      </w:r>
    </w:p>
    <w:p w:rsidR="004F25E5" w:rsidRPr="0047731B" w:rsidRDefault="004F25E5" w:rsidP="004F25E5">
      <w:pPr>
        <w:rPr>
          <w:rFonts w:ascii="Tahoma" w:hAnsi="Tahoma" w:cs="Tahoma"/>
          <w:b/>
          <w:color w:val="000080"/>
        </w:rPr>
      </w:pPr>
    </w:p>
    <w:p w:rsidR="004F25E5" w:rsidRPr="0047731B" w:rsidRDefault="004F25E5" w:rsidP="004F25E5">
      <w:pPr>
        <w:pStyle w:val="Listaszerbekezds"/>
        <w:numPr>
          <w:ilvl w:val="1"/>
          <w:numId w:val="8"/>
        </w:numPr>
        <w:tabs>
          <w:tab w:val="left" w:pos="426"/>
        </w:tabs>
        <w:overflowPunct/>
        <w:autoSpaceDE/>
        <w:autoSpaceDN/>
        <w:adjustRightInd/>
        <w:spacing w:after="200"/>
        <w:ind w:left="0" w:firstLine="0"/>
        <w:contextualSpacing/>
        <w:rPr>
          <w:rFonts w:ascii="Tahoma" w:hAnsi="Tahoma" w:cs="Tahoma"/>
          <w:bCs/>
          <w:color w:val="000080"/>
        </w:rPr>
      </w:pPr>
      <w:bookmarkStart w:id="7" w:name="_Hlk188951494"/>
      <w:r w:rsidRPr="0047731B">
        <w:rPr>
          <w:rFonts w:ascii="Tahoma" w:hAnsi="Tahoma" w:cs="Tahoma"/>
          <w:bCs/>
          <w:color w:val="000080"/>
        </w:rPr>
        <w:t>Szerződő Felek megállapítják, hogy jelen megállapodás mindkét szerződő fél aláírásával lép hatályba.</w:t>
      </w:r>
    </w:p>
    <w:p w:rsidR="004F25E5" w:rsidRPr="0047731B" w:rsidRDefault="004F25E5" w:rsidP="004F25E5">
      <w:pPr>
        <w:pStyle w:val="Listaszerbekezds"/>
        <w:tabs>
          <w:tab w:val="left" w:pos="426"/>
        </w:tabs>
        <w:ind w:left="0"/>
        <w:rPr>
          <w:rFonts w:ascii="Tahoma" w:hAnsi="Tahoma" w:cs="Tahoma"/>
          <w:bCs/>
          <w:color w:val="000080"/>
        </w:rPr>
      </w:pPr>
    </w:p>
    <w:p w:rsidR="004F25E5" w:rsidRPr="0047731B" w:rsidRDefault="004F25E5" w:rsidP="004F25E5">
      <w:pPr>
        <w:pStyle w:val="Listaszerbekezds"/>
        <w:numPr>
          <w:ilvl w:val="1"/>
          <w:numId w:val="8"/>
        </w:numPr>
        <w:tabs>
          <w:tab w:val="left" w:pos="426"/>
        </w:tabs>
        <w:overflowPunct/>
        <w:autoSpaceDE/>
        <w:autoSpaceDN/>
        <w:adjustRightInd/>
        <w:ind w:left="0" w:firstLine="0"/>
        <w:contextualSpacing/>
        <w:rPr>
          <w:rFonts w:ascii="Tahoma" w:hAnsi="Tahoma" w:cs="Tahoma"/>
          <w:bCs/>
          <w:color w:val="000080"/>
        </w:rPr>
      </w:pPr>
      <w:r w:rsidRPr="0047731B">
        <w:rPr>
          <w:rFonts w:ascii="Tahoma" w:hAnsi="Tahoma" w:cs="Tahoma"/>
          <w:bCs/>
          <w:color w:val="000080"/>
        </w:rPr>
        <w:t xml:space="preserve">Szerződő Felek megállapítják, hogy a Támogatásban meghatározott, a 2. pontban rögzített felhasználási jog átruházásból adódó </w:t>
      </w:r>
      <w:r w:rsidRPr="0047731B">
        <w:rPr>
          <w:rFonts w:ascii="Tahoma" w:hAnsi="Tahoma" w:cs="Tahoma"/>
          <w:color w:val="000080"/>
        </w:rPr>
        <w:t>kötelezettségek teljesítése a GF/JSZF/904/8 (2019) azonosítószámú</w:t>
      </w:r>
      <w:r w:rsidRPr="0047731B">
        <w:rPr>
          <w:rFonts w:ascii="Tahoma" w:hAnsi="Tahoma" w:cs="Tahoma"/>
          <w:bCs/>
          <w:color w:val="000080"/>
        </w:rPr>
        <w:t xml:space="preserve"> projekt fenntartási időszakának végéig tart.</w:t>
      </w:r>
      <w:bookmarkEnd w:id="7"/>
    </w:p>
    <w:p w:rsidR="004F25E5" w:rsidRPr="0047731B" w:rsidRDefault="004F25E5" w:rsidP="004F25E5">
      <w:pPr>
        <w:rPr>
          <w:rFonts w:ascii="Tahoma" w:hAnsi="Tahoma" w:cs="Tahoma"/>
          <w:bCs/>
          <w:color w:val="000080"/>
        </w:rPr>
      </w:pPr>
    </w:p>
    <w:p w:rsidR="004F25E5" w:rsidRPr="0047731B" w:rsidRDefault="004F25E5" w:rsidP="004F25E5">
      <w:pPr>
        <w:numPr>
          <w:ilvl w:val="0"/>
          <w:numId w:val="7"/>
        </w:numPr>
        <w:overflowPunct/>
        <w:autoSpaceDE/>
        <w:autoSpaceDN/>
        <w:adjustRightInd/>
        <w:jc w:val="center"/>
        <w:rPr>
          <w:rFonts w:ascii="Tahoma" w:hAnsi="Tahoma" w:cs="Tahoma"/>
          <w:b/>
          <w:color w:val="000080"/>
        </w:rPr>
      </w:pPr>
      <w:r w:rsidRPr="0047731B">
        <w:rPr>
          <w:rFonts w:ascii="Tahoma" w:hAnsi="Tahoma" w:cs="Tahoma"/>
          <w:b/>
          <w:color w:val="000080"/>
        </w:rPr>
        <w:t>Felek nyilatkozatai</w:t>
      </w:r>
    </w:p>
    <w:p w:rsidR="004F25E5" w:rsidRPr="0047731B" w:rsidRDefault="004F25E5" w:rsidP="004F25E5">
      <w:pPr>
        <w:rPr>
          <w:rFonts w:ascii="Tahoma" w:hAnsi="Tahoma" w:cs="Tahoma"/>
          <w:bCs/>
          <w:color w:val="000080"/>
        </w:rPr>
      </w:pPr>
    </w:p>
    <w:p w:rsidR="004F25E5" w:rsidRPr="0047731B" w:rsidRDefault="004F25E5" w:rsidP="004F25E5">
      <w:pPr>
        <w:pStyle w:val="Listaszerbekezds"/>
        <w:numPr>
          <w:ilvl w:val="1"/>
          <w:numId w:val="5"/>
        </w:numPr>
        <w:tabs>
          <w:tab w:val="left" w:pos="426"/>
        </w:tabs>
        <w:overflowPunct/>
        <w:autoSpaceDE/>
        <w:autoSpaceDN/>
        <w:adjustRightInd/>
        <w:spacing w:after="200"/>
        <w:ind w:left="0" w:firstLine="0"/>
        <w:contextualSpacing/>
        <w:rPr>
          <w:rFonts w:ascii="Tahoma" w:hAnsi="Tahoma" w:cs="Tahoma"/>
          <w:bCs/>
          <w:color w:val="000080"/>
        </w:rPr>
      </w:pPr>
      <w:r w:rsidRPr="0047731B">
        <w:rPr>
          <w:rFonts w:ascii="Tahoma" w:hAnsi="Tahoma" w:cs="Tahoma"/>
          <w:bCs/>
          <w:color w:val="000080"/>
        </w:rPr>
        <w:t>Egyetem tudomásul veszi, hogy az Dokumentumok felhasználási jogát a Támogatásból származó kötelezettségekkel, terhekkel együtt szerzi meg.</w:t>
      </w:r>
    </w:p>
    <w:p w:rsidR="004F25E5" w:rsidRPr="0047731B" w:rsidRDefault="004F25E5" w:rsidP="004F25E5">
      <w:pPr>
        <w:pStyle w:val="Listaszerbekezds"/>
        <w:ind w:left="0"/>
        <w:rPr>
          <w:rFonts w:ascii="Tahoma" w:hAnsi="Tahoma" w:cs="Tahoma"/>
          <w:bCs/>
          <w:color w:val="000080"/>
        </w:rPr>
      </w:pPr>
    </w:p>
    <w:p w:rsidR="004F25E5" w:rsidRPr="0047731B" w:rsidRDefault="004F25E5" w:rsidP="004F25E5">
      <w:pPr>
        <w:pStyle w:val="Listaszerbekezds"/>
        <w:numPr>
          <w:ilvl w:val="1"/>
          <w:numId w:val="5"/>
        </w:numPr>
        <w:tabs>
          <w:tab w:val="left" w:pos="426"/>
        </w:tabs>
        <w:overflowPunct/>
        <w:autoSpaceDE/>
        <w:autoSpaceDN/>
        <w:adjustRightInd/>
        <w:spacing w:after="200"/>
        <w:ind w:left="0" w:firstLine="0"/>
        <w:contextualSpacing/>
        <w:rPr>
          <w:rFonts w:ascii="Tahoma" w:hAnsi="Tahoma" w:cs="Tahoma"/>
          <w:bCs/>
          <w:color w:val="000080"/>
        </w:rPr>
      </w:pPr>
      <w:r w:rsidRPr="0047731B">
        <w:rPr>
          <w:rFonts w:ascii="Tahoma" w:hAnsi="Tahoma" w:cs="Tahoma"/>
          <w:bCs/>
          <w:color w:val="000080"/>
        </w:rPr>
        <w:t xml:space="preserve">Egyetem a 3.2 pontban meghatározott határidőig haladéktalanul tájékoztatni köteles az Önkormányzatot az átadott vagyonelem változásáról. </w:t>
      </w:r>
    </w:p>
    <w:p w:rsidR="004F25E5" w:rsidRPr="0047731B" w:rsidRDefault="004F25E5" w:rsidP="004F25E5">
      <w:pPr>
        <w:pStyle w:val="Listaszerbekezds"/>
        <w:ind w:left="0"/>
        <w:rPr>
          <w:rFonts w:ascii="Tahoma" w:hAnsi="Tahoma" w:cs="Tahoma"/>
          <w:bCs/>
          <w:color w:val="000080"/>
        </w:rPr>
      </w:pPr>
    </w:p>
    <w:p w:rsidR="004F25E5" w:rsidRPr="0047731B" w:rsidRDefault="004F25E5" w:rsidP="004F25E5">
      <w:pPr>
        <w:pStyle w:val="Listaszerbekezds"/>
        <w:numPr>
          <w:ilvl w:val="1"/>
          <w:numId w:val="5"/>
        </w:numPr>
        <w:tabs>
          <w:tab w:val="left" w:pos="426"/>
        </w:tabs>
        <w:overflowPunct/>
        <w:autoSpaceDE/>
        <w:autoSpaceDN/>
        <w:adjustRightInd/>
        <w:spacing w:after="200"/>
        <w:ind w:left="0" w:firstLine="0"/>
        <w:contextualSpacing/>
        <w:rPr>
          <w:rFonts w:ascii="Tahoma" w:hAnsi="Tahoma" w:cs="Tahoma"/>
          <w:bCs/>
          <w:color w:val="000080"/>
        </w:rPr>
      </w:pPr>
      <w:r w:rsidRPr="0047731B">
        <w:rPr>
          <w:rFonts w:ascii="Tahoma" w:hAnsi="Tahoma" w:cs="Tahoma"/>
          <w:bCs/>
          <w:color w:val="000080"/>
        </w:rPr>
        <w:t xml:space="preserve">Egyetem az átadott vagyonelemeket a fenntartási időszak alatt nem idegenítheti el, használati joggal, szolgalmi joggal vagy más dologi joggal nem terhelheti meg, biztosítékul nem adhatja. </w:t>
      </w:r>
    </w:p>
    <w:p w:rsidR="004F25E5" w:rsidRPr="0047731B" w:rsidRDefault="004F25E5" w:rsidP="004F25E5">
      <w:pPr>
        <w:pStyle w:val="Listaszerbekezds"/>
        <w:ind w:left="0"/>
        <w:rPr>
          <w:rFonts w:ascii="Tahoma" w:hAnsi="Tahoma" w:cs="Tahoma"/>
          <w:bCs/>
          <w:color w:val="000080"/>
        </w:rPr>
      </w:pPr>
    </w:p>
    <w:p w:rsidR="004F25E5" w:rsidRPr="0047731B" w:rsidRDefault="004F25E5" w:rsidP="004F25E5">
      <w:pPr>
        <w:pStyle w:val="Listaszerbekezds"/>
        <w:numPr>
          <w:ilvl w:val="1"/>
          <w:numId w:val="5"/>
        </w:numPr>
        <w:tabs>
          <w:tab w:val="left" w:pos="426"/>
        </w:tabs>
        <w:overflowPunct/>
        <w:autoSpaceDE/>
        <w:autoSpaceDN/>
        <w:adjustRightInd/>
        <w:spacing w:after="200"/>
        <w:ind w:left="0" w:firstLine="0"/>
        <w:contextualSpacing/>
        <w:rPr>
          <w:rFonts w:ascii="Tahoma" w:hAnsi="Tahoma" w:cs="Tahoma"/>
          <w:bCs/>
          <w:color w:val="000080"/>
        </w:rPr>
      </w:pPr>
      <w:r w:rsidRPr="0047731B">
        <w:rPr>
          <w:rFonts w:ascii="Tahoma" w:hAnsi="Tahoma" w:cs="Tahoma"/>
          <w:bCs/>
          <w:color w:val="000080"/>
        </w:rPr>
        <w:t xml:space="preserve">Felek kijelentik, hogy a jelen Megállapodás teljesítése érdekében folyamatosan együttműködnek egymással, és haladéktalanul tájékoztatják egymást minden olyan </w:t>
      </w:r>
      <w:r w:rsidRPr="0047731B">
        <w:rPr>
          <w:rFonts w:ascii="Tahoma" w:hAnsi="Tahoma" w:cs="Tahoma"/>
          <w:bCs/>
          <w:color w:val="000080"/>
        </w:rPr>
        <w:lastRenderedPageBreak/>
        <w:t xml:space="preserve">körülményről, amely a Megállapodás teljesítését érinti, különösen azokról, melyek a Megállapodás teljesítését akadályozhatják vagy veszélyeztethetik. </w:t>
      </w:r>
    </w:p>
    <w:p w:rsidR="004F25E5" w:rsidRPr="0047731B" w:rsidRDefault="004F25E5" w:rsidP="004F25E5">
      <w:pPr>
        <w:pStyle w:val="Listaszerbekezds"/>
        <w:ind w:left="0"/>
        <w:rPr>
          <w:rFonts w:ascii="Tahoma" w:hAnsi="Tahoma" w:cs="Tahoma"/>
          <w:bCs/>
          <w:color w:val="000080"/>
        </w:rPr>
      </w:pPr>
    </w:p>
    <w:p w:rsidR="004F25E5" w:rsidRPr="0047731B" w:rsidRDefault="004F25E5" w:rsidP="004F25E5">
      <w:pPr>
        <w:pStyle w:val="Listaszerbekezds"/>
        <w:numPr>
          <w:ilvl w:val="1"/>
          <w:numId w:val="5"/>
        </w:numPr>
        <w:tabs>
          <w:tab w:val="left" w:pos="426"/>
        </w:tabs>
        <w:overflowPunct/>
        <w:autoSpaceDE/>
        <w:autoSpaceDN/>
        <w:adjustRightInd/>
        <w:spacing w:after="200"/>
        <w:ind w:left="0" w:firstLine="0"/>
        <w:contextualSpacing/>
        <w:rPr>
          <w:rFonts w:ascii="Tahoma" w:hAnsi="Tahoma" w:cs="Tahoma"/>
          <w:bCs/>
          <w:color w:val="000080"/>
        </w:rPr>
      </w:pPr>
      <w:r w:rsidRPr="0047731B">
        <w:rPr>
          <w:rFonts w:ascii="Tahoma" w:hAnsi="Tahoma" w:cs="Tahoma"/>
          <w:bCs/>
          <w:color w:val="000080"/>
        </w:rPr>
        <w:t>Felek kijelentik, hogy jelen Megállapodásból eredő jogaikat és kötelezettségeiket jóhiszeműen – a Megállapodás céljának megfelelően – gyakorolják, és magatartásukkal folyamatosan elősegítik a Megállapodás teljesedését.</w:t>
      </w:r>
    </w:p>
    <w:p w:rsidR="004F25E5" w:rsidRPr="0047731B" w:rsidRDefault="004F25E5" w:rsidP="004F25E5">
      <w:pPr>
        <w:pStyle w:val="Listaszerbekezds"/>
        <w:tabs>
          <w:tab w:val="left" w:pos="426"/>
        </w:tabs>
        <w:ind w:left="0"/>
        <w:rPr>
          <w:rFonts w:ascii="Tahoma" w:hAnsi="Tahoma" w:cs="Tahoma"/>
          <w:bCs/>
          <w:color w:val="000080"/>
        </w:rPr>
      </w:pPr>
    </w:p>
    <w:p w:rsidR="004F25E5" w:rsidRPr="0047731B" w:rsidRDefault="004F25E5" w:rsidP="004F25E5">
      <w:pPr>
        <w:pStyle w:val="Listaszerbekezds"/>
        <w:numPr>
          <w:ilvl w:val="1"/>
          <w:numId w:val="5"/>
        </w:numPr>
        <w:tabs>
          <w:tab w:val="left" w:pos="426"/>
        </w:tabs>
        <w:overflowPunct/>
        <w:autoSpaceDE/>
        <w:autoSpaceDN/>
        <w:adjustRightInd/>
        <w:spacing w:after="200"/>
        <w:ind w:left="0" w:firstLine="0"/>
        <w:contextualSpacing/>
        <w:rPr>
          <w:rFonts w:ascii="Tahoma" w:hAnsi="Tahoma" w:cs="Tahoma"/>
          <w:color w:val="000080"/>
        </w:rPr>
      </w:pPr>
      <w:r w:rsidRPr="0047731B">
        <w:rPr>
          <w:rFonts w:ascii="Tahoma" w:hAnsi="Tahoma" w:cs="Tahoma"/>
          <w:color w:val="000080"/>
        </w:rPr>
        <w:t>Felek kijelentik, hogy az Önkormányzat és a Miniszterelnökség között létrejött Támogatói okirat értelmében az állami ellenőrzést végző szervek a záró elszámolás és beszámoló elfogadását követő 5 (öt) évig, azaz 2026.10.19-ig ellenőrzést kezdeményezhetnek. Az esetleges ellenőrzésről az Önkormányzat értesíti Egyetemet. Az ellenőrzés során Egyetemnek az átadott vagyonelemekkel kapcsolatban együttműködési kötelezettsége keletkezik. A támogatást ellenőrző szervezetekkel köteles együttműködni, az ellenőrzést végző szerv képviselőit ellenőrzési munkájukban a megfelelő dokumentumok rendelkezésre bocsátásával, valamint a fizikai teljesítés vizsgálatában a helyszínen is segíteni. Amennyiben ezen kötelezettségét Egyetem neki felróható módon nem vagy nem szerződésszerűen teljesíti, és az Önkormányzatnak támogatás visszafizetési vagy egyéb fizetési kötelezettsége keletkezne, Egyetem köteles a fizetési kötelezettség teljesítése érdekében az Önkormányzat helyett helytállni.</w:t>
      </w:r>
    </w:p>
    <w:p w:rsidR="004F25E5" w:rsidRPr="0047731B" w:rsidRDefault="004F25E5" w:rsidP="004F25E5">
      <w:pPr>
        <w:pStyle w:val="Listaszerbekezds"/>
        <w:tabs>
          <w:tab w:val="left" w:pos="426"/>
        </w:tabs>
        <w:ind w:left="0"/>
        <w:rPr>
          <w:rFonts w:ascii="Tahoma" w:hAnsi="Tahoma" w:cs="Tahoma"/>
          <w:color w:val="000080"/>
        </w:rPr>
      </w:pPr>
    </w:p>
    <w:p w:rsidR="004F25E5" w:rsidRPr="0047731B" w:rsidRDefault="004F25E5" w:rsidP="004F25E5">
      <w:pPr>
        <w:pStyle w:val="Listaszerbekezds"/>
        <w:numPr>
          <w:ilvl w:val="1"/>
          <w:numId w:val="5"/>
        </w:numPr>
        <w:tabs>
          <w:tab w:val="left" w:pos="426"/>
        </w:tabs>
        <w:overflowPunct/>
        <w:autoSpaceDE/>
        <w:autoSpaceDN/>
        <w:adjustRightInd/>
        <w:spacing w:after="200"/>
        <w:ind w:left="0" w:firstLine="0"/>
        <w:contextualSpacing/>
        <w:rPr>
          <w:rFonts w:ascii="Tahoma" w:hAnsi="Tahoma" w:cs="Tahoma"/>
          <w:color w:val="000080"/>
        </w:rPr>
      </w:pPr>
      <w:r w:rsidRPr="0047731B">
        <w:rPr>
          <w:rFonts w:ascii="Tahoma" w:hAnsi="Tahoma" w:cs="Tahoma"/>
          <w:color w:val="000080"/>
        </w:rPr>
        <w:t xml:space="preserve">Az Önkormányzat a megállapodás aláírásával egyidejűleg elektronikus úton véglegesen átadja a </w:t>
      </w:r>
      <w:r w:rsidRPr="0047731B">
        <w:rPr>
          <w:rFonts w:ascii="Tahoma" w:hAnsi="Tahoma" w:cs="Tahoma"/>
          <w:bCs/>
          <w:color w:val="000080"/>
        </w:rPr>
        <w:t>jóváhagyási és vázlattervek. A jóváhagyási és vázlattervek átadás-átvételének megtörténtét a felek a jelen megállapodás aláírásával elismerik</w:t>
      </w:r>
      <w:r w:rsidRPr="0047731B">
        <w:rPr>
          <w:rFonts w:ascii="Tahoma" w:hAnsi="Tahoma" w:cs="Tahoma"/>
          <w:color w:val="000080"/>
        </w:rPr>
        <w:t xml:space="preserve">. </w:t>
      </w:r>
    </w:p>
    <w:p w:rsidR="004F25E5" w:rsidRPr="0047731B" w:rsidRDefault="004F25E5" w:rsidP="004F25E5">
      <w:pPr>
        <w:pStyle w:val="Listaszerbekezds"/>
        <w:tabs>
          <w:tab w:val="left" w:pos="426"/>
        </w:tabs>
        <w:ind w:left="0"/>
        <w:rPr>
          <w:rFonts w:ascii="Tahoma" w:hAnsi="Tahoma" w:cs="Tahoma"/>
          <w:b/>
          <w:color w:val="000080"/>
        </w:rPr>
      </w:pPr>
    </w:p>
    <w:p w:rsidR="004F25E5" w:rsidRPr="0047731B" w:rsidRDefault="004F25E5" w:rsidP="004F25E5">
      <w:pPr>
        <w:pStyle w:val="Listaszerbekezds"/>
        <w:numPr>
          <w:ilvl w:val="0"/>
          <w:numId w:val="5"/>
        </w:numPr>
        <w:overflowPunct/>
        <w:autoSpaceDE/>
        <w:autoSpaceDN/>
        <w:adjustRightInd/>
        <w:spacing w:line="276" w:lineRule="auto"/>
        <w:contextualSpacing/>
        <w:jc w:val="center"/>
        <w:rPr>
          <w:rFonts w:ascii="Tahoma" w:hAnsi="Tahoma" w:cs="Tahoma"/>
          <w:b/>
          <w:color w:val="000080"/>
        </w:rPr>
      </w:pPr>
      <w:r w:rsidRPr="0047731B">
        <w:rPr>
          <w:rFonts w:ascii="Tahoma" w:hAnsi="Tahoma" w:cs="Tahoma"/>
          <w:b/>
          <w:color w:val="000080"/>
        </w:rPr>
        <w:t>Vegyes rendelkezések</w:t>
      </w:r>
    </w:p>
    <w:p w:rsidR="004F25E5" w:rsidRPr="0047731B" w:rsidRDefault="004F25E5" w:rsidP="004F25E5">
      <w:pPr>
        <w:rPr>
          <w:rFonts w:ascii="Tahoma" w:hAnsi="Tahoma" w:cs="Tahoma"/>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 xml:space="preserve">5.1 Felek rögzítik, hogy az Önkormányzat képviseletében eljáró polgármester jelen megállapodás aláírására a Veszprém Megyei Jogú Város Önkormányzata Közgyűlésének </w:t>
      </w:r>
      <w:r w:rsidRPr="00407E09">
        <w:rPr>
          <w:rFonts w:ascii="Tahoma" w:hAnsi="Tahoma" w:cs="Tahoma"/>
          <w:color w:val="000080"/>
        </w:rPr>
        <w:t>119/2025. (III.27.) határozata</w:t>
      </w:r>
      <w:r w:rsidRPr="0047731B">
        <w:rPr>
          <w:rFonts w:ascii="Tahoma" w:hAnsi="Tahoma" w:cs="Tahoma"/>
          <w:color w:val="000080"/>
        </w:rPr>
        <w:t xml:space="preserve"> alapján kapott felhatalmazással rendelkezik.  </w:t>
      </w:r>
    </w:p>
    <w:p w:rsidR="004F25E5" w:rsidRPr="0047731B" w:rsidRDefault="004F25E5" w:rsidP="004F25E5">
      <w:pPr>
        <w:pStyle w:val="Listaszerbekezds"/>
        <w:ind w:left="0"/>
        <w:rPr>
          <w:rFonts w:ascii="Tahoma" w:hAnsi="Tahoma" w:cs="Tahoma"/>
          <w:color w:val="000080"/>
        </w:rPr>
      </w:pPr>
    </w:p>
    <w:p w:rsidR="004F25E5" w:rsidRPr="0047731B" w:rsidRDefault="004F25E5" w:rsidP="004F25E5">
      <w:pPr>
        <w:tabs>
          <w:tab w:val="left" w:pos="709"/>
        </w:tabs>
        <w:rPr>
          <w:rFonts w:ascii="Tahoma" w:hAnsi="Tahoma" w:cs="Tahoma"/>
          <w:color w:val="000080"/>
        </w:rPr>
      </w:pPr>
      <w:r w:rsidRPr="0047731B">
        <w:rPr>
          <w:rFonts w:ascii="Tahoma" w:hAnsi="Tahoma" w:cs="Tahoma"/>
          <w:color w:val="000080"/>
        </w:rPr>
        <w:t xml:space="preserve">5.2 A Felek megállapodnak, hogy jelen megállapodást csak írásban, közös megegyezéssel, jelen megállapodással azonos formai szabályok szerint módosíthatják, a szóbeli vagy ráutaló magatartással történő módosítás lehetőségét kizárják. </w:t>
      </w:r>
    </w:p>
    <w:p w:rsidR="004F25E5" w:rsidRPr="0047731B" w:rsidRDefault="004F25E5" w:rsidP="004F25E5">
      <w:pPr>
        <w:rPr>
          <w:rFonts w:ascii="Tahoma" w:hAnsi="Tahoma" w:cs="Tahoma"/>
          <w:color w:val="000080"/>
        </w:rPr>
      </w:pP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5.3 A Felek kötelesek megfelelni a természetes személyeknek a személyes adatok kezelése tekintetében történő védelméről és az ilyen adatok szabad áramlásáról, valamint a 95/46/EK rendelet hatályon kívül helyezéséről szóló 2016/679 rendelet (a továbbiakban: általános adatvédelmi rendelet vagy GDPR) rendelkezéseinek. Jelen Megállapodás rendelkezései alapján a kapcsolattartói adatokat érintően Felek adatkezelőnek minősülnek. Felek a következő kapcsolattartási adatokat kezelik: név, cím, e-mail cím, telefonszám.</w:t>
      </w:r>
    </w:p>
    <w:p w:rsidR="004F25E5" w:rsidRPr="0047731B" w:rsidRDefault="004F25E5" w:rsidP="004F25E5">
      <w:pPr>
        <w:pStyle w:val="Listaszerbekezds"/>
        <w:ind w:left="0"/>
        <w:rPr>
          <w:rFonts w:ascii="Tahoma" w:hAnsi="Tahoma" w:cs="Tahoma"/>
          <w:color w:val="000080"/>
        </w:rPr>
      </w:pPr>
    </w:p>
    <w:p w:rsidR="004F25E5" w:rsidRPr="0047731B" w:rsidRDefault="004F25E5" w:rsidP="004F25E5">
      <w:pPr>
        <w:pStyle w:val="Listaszerbekezds"/>
        <w:tabs>
          <w:tab w:val="left" w:pos="709"/>
        </w:tabs>
        <w:ind w:left="0"/>
        <w:rPr>
          <w:rFonts w:ascii="Tahoma" w:hAnsi="Tahoma" w:cs="Tahoma"/>
          <w:color w:val="000080"/>
        </w:rPr>
      </w:pPr>
      <w:r w:rsidRPr="0047731B">
        <w:rPr>
          <w:rFonts w:ascii="Tahoma" w:hAnsi="Tahoma" w:cs="Tahoma"/>
          <w:color w:val="000080"/>
        </w:rPr>
        <w:t xml:space="preserve">5.4 Felek rögzítik továbbá, hogy a jelen megállapodásban foglaltak teljesítése során személyes adatokat csak és kizárólag a jelen megállapodás teljesítéséhez szükséges mértékben kezelnek a másik Fél munkavállalóiról, közreműködőiről, illetve teljesítési segédjeiről. Ezeket az adatokat bizalmasan kezelik, és csak azon munkavállalóik, </w:t>
      </w:r>
      <w:r w:rsidRPr="0047731B">
        <w:rPr>
          <w:rFonts w:ascii="Tahoma" w:hAnsi="Tahoma" w:cs="Tahoma"/>
          <w:color w:val="000080"/>
        </w:rPr>
        <w:lastRenderedPageBreak/>
        <w:t>közreműködőik, illetve teljesítési segédjeik részére biztosítanak ezekhez hozzáférést, akik részére ez indokolt és szükséges. Harmadik Felek részére egyebekben ezeket az adatokat az információs önrendelkezési jogról és az információszabadságról szóló 2011. évi CXII. törvény (a továbbiakban: Infotv.) keretei között teszik hozzáférhetővé, továbbá a személyes adatkezeléseik során az Infotv. rendelkezéseit biztosítják. Felek egybehangzóan vállalják, hogy megtesznek minden olyan szükséges lépést, ideértve a megfelelő hozzájáruló nyilatkozatok beszerzését is, amely a személyes adatok jogszerű kezelése érdekében szükséges lehet. Felek egybehangzóan rögzítik, hogy a GDPR 5. cikk (1) bekezdés b) pontja, továbbá a GDPR 6. cikk (1) bekezdés a), c) és e) alpontja alapján kifejezetten jogszerűnek tekintik mindazon személyes adataiknak a másik szerződő Fél általi kezelését, amely célból és mértékben ez az adatkezelés a jelen megállapodás teljesítéséhez a másik Félnek szükséges.</w:t>
      </w:r>
    </w:p>
    <w:p w:rsidR="004F25E5" w:rsidRPr="0047731B" w:rsidRDefault="004F25E5" w:rsidP="004F25E5">
      <w:pPr>
        <w:contextualSpacing/>
        <w:rPr>
          <w:rFonts w:ascii="Tahoma" w:eastAsia="Calibri" w:hAnsi="Tahoma" w:cs="Tahoma"/>
          <w:color w:val="000080"/>
        </w:rPr>
      </w:pP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 xml:space="preserve">5.5 A Felek egyezően rögzítik, hogy a jelen Megállapodással kapcsolatos minden értesítést, nyilatkozatot írásban és igazolható módon kell elküldeni a másik Fél részére. </w:t>
      </w:r>
    </w:p>
    <w:p w:rsidR="004F25E5" w:rsidRPr="0047731B" w:rsidRDefault="004F25E5" w:rsidP="004F25E5">
      <w:pPr>
        <w:pStyle w:val="Listaszerbekezds"/>
        <w:ind w:left="0"/>
        <w:rPr>
          <w:rFonts w:ascii="Tahoma" w:hAnsi="Tahoma" w:cs="Tahoma"/>
          <w:color w:val="000080"/>
        </w:rPr>
      </w:pP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 xml:space="preserve">5.6 Felek rögzítik, hogy jelen Megállapodással kapcsolatban az alábbi személyek jogosultak kapcsolattartásra: </w:t>
      </w:r>
    </w:p>
    <w:p w:rsidR="004F25E5" w:rsidRPr="0047731B" w:rsidRDefault="004F25E5" w:rsidP="004F25E5">
      <w:pPr>
        <w:pStyle w:val="Listaszerbekezds"/>
        <w:ind w:left="0"/>
        <w:rPr>
          <w:rFonts w:ascii="Tahoma" w:hAnsi="Tahoma" w:cs="Tahoma"/>
          <w:color w:val="000080"/>
        </w:rPr>
      </w:pP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 xml:space="preserve">A Pannon Egyetem részéről: </w:t>
      </w: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Név: dr. Hansági-Haydn Nóra jogi és beszerzési igazgató</w:t>
      </w: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E-mail: hansagi.nora@uni-pannon.hu</w:t>
      </w: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Telefon: 30 348 7834</w:t>
      </w:r>
    </w:p>
    <w:p w:rsidR="004F25E5" w:rsidRPr="0047731B" w:rsidRDefault="004F25E5" w:rsidP="004F25E5">
      <w:pPr>
        <w:pStyle w:val="Listaszerbekezds"/>
        <w:ind w:left="0"/>
        <w:rPr>
          <w:rFonts w:ascii="Tahoma" w:hAnsi="Tahoma" w:cs="Tahoma"/>
          <w:color w:val="000080"/>
        </w:rPr>
      </w:pP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 xml:space="preserve">Az Önkormányzat részéről: </w:t>
      </w: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Név: Dr. Józsa Tamás kabinetfőnök, irodavezető</w:t>
      </w: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Cím: 8200 Veszprém, Óváros tér 9.</w:t>
      </w: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E-mail: tjozsa@gov.veszprem.hu</w:t>
      </w: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Telefon: 88 549 100</w:t>
      </w:r>
    </w:p>
    <w:p w:rsidR="004F25E5" w:rsidRPr="0047731B" w:rsidRDefault="004F25E5" w:rsidP="004F25E5">
      <w:pPr>
        <w:rPr>
          <w:rFonts w:ascii="Tahoma" w:hAnsi="Tahoma" w:cs="Tahoma"/>
          <w:color w:val="000080"/>
        </w:rPr>
      </w:pP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5.7 Felek kijelentik, hogy a jelen pontban megjelölt kapcsolattartó személyek, illetve a Felek nevében eljáró bármely személy a másik fél nevében, képviseletében nyilatkozatot nem jogosult tenni.</w:t>
      </w:r>
    </w:p>
    <w:p w:rsidR="004F25E5" w:rsidRPr="0047731B" w:rsidRDefault="004F25E5" w:rsidP="004F25E5">
      <w:pPr>
        <w:pStyle w:val="Listaszerbekezds"/>
        <w:ind w:left="0"/>
        <w:rPr>
          <w:rFonts w:ascii="Tahoma" w:hAnsi="Tahoma" w:cs="Tahoma"/>
          <w:color w:val="000080"/>
        </w:rPr>
      </w:pP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 xml:space="preserve">5.8 Felek a jelen Megállapodást kötelesek úgy teljesíteni, hogy azzal a másik Fél jó hírnevét vagy hitelességét ne sértsék, illetve veszélyeztessék. </w:t>
      </w:r>
    </w:p>
    <w:p w:rsidR="004F25E5" w:rsidRPr="0047731B" w:rsidRDefault="004F25E5" w:rsidP="004F25E5">
      <w:pPr>
        <w:pStyle w:val="Listaszerbekezds"/>
        <w:ind w:left="0"/>
        <w:rPr>
          <w:rFonts w:ascii="Tahoma" w:hAnsi="Tahoma" w:cs="Tahoma"/>
          <w:color w:val="000080"/>
        </w:rPr>
      </w:pPr>
    </w:p>
    <w:p w:rsidR="004F25E5" w:rsidRPr="0047731B" w:rsidRDefault="004F25E5" w:rsidP="004F25E5">
      <w:pPr>
        <w:pStyle w:val="Listaszerbekezds"/>
        <w:tabs>
          <w:tab w:val="left" w:pos="709"/>
        </w:tabs>
        <w:ind w:left="0"/>
        <w:rPr>
          <w:rFonts w:ascii="Tahoma" w:hAnsi="Tahoma" w:cs="Tahoma"/>
          <w:color w:val="000080"/>
        </w:rPr>
      </w:pPr>
      <w:r w:rsidRPr="0047731B">
        <w:rPr>
          <w:rFonts w:ascii="Tahoma" w:hAnsi="Tahoma" w:cs="Tahoma"/>
          <w:color w:val="000080"/>
        </w:rPr>
        <w:t xml:space="preserve">5.9 Felek – figyelemmel az államháztartásról szóló 2011. évi CXCV. törvény 41. § (6) bekezdésében és az államháztartásról szóló törvény végrehajtásáról szóló 368/2011. (XII.31.) Korm. rendelet 50. § (1a) bekezdésében foglaltakra – nyilatkoznak, hogy a nemzeti vagyonról szóló 2011. évi CXCVI. törvény 3. § (1) bekezdésének 1. pontja alapján átlátható szervezetnek minősülnek. Felek vállalják, hogy a jelen nyilatkozatban foglaltak változása esetén haladéktalanul értesítik egymást. </w:t>
      </w:r>
    </w:p>
    <w:p w:rsidR="004F25E5" w:rsidRPr="0047731B" w:rsidRDefault="004F25E5" w:rsidP="004F25E5">
      <w:pPr>
        <w:rPr>
          <w:rFonts w:ascii="Tahoma" w:hAnsi="Tahoma" w:cs="Tahoma"/>
          <w:color w:val="000080"/>
        </w:rPr>
      </w:pPr>
    </w:p>
    <w:p w:rsidR="004F25E5" w:rsidRPr="0047731B" w:rsidRDefault="004F25E5" w:rsidP="004F25E5">
      <w:pPr>
        <w:pStyle w:val="Listaszerbekezds"/>
        <w:numPr>
          <w:ilvl w:val="0"/>
          <w:numId w:val="5"/>
        </w:numPr>
        <w:overflowPunct/>
        <w:autoSpaceDE/>
        <w:autoSpaceDN/>
        <w:adjustRightInd/>
        <w:spacing w:line="276" w:lineRule="auto"/>
        <w:contextualSpacing/>
        <w:jc w:val="center"/>
        <w:rPr>
          <w:rFonts w:ascii="Tahoma" w:hAnsi="Tahoma" w:cs="Tahoma"/>
          <w:b/>
          <w:color w:val="000080"/>
        </w:rPr>
      </w:pPr>
      <w:r w:rsidRPr="0047731B">
        <w:rPr>
          <w:rFonts w:ascii="Tahoma" w:hAnsi="Tahoma" w:cs="Tahoma"/>
          <w:b/>
          <w:color w:val="000080"/>
        </w:rPr>
        <w:t>Záró rendelkezések</w:t>
      </w:r>
    </w:p>
    <w:p w:rsidR="004F25E5" w:rsidRPr="0047731B" w:rsidRDefault="004F25E5" w:rsidP="004F25E5">
      <w:pPr>
        <w:rPr>
          <w:rFonts w:ascii="Tahoma" w:hAnsi="Tahoma" w:cs="Tahoma"/>
          <w:bCs/>
          <w:color w:val="000080"/>
        </w:rPr>
      </w:pPr>
    </w:p>
    <w:p w:rsidR="004F25E5" w:rsidRPr="0047731B" w:rsidRDefault="004F25E5" w:rsidP="004F25E5">
      <w:pPr>
        <w:pStyle w:val="Listaszerbekezds"/>
        <w:numPr>
          <w:ilvl w:val="1"/>
          <w:numId w:val="5"/>
        </w:numPr>
        <w:tabs>
          <w:tab w:val="left" w:pos="426"/>
          <w:tab w:val="left" w:pos="1276"/>
        </w:tabs>
        <w:overflowPunct/>
        <w:autoSpaceDE/>
        <w:autoSpaceDN/>
        <w:adjustRightInd/>
        <w:spacing w:after="200"/>
        <w:ind w:left="0" w:firstLine="0"/>
        <w:contextualSpacing/>
        <w:rPr>
          <w:rFonts w:ascii="Tahoma" w:hAnsi="Tahoma" w:cs="Tahoma"/>
          <w:color w:val="000080"/>
        </w:rPr>
      </w:pPr>
      <w:r w:rsidRPr="0047731B">
        <w:rPr>
          <w:rFonts w:ascii="Tahoma" w:hAnsi="Tahoma" w:cs="Tahoma"/>
          <w:color w:val="000080"/>
        </w:rPr>
        <w:t xml:space="preserve">Felek megállapodnak abban, hogy jelen Megállapodásból eredő esetleges jogvitáikat elsősorban békés úton, közös megegyezéssel rendezik. Ennek </w:t>
      </w:r>
      <w:r w:rsidRPr="0047731B">
        <w:rPr>
          <w:rFonts w:ascii="Tahoma" w:hAnsi="Tahoma" w:cs="Tahoma"/>
          <w:color w:val="000080"/>
        </w:rPr>
        <w:lastRenderedPageBreak/>
        <w:t>eredménytelensége esetén jogvitájuk rendezésére – a pertárgyértéktől függően – a Veszprémi Járásbíróság vagy a Veszprémi Törvényszék kizárólagos illetékességét kötik ki.</w:t>
      </w:r>
    </w:p>
    <w:p w:rsidR="004F25E5" w:rsidRPr="0047731B" w:rsidRDefault="004F25E5" w:rsidP="004F25E5">
      <w:pPr>
        <w:pStyle w:val="Listaszerbekezds"/>
        <w:tabs>
          <w:tab w:val="left" w:pos="709"/>
          <w:tab w:val="left" w:pos="993"/>
        </w:tabs>
        <w:ind w:left="0"/>
        <w:rPr>
          <w:rFonts w:ascii="Tahoma" w:hAnsi="Tahoma" w:cs="Tahoma"/>
          <w:color w:val="000080"/>
        </w:rPr>
      </w:pPr>
    </w:p>
    <w:p w:rsidR="004F25E5" w:rsidRPr="0047731B" w:rsidRDefault="004F25E5" w:rsidP="004F25E5">
      <w:pPr>
        <w:pStyle w:val="Listaszerbekezds"/>
        <w:numPr>
          <w:ilvl w:val="1"/>
          <w:numId w:val="5"/>
        </w:numPr>
        <w:tabs>
          <w:tab w:val="left" w:pos="426"/>
        </w:tabs>
        <w:overflowPunct/>
        <w:autoSpaceDE/>
        <w:autoSpaceDN/>
        <w:adjustRightInd/>
        <w:spacing w:after="200"/>
        <w:ind w:left="0" w:firstLine="0"/>
        <w:contextualSpacing/>
        <w:rPr>
          <w:rFonts w:ascii="Tahoma" w:hAnsi="Tahoma" w:cs="Tahoma"/>
          <w:color w:val="000080"/>
        </w:rPr>
      </w:pPr>
      <w:r w:rsidRPr="0047731B">
        <w:rPr>
          <w:rFonts w:ascii="Tahoma" w:hAnsi="Tahoma" w:cs="Tahoma"/>
          <w:color w:val="000080"/>
        </w:rPr>
        <w:t xml:space="preserve">A jelen megállapodásban nem szabályozott kérdések tekintetében a Felek a Ptk. rendelkezéseit tekintik irányadónak. </w:t>
      </w:r>
    </w:p>
    <w:p w:rsidR="004F25E5" w:rsidRPr="0047731B" w:rsidRDefault="004F25E5" w:rsidP="004F25E5">
      <w:pPr>
        <w:pStyle w:val="Listaszerbekezds"/>
        <w:ind w:left="0"/>
        <w:rPr>
          <w:rFonts w:ascii="Tahoma" w:hAnsi="Tahoma" w:cs="Tahoma"/>
          <w:color w:val="000080"/>
        </w:rPr>
      </w:pPr>
    </w:p>
    <w:p w:rsidR="004F25E5" w:rsidRPr="0047731B" w:rsidRDefault="004F25E5" w:rsidP="004F25E5">
      <w:pPr>
        <w:pStyle w:val="Listaszerbekezds"/>
        <w:tabs>
          <w:tab w:val="left" w:pos="426"/>
        </w:tabs>
        <w:ind w:left="0"/>
        <w:rPr>
          <w:rFonts w:ascii="Tahoma" w:hAnsi="Tahoma" w:cs="Tahoma"/>
          <w:color w:val="000080"/>
        </w:rPr>
      </w:pPr>
      <w:r w:rsidRPr="0047731B">
        <w:rPr>
          <w:rFonts w:ascii="Tahoma" w:hAnsi="Tahoma" w:cs="Tahoma"/>
          <w:color w:val="000080"/>
        </w:rPr>
        <w:t>A Felek jelen megállapodást átolvasás és értelmezés után, mint akaratukkal mindenben megegyezőt 3 példányban írják alá, melyből 2 példány az Önkormányzatot, 1 példány a Pannon Egyetemet illeti meg.</w:t>
      </w:r>
    </w:p>
    <w:p w:rsidR="004F25E5" w:rsidRPr="0047731B" w:rsidRDefault="004F25E5" w:rsidP="004F25E5">
      <w:pPr>
        <w:tabs>
          <w:tab w:val="center" w:pos="6120"/>
        </w:tabs>
        <w:rPr>
          <w:rFonts w:ascii="Tahoma" w:hAnsi="Tahoma" w:cs="Tahoma"/>
          <w:color w:val="000080"/>
        </w:rPr>
      </w:pPr>
    </w:p>
    <w:p w:rsidR="004F25E5" w:rsidRPr="0047731B" w:rsidRDefault="004F25E5" w:rsidP="004F25E5">
      <w:pPr>
        <w:tabs>
          <w:tab w:val="left" w:pos="284"/>
          <w:tab w:val="left" w:pos="426"/>
        </w:tabs>
        <w:ind w:left="-142"/>
        <w:rPr>
          <w:rFonts w:ascii="Tahoma" w:hAnsi="Tahoma" w:cs="Tahoma"/>
          <w:color w:val="000080"/>
        </w:rPr>
      </w:pPr>
      <w:r w:rsidRPr="0047731B">
        <w:rPr>
          <w:rFonts w:ascii="Tahoma" w:hAnsi="Tahoma" w:cs="Tahoma"/>
          <w:color w:val="000080"/>
        </w:rPr>
        <w:t>Veszprém, 2025. ……………….. ….</w:t>
      </w:r>
      <w:r w:rsidRPr="0047731B">
        <w:rPr>
          <w:rFonts w:ascii="Tahoma" w:hAnsi="Tahoma" w:cs="Tahoma"/>
          <w:color w:val="000080"/>
        </w:rPr>
        <w:tab/>
      </w:r>
      <w:r w:rsidRPr="0047731B">
        <w:rPr>
          <w:rFonts w:ascii="Tahoma" w:hAnsi="Tahoma" w:cs="Tahoma"/>
          <w:color w:val="000080"/>
        </w:rPr>
        <w:tab/>
      </w:r>
      <w:r w:rsidRPr="0047731B">
        <w:rPr>
          <w:rFonts w:ascii="Tahoma" w:hAnsi="Tahoma" w:cs="Tahoma"/>
          <w:color w:val="000080"/>
        </w:rPr>
        <w:tab/>
        <w:t>Veszprém, 2025. ……………….. ….</w:t>
      </w:r>
    </w:p>
    <w:p w:rsidR="004F25E5" w:rsidRPr="0047731B" w:rsidRDefault="004F25E5" w:rsidP="004F25E5">
      <w:pPr>
        <w:rPr>
          <w:rFonts w:ascii="Tahoma" w:hAnsi="Tahoma" w:cs="Tahoma"/>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Átvevő képviseletében:</w:t>
      </w:r>
      <w:r w:rsidRPr="0047731B">
        <w:rPr>
          <w:rFonts w:ascii="Tahoma" w:hAnsi="Tahoma" w:cs="Tahoma"/>
          <w:color w:val="000080"/>
        </w:rPr>
        <w:tab/>
      </w:r>
      <w:r w:rsidRPr="0047731B">
        <w:rPr>
          <w:rFonts w:ascii="Tahoma" w:hAnsi="Tahoma" w:cs="Tahoma"/>
          <w:color w:val="000080"/>
        </w:rPr>
        <w:tab/>
      </w:r>
      <w:r w:rsidRPr="0047731B">
        <w:rPr>
          <w:rFonts w:ascii="Tahoma" w:hAnsi="Tahoma" w:cs="Tahoma"/>
          <w:color w:val="000080"/>
        </w:rPr>
        <w:tab/>
        <w:t>Átadó képviseletében:</w:t>
      </w:r>
    </w:p>
    <w:p w:rsidR="004F25E5" w:rsidRPr="0047731B" w:rsidRDefault="004F25E5" w:rsidP="004F25E5">
      <w:pPr>
        <w:rPr>
          <w:rFonts w:ascii="Tahoma" w:hAnsi="Tahoma" w:cs="Tahoma"/>
          <w:color w:val="000080"/>
        </w:rPr>
      </w:pPr>
    </w:p>
    <w:tbl>
      <w:tblPr>
        <w:tblW w:w="0" w:type="auto"/>
        <w:tblLook w:val="04A0" w:firstRow="1" w:lastRow="0" w:firstColumn="1" w:lastColumn="0" w:noHBand="0" w:noVBand="1"/>
      </w:tblPr>
      <w:tblGrid>
        <w:gridCol w:w="4536"/>
        <w:gridCol w:w="4536"/>
      </w:tblGrid>
      <w:tr w:rsidR="004F25E5" w:rsidRPr="0047731B" w:rsidTr="00BE7413">
        <w:tc>
          <w:tcPr>
            <w:tcW w:w="4536" w:type="dxa"/>
            <w:shd w:val="clear" w:color="auto" w:fill="auto"/>
          </w:tcPr>
          <w:p w:rsidR="004F25E5" w:rsidRPr="0047731B" w:rsidRDefault="004F25E5" w:rsidP="00BE7413">
            <w:pPr>
              <w:rPr>
                <w:rFonts w:ascii="Tahoma" w:hAnsi="Tahoma" w:cs="Tahoma"/>
                <w:color w:val="000080"/>
              </w:rPr>
            </w:pPr>
          </w:p>
          <w:p w:rsidR="004F25E5" w:rsidRPr="0047731B" w:rsidRDefault="004F25E5" w:rsidP="00BE7413">
            <w:pPr>
              <w:jc w:val="center"/>
              <w:rPr>
                <w:rFonts w:ascii="Tahoma" w:hAnsi="Tahoma" w:cs="Tahoma"/>
                <w:color w:val="000080"/>
              </w:rPr>
            </w:pPr>
            <w:r w:rsidRPr="0047731B">
              <w:rPr>
                <w:rFonts w:ascii="Tahoma" w:hAnsi="Tahoma" w:cs="Tahoma"/>
                <w:color w:val="000080"/>
              </w:rPr>
              <w:t>……………………………………….</w:t>
            </w:r>
          </w:p>
        </w:tc>
        <w:tc>
          <w:tcPr>
            <w:tcW w:w="4536" w:type="dxa"/>
            <w:shd w:val="clear" w:color="auto" w:fill="auto"/>
          </w:tcPr>
          <w:p w:rsidR="004F25E5" w:rsidRPr="0047731B" w:rsidRDefault="004F25E5" w:rsidP="00BE7413">
            <w:pPr>
              <w:rPr>
                <w:rFonts w:ascii="Tahoma" w:hAnsi="Tahoma" w:cs="Tahoma"/>
                <w:color w:val="000080"/>
              </w:rPr>
            </w:pPr>
          </w:p>
          <w:p w:rsidR="004F25E5" w:rsidRPr="0047731B" w:rsidRDefault="004F25E5" w:rsidP="00BE7413">
            <w:pPr>
              <w:jc w:val="center"/>
              <w:rPr>
                <w:rFonts w:ascii="Tahoma" w:hAnsi="Tahoma" w:cs="Tahoma"/>
                <w:color w:val="000080"/>
              </w:rPr>
            </w:pPr>
            <w:r w:rsidRPr="0047731B">
              <w:rPr>
                <w:rFonts w:ascii="Tahoma" w:hAnsi="Tahoma" w:cs="Tahoma"/>
                <w:color w:val="000080"/>
              </w:rPr>
              <w:t>……………………………………….</w:t>
            </w:r>
          </w:p>
        </w:tc>
      </w:tr>
      <w:tr w:rsidR="004F25E5" w:rsidRPr="0047731B" w:rsidTr="00BE7413">
        <w:tc>
          <w:tcPr>
            <w:tcW w:w="4536" w:type="dxa"/>
            <w:shd w:val="clear" w:color="auto" w:fill="auto"/>
          </w:tcPr>
          <w:p w:rsidR="004F25E5" w:rsidRPr="0047731B" w:rsidRDefault="004F25E5" w:rsidP="00BE7413">
            <w:pPr>
              <w:jc w:val="center"/>
              <w:rPr>
                <w:rFonts w:ascii="Tahoma" w:hAnsi="Tahoma" w:cs="Tahoma"/>
                <w:color w:val="000080"/>
              </w:rPr>
            </w:pPr>
            <w:r w:rsidRPr="0047731B">
              <w:rPr>
                <w:rFonts w:ascii="Tahoma" w:hAnsi="Tahoma" w:cs="Tahoma"/>
                <w:b/>
                <w:color w:val="000080"/>
              </w:rPr>
              <w:t>Pannon Egyetem</w:t>
            </w:r>
          </w:p>
        </w:tc>
        <w:tc>
          <w:tcPr>
            <w:tcW w:w="4536" w:type="dxa"/>
            <w:shd w:val="clear" w:color="auto" w:fill="auto"/>
          </w:tcPr>
          <w:p w:rsidR="004F25E5" w:rsidRPr="0047731B" w:rsidRDefault="004F25E5" w:rsidP="00BE7413">
            <w:pPr>
              <w:jc w:val="center"/>
              <w:rPr>
                <w:rFonts w:ascii="Tahoma" w:hAnsi="Tahoma" w:cs="Tahoma"/>
                <w:b/>
                <w:color w:val="000080"/>
              </w:rPr>
            </w:pPr>
            <w:r w:rsidRPr="0047731B">
              <w:rPr>
                <w:rFonts w:ascii="Tahoma" w:hAnsi="Tahoma" w:cs="Tahoma"/>
                <w:b/>
                <w:color w:val="000080"/>
              </w:rPr>
              <w:t>Veszprém Megyei Jogú Város Önkormányzata</w:t>
            </w:r>
          </w:p>
        </w:tc>
      </w:tr>
      <w:tr w:rsidR="004F25E5" w:rsidRPr="0047731B" w:rsidTr="00BE7413">
        <w:tc>
          <w:tcPr>
            <w:tcW w:w="4536" w:type="dxa"/>
            <w:shd w:val="clear" w:color="auto" w:fill="auto"/>
          </w:tcPr>
          <w:p w:rsidR="004F25E5" w:rsidRPr="0047731B" w:rsidRDefault="004F25E5" w:rsidP="00BE7413">
            <w:pPr>
              <w:rPr>
                <w:rFonts w:ascii="Tahoma" w:hAnsi="Tahoma" w:cs="Tahoma"/>
                <w:color w:val="000080"/>
              </w:rPr>
            </w:pPr>
            <w:r w:rsidRPr="0047731B">
              <w:rPr>
                <w:rFonts w:ascii="Tahoma" w:hAnsi="Tahoma" w:cs="Tahoma"/>
                <w:color w:val="000080"/>
              </w:rPr>
              <w:t>Képviseletében:</w:t>
            </w:r>
          </w:p>
        </w:tc>
        <w:tc>
          <w:tcPr>
            <w:tcW w:w="4536" w:type="dxa"/>
            <w:shd w:val="clear" w:color="auto" w:fill="auto"/>
          </w:tcPr>
          <w:p w:rsidR="004F25E5" w:rsidRPr="0047731B" w:rsidRDefault="004F25E5" w:rsidP="00BE7413">
            <w:pPr>
              <w:rPr>
                <w:rFonts w:ascii="Tahoma" w:hAnsi="Tahoma" w:cs="Tahoma"/>
                <w:color w:val="000080"/>
              </w:rPr>
            </w:pPr>
            <w:r w:rsidRPr="0047731B">
              <w:rPr>
                <w:rFonts w:ascii="Tahoma" w:hAnsi="Tahoma" w:cs="Tahoma"/>
                <w:color w:val="000080"/>
              </w:rPr>
              <w:t>Képviseletében:</w:t>
            </w:r>
          </w:p>
        </w:tc>
      </w:tr>
      <w:tr w:rsidR="004F25E5" w:rsidRPr="0047731B" w:rsidTr="00BE7413">
        <w:tc>
          <w:tcPr>
            <w:tcW w:w="4536" w:type="dxa"/>
            <w:shd w:val="clear" w:color="auto" w:fill="auto"/>
          </w:tcPr>
          <w:p w:rsidR="004F25E5" w:rsidRPr="0047731B" w:rsidRDefault="004F25E5" w:rsidP="00BE7413">
            <w:pPr>
              <w:rPr>
                <w:rFonts w:ascii="Tahoma" w:hAnsi="Tahoma" w:cs="Tahoma"/>
                <w:b/>
                <w:color w:val="000080"/>
              </w:rPr>
            </w:pPr>
            <w:r w:rsidRPr="0047731B">
              <w:rPr>
                <w:rFonts w:ascii="Tahoma" w:hAnsi="Tahoma" w:cs="Tahoma"/>
                <w:b/>
                <w:color w:val="000080"/>
              </w:rPr>
              <w:t xml:space="preserve">                   Dr. Abonyi János</w:t>
            </w:r>
          </w:p>
          <w:p w:rsidR="004F25E5" w:rsidRPr="0047731B" w:rsidRDefault="004F25E5" w:rsidP="00BE7413">
            <w:pPr>
              <w:ind w:left="1843"/>
              <w:rPr>
                <w:rFonts w:ascii="Tahoma" w:hAnsi="Tahoma" w:cs="Tahoma"/>
                <w:color w:val="000080"/>
              </w:rPr>
            </w:pPr>
            <w:r w:rsidRPr="0047731B">
              <w:rPr>
                <w:rFonts w:ascii="Tahoma" w:hAnsi="Tahoma" w:cs="Tahoma"/>
                <w:color w:val="000080"/>
              </w:rPr>
              <w:t>rektor</w:t>
            </w:r>
          </w:p>
        </w:tc>
        <w:tc>
          <w:tcPr>
            <w:tcW w:w="4536" w:type="dxa"/>
            <w:shd w:val="clear" w:color="auto" w:fill="auto"/>
          </w:tcPr>
          <w:p w:rsidR="004F25E5" w:rsidRPr="0047731B" w:rsidRDefault="004F25E5" w:rsidP="00BE7413">
            <w:pPr>
              <w:jc w:val="center"/>
              <w:rPr>
                <w:rFonts w:ascii="Tahoma" w:hAnsi="Tahoma" w:cs="Tahoma"/>
                <w:b/>
                <w:color w:val="000080"/>
              </w:rPr>
            </w:pPr>
            <w:r w:rsidRPr="0047731B">
              <w:rPr>
                <w:rFonts w:ascii="Tahoma" w:hAnsi="Tahoma" w:cs="Tahoma"/>
                <w:b/>
                <w:color w:val="000080"/>
              </w:rPr>
              <w:t>Porga Gyula</w:t>
            </w:r>
          </w:p>
          <w:p w:rsidR="004F25E5" w:rsidRPr="0047731B" w:rsidRDefault="004F25E5" w:rsidP="00BE7413">
            <w:pPr>
              <w:jc w:val="center"/>
              <w:rPr>
                <w:rFonts w:ascii="Tahoma" w:hAnsi="Tahoma" w:cs="Tahoma"/>
                <w:color w:val="000080"/>
              </w:rPr>
            </w:pPr>
            <w:r w:rsidRPr="0047731B">
              <w:rPr>
                <w:rFonts w:ascii="Tahoma" w:hAnsi="Tahoma" w:cs="Tahoma"/>
                <w:color w:val="000080"/>
              </w:rPr>
              <w:t>polgármester</w:t>
            </w:r>
          </w:p>
        </w:tc>
      </w:tr>
      <w:tr w:rsidR="004F25E5" w:rsidRPr="0047731B" w:rsidTr="00BE7413">
        <w:tc>
          <w:tcPr>
            <w:tcW w:w="4536" w:type="dxa"/>
            <w:shd w:val="clear" w:color="auto" w:fill="auto"/>
          </w:tcPr>
          <w:p w:rsidR="004F25E5" w:rsidRPr="0047731B" w:rsidRDefault="004F25E5" w:rsidP="00BE7413">
            <w:pPr>
              <w:rPr>
                <w:rFonts w:ascii="Tahoma" w:hAnsi="Tahoma" w:cs="Tahoma"/>
                <w:color w:val="000080"/>
              </w:rPr>
            </w:pPr>
          </w:p>
          <w:p w:rsidR="004F25E5" w:rsidRPr="0047731B" w:rsidRDefault="004F25E5" w:rsidP="00BE7413">
            <w:pPr>
              <w:rPr>
                <w:rFonts w:ascii="Tahoma" w:hAnsi="Tahoma" w:cs="Tahoma"/>
                <w:color w:val="000080"/>
              </w:rPr>
            </w:pPr>
          </w:p>
          <w:p w:rsidR="004F25E5" w:rsidRPr="0047731B" w:rsidRDefault="004F25E5" w:rsidP="00BE7413">
            <w:pPr>
              <w:rPr>
                <w:rFonts w:ascii="Tahoma" w:hAnsi="Tahoma" w:cs="Tahoma"/>
                <w:color w:val="000080"/>
              </w:rPr>
            </w:pPr>
          </w:p>
        </w:tc>
        <w:tc>
          <w:tcPr>
            <w:tcW w:w="4536" w:type="dxa"/>
            <w:shd w:val="clear" w:color="auto" w:fill="auto"/>
          </w:tcPr>
          <w:p w:rsidR="004F25E5" w:rsidRPr="0047731B" w:rsidRDefault="004F25E5" w:rsidP="00BE7413">
            <w:pPr>
              <w:jc w:val="center"/>
              <w:rPr>
                <w:rFonts w:ascii="Tahoma" w:hAnsi="Tahoma" w:cs="Tahoma"/>
                <w:color w:val="000080"/>
              </w:rPr>
            </w:pPr>
          </w:p>
        </w:tc>
      </w:tr>
      <w:tr w:rsidR="004F25E5" w:rsidRPr="0047731B" w:rsidTr="00BE7413">
        <w:tc>
          <w:tcPr>
            <w:tcW w:w="4536" w:type="dxa"/>
            <w:shd w:val="clear" w:color="auto" w:fill="auto"/>
          </w:tcPr>
          <w:p w:rsidR="004F25E5" w:rsidRPr="0047731B" w:rsidRDefault="004F25E5" w:rsidP="00BE7413">
            <w:pPr>
              <w:jc w:val="center"/>
              <w:rPr>
                <w:rFonts w:ascii="Tahoma" w:hAnsi="Tahoma" w:cs="Tahoma"/>
                <w:b/>
                <w:color w:val="000080"/>
              </w:rPr>
            </w:pPr>
            <w:r w:rsidRPr="0047731B">
              <w:rPr>
                <w:rFonts w:ascii="Tahoma" w:hAnsi="Tahoma" w:cs="Tahoma"/>
                <w:b/>
                <w:color w:val="000080"/>
              </w:rPr>
              <w:t>Csillag Zsolt</w:t>
            </w:r>
          </w:p>
        </w:tc>
        <w:tc>
          <w:tcPr>
            <w:tcW w:w="4536" w:type="dxa"/>
            <w:shd w:val="clear" w:color="auto" w:fill="auto"/>
          </w:tcPr>
          <w:p w:rsidR="004F25E5" w:rsidRPr="0047731B" w:rsidRDefault="004F25E5" w:rsidP="00BE7413">
            <w:pPr>
              <w:jc w:val="center"/>
              <w:rPr>
                <w:rFonts w:ascii="Tahoma" w:hAnsi="Tahoma" w:cs="Tahoma"/>
                <w:color w:val="000080"/>
              </w:rPr>
            </w:pPr>
          </w:p>
        </w:tc>
      </w:tr>
      <w:tr w:rsidR="004F25E5" w:rsidRPr="0047731B" w:rsidTr="00BE7413">
        <w:tc>
          <w:tcPr>
            <w:tcW w:w="4536" w:type="dxa"/>
            <w:shd w:val="clear" w:color="auto" w:fill="auto"/>
          </w:tcPr>
          <w:p w:rsidR="004F25E5" w:rsidRPr="0047731B" w:rsidRDefault="004F25E5" w:rsidP="00BE7413">
            <w:pPr>
              <w:jc w:val="center"/>
              <w:rPr>
                <w:rFonts w:ascii="Tahoma" w:hAnsi="Tahoma" w:cs="Tahoma"/>
                <w:color w:val="000080"/>
              </w:rPr>
            </w:pPr>
            <w:r w:rsidRPr="0047731B">
              <w:rPr>
                <w:rFonts w:ascii="Tahoma" w:hAnsi="Tahoma" w:cs="Tahoma"/>
                <w:color w:val="000080"/>
              </w:rPr>
              <w:t>kancellár</w:t>
            </w:r>
          </w:p>
        </w:tc>
        <w:tc>
          <w:tcPr>
            <w:tcW w:w="4536" w:type="dxa"/>
            <w:shd w:val="clear" w:color="auto" w:fill="auto"/>
          </w:tcPr>
          <w:p w:rsidR="004F25E5" w:rsidRPr="0047731B" w:rsidRDefault="004F25E5" w:rsidP="00BE7413">
            <w:pPr>
              <w:jc w:val="center"/>
              <w:rPr>
                <w:rFonts w:ascii="Tahoma" w:hAnsi="Tahoma" w:cs="Tahoma"/>
                <w:color w:val="000080"/>
              </w:rPr>
            </w:pPr>
          </w:p>
        </w:tc>
      </w:tr>
    </w:tbl>
    <w:p w:rsidR="004F25E5" w:rsidRPr="0047731B" w:rsidRDefault="004F25E5" w:rsidP="004F25E5">
      <w:pPr>
        <w:rPr>
          <w:rFonts w:ascii="Tahoma" w:hAnsi="Tahoma" w:cs="Tahoma"/>
          <w:b/>
          <w:color w:val="000080"/>
        </w:rPr>
      </w:pPr>
    </w:p>
    <w:p w:rsidR="004F25E5" w:rsidRPr="0047731B" w:rsidRDefault="004F25E5" w:rsidP="004F25E5">
      <w:pPr>
        <w:rPr>
          <w:color w:val="000080"/>
        </w:rPr>
      </w:pPr>
    </w:p>
    <w:p w:rsidR="004F25E5" w:rsidRPr="0047731B" w:rsidRDefault="004F25E5" w:rsidP="004F25E5">
      <w:pPr>
        <w:tabs>
          <w:tab w:val="left" w:pos="3592"/>
        </w:tabs>
        <w:rPr>
          <w:rFonts w:ascii="Tahoma" w:hAnsi="Tahoma" w:cs="Tahoma"/>
          <w:color w:val="000080"/>
          <w:szCs w:val="24"/>
        </w:rPr>
      </w:pPr>
      <w:r w:rsidRPr="0047731B">
        <w:rPr>
          <w:rFonts w:ascii="Tahoma" w:hAnsi="Tahoma" w:cs="Tahoma"/>
          <w:color w:val="000080"/>
          <w:szCs w:val="24"/>
        </w:rPr>
        <w:t xml:space="preserve">Melléklet a </w:t>
      </w:r>
      <w:r>
        <w:rPr>
          <w:rFonts w:ascii="Tahoma" w:hAnsi="Tahoma" w:cs="Tahoma"/>
          <w:color w:val="000080"/>
          <w:szCs w:val="24"/>
        </w:rPr>
        <w:t>119</w:t>
      </w:r>
      <w:r w:rsidRPr="0047731B">
        <w:rPr>
          <w:rFonts w:ascii="Tahoma" w:hAnsi="Tahoma" w:cs="Tahoma"/>
          <w:color w:val="000080"/>
          <w:szCs w:val="24"/>
        </w:rPr>
        <w:t>/2025. (</w:t>
      </w:r>
      <w:r>
        <w:rPr>
          <w:rFonts w:ascii="Tahoma" w:hAnsi="Tahoma" w:cs="Tahoma"/>
          <w:color w:val="000080"/>
          <w:szCs w:val="24"/>
        </w:rPr>
        <w:t>III.27.</w:t>
      </w:r>
      <w:r w:rsidRPr="0047731B">
        <w:rPr>
          <w:rFonts w:ascii="Tahoma" w:hAnsi="Tahoma" w:cs="Tahoma"/>
          <w:color w:val="000080"/>
          <w:szCs w:val="24"/>
        </w:rPr>
        <w:t>) határozathoz</w:t>
      </w:r>
    </w:p>
    <w:p w:rsidR="004F25E5" w:rsidRPr="0047731B" w:rsidRDefault="004F25E5" w:rsidP="004F25E5">
      <w:pPr>
        <w:rPr>
          <w:rFonts w:ascii="Tahoma" w:hAnsi="Tahoma" w:cs="Tahoma"/>
          <w:b/>
          <w:color w:val="000080"/>
          <w:sz w:val="23"/>
          <w:szCs w:val="23"/>
        </w:rPr>
      </w:pPr>
    </w:p>
    <w:p w:rsidR="004F25E5" w:rsidRPr="0047731B" w:rsidRDefault="004F25E5" w:rsidP="004F25E5">
      <w:pPr>
        <w:jc w:val="center"/>
        <w:rPr>
          <w:rFonts w:ascii="Tahoma" w:hAnsi="Tahoma" w:cs="Tahoma"/>
          <w:b/>
          <w:color w:val="000080"/>
        </w:rPr>
      </w:pPr>
      <w:r w:rsidRPr="0047731B">
        <w:rPr>
          <w:rFonts w:ascii="Tahoma" w:hAnsi="Tahoma" w:cs="Tahoma"/>
          <w:b/>
          <w:color w:val="000080"/>
        </w:rPr>
        <w:t xml:space="preserve">Ingyenes átadás-átvételi megállapodás </w:t>
      </w:r>
    </w:p>
    <w:p w:rsidR="004F25E5" w:rsidRPr="0047731B" w:rsidRDefault="004F25E5" w:rsidP="004F25E5">
      <w:pPr>
        <w:rPr>
          <w:b/>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 xml:space="preserve">amely létrejött egyrészről </w:t>
      </w:r>
      <w:r w:rsidRPr="0047731B">
        <w:rPr>
          <w:rFonts w:ascii="Tahoma" w:hAnsi="Tahoma" w:cs="Tahoma"/>
          <w:b/>
          <w:color w:val="000080"/>
        </w:rPr>
        <w:t xml:space="preserve">Veszprém Megyei Jogú Város Önkormányzata </w:t>
      </w:r>
      <w:r w:rsidRPr="0047731B">
        <w:rPr>
          <w:rFonts w:ascii="Tahoma" w:hAnsi="Tahoma" w:cs="Tahoma"/>
          <w:bCs/>
          <w:color w:val="000080"/>
        </w:rPr>
        <w:t>(</w:t>
      </w:r>
      <w:r w:rsidRPr="0047731B">
        <w:rPr>
          <w:rFonts w:ascii="Tahoma" w:hAnsi="Tahoma" w:cs="Tahoma"/>
          <w:color w:val="000080"/>
        </w:rPr>
        <w:t xml:space="preserve">székhelye: 8200 Veszprém, Óváros tér 9., statisztikai azonosítója: 15734202-8411-321-19; adószáma: 15734202-2-19, törzskönyvi azonosító szám: 734202) képviseletében Porga Gyula polgármester mint átadó fél (továbbiakban: </w:t>
      </w:r>
      <w:r w:rsidRPr="0047731B">
        <w:rPr>
          <w:rFonts w:ascii="Tahoma" w:hAnsi="Tahoma" w:cs="Tahoma"/>
          <w:b/>
          <w:color w:val="000080"/>
        </w:rPr>
        <w:t>Önkormányzat</w:t>
      </w:r>
      <w:r w:rsidRPr="0047731B">
        <w:rPr>
          <w:rFonts w:ascii="Tahoma" w:hAnsi="Tahoma" w:cs="Tahoma"/>
          <w:color w:val="000080"/>
        </w:rPr>
        <w:t>),</w:t>
      </w:r>
    </w:p>
    <w:p w:rsidR="004F25E5" w:rsidRPr="0047731B" w:rsidRDefault="004F25E5" w:rsidP="004F25E5">
      <w:pPr>
        <w:rPr>
          <w:rFonts w:ascii="Tahoma" w:hAnsi="Tahoma" w:cs="Tahoma"/>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 xml:space="preserve">másrészről </w:t>
      </w:r>
      <w:r w:rsidRPr="0047731B">
        <w:rPr>
          <w:rFonts w:ascii="Tahoma" w:hAnsi="Tahoma" w:cs="Tahoma"/>
          <w:b/>
          <w:color w:val="000080"/>
        </w:rPr>
        <w:t>Pannon Egyetem</w:t>
      </w:r>
      <w:r w:rsidRPr="0047731B">
        <w:rPr>
          <w:rFonts w:ascii="Tahoma" w:hAnsi="Tahoma" w:cs="Tahoma"/>
          <w:color w:val="000080"/>
        </w:rPr>
        <w:t xml:space="preserve"> </w:t>
      </w:r>
      <w:r w:rsidRPr="0047731B">
        <w:rPr>
          <w:rFonts w:ascii="Tahoma" w:hAnsi="Tahoma" w:cs="Tahoma"/>
          <w:bCs/>
          <w:color w:val="000080"/>
        </w:rPr>
        <w:t>(</w:t>
      </w:r>
      <w:r w:rsidRPr="0047731B">
        <w:rPr>
          <w:rFonts w:ascii="Tahoma" w:hAnsi="Tahoma" w:cs="Tahoma"/>
          <w:color w:val="000080"/>
        </w:rPr>
        <w:t xml:space="preserve">székhelye: 8200 Veszprém, Egyetem u. 10., intézményi azonosító: FI 80554, statisztikai azonosító száma: 19310321 8540 563 19; adószáma: 19310321-2-19) képviseletében Dr. Abonyi János rektor és Csillag Zsolt kancellár mint átvevő fél (továbbiakban: </w:t>
      </w:r>
      <w:r w:rsidRPr="0047731B">
        <w:rPr>
          <w:rFonts w:ascii="Tahoma" w:hAnsi="Tahoma" w:cs="Tahoma"/>
          <w:b/>
          <w:bCs/>
          <w:color w:val="000080"/>
        </w:rPr>
        <w:t>Egyetem</w:t>
      </w:r>
      <w:r w:rsidRPr="0047731B">
        <w:rPr>
          <w:rFonts w:ascii="Tahoma" w:hAnsi="Tahoma" w:cs="Tahoma"/>
          <w:color w:val="000080"/>
        </w:rPr>
        <w:t>)</w:t>
      </w:r>
    </w:p>
    <w:p w:rsidR="004F25E5" w:rsidRPr="0047731B" w:rsidRDefault="004F25E5" w:rsidP="004F25E5">
      <w:pPr>
        <w:rPr>
          <w:rFonts w:ascii="Tahoma" w:hAnsi="Tahoma" w:cs="Tahoma"/>
          <w:b/>
          <w:color w:val="000080"/>
        </w:rPr>
      </w:pPr>
    </w:p>
    <w:p w:rsidR="004F25E5" w:rsidRPr="0047731B" w:rsidRDefault="004F25E5" w:rsidP="004F25E5">
      <w:pPr>
        <w:rPr>
          <w:rFonts w:ascii="Tahoma" w:hAnsi="Tahoma" w:cs="Tahoma"/>
          <w:color w:val="000080"/>
        </w:rPr>
      </w:pPr>
      <w:r w:rsidRPr="0047731B">
        <w:rPr>
          <w:rFonts w:ascii="Tahoma" w:hAnsi="Tahoma" w:cs="Tahoma"/>
          <w:bCs/>
          <w:color w:val="000080"/>
        </w:rPr>
        <w:t>(együttes említés esetén: Szerződő Felek</w:t>
      </w:r>
      <w:r w:rsidRPr="0047731B">
        <w:rPr>
          <w:rFonts w:ascii="Tahoma" w:hAnsi="Tahoma" w:cs="Tahoma"/>
          <w:color w:val="000080"/>
        </w:rPr>
        <w:t>) között az alulírott helyen és időben az alábbi feltételekkel:</w:t>
      </w:r>
    </w:p>
    <w:p w:rsidR="004F25E5" w:rsidRPr="0047731B" w:rsidRDefault="004F25E5" w:rsidP="004F25E5">
      <w:pPr>
        <w:rPr>
          <w:rFonts w:ascii="Tahoma" w:hAnsi="Tahoma" w:cs="Tahoma"/>
          <w:bCs/>
          <w:color w:val="000080"/>
        </w:rPr>
      </w:pPr>
    </w:p>
    <w:p w:rsidR="004F25E5" w:rsidRPr="0047731B" w:rsidRDefault="004F25E5" w:rsidP="004F25E5">
      <w:pPr>
        <w:rPr>
          <w:rFonts w:ascii="Tahoma" w:hAnsi="Tahoma" w:cs="Tahoma"/>
          <w:bCs/>
          <w:color w:val="000080"/>
        </w:rPr>
      </w:pPr>
    </w:p>
    <w:p w:rsidR="004F25E5" w:rsidRPr="0047731B" w:rsidRDefault="004F25E5" w:rsidP="004F25E5">
      <w:pPr>
        <w:numPr>
          <w:ilvl w:val="0"/>
          <w:numId w:val="6"/>
        </w:numPr>
        <w:overflowPunct/>
        <w:autoSpaceDE/>
        <w:autoSpaceDN/>
        <w:adjustRightInd/>
        <w:ind w:left="0" w:hanging="436"/>
        <w:jc w:val="center"/>
        <w:rPr>
          <w:rFonts w:ascii="Tahoma" w:hAnsi="Tahoma" w:cs="Tahoma"/>
          <w:b/>
          <w:color w:val="000080"/>
        </w:rPr>
      </w:pPr>
      <w:r w:rsidRPr="0047731B">
        <w:rPr>
          <w:rFonts w:ascii="Tahoma" w:hAnsi="Tahoma" w:cs="Tahoma"/>
          <w:b/>
          <w:color w:val="000080"/>
        </w:rPr>
        <w:lastRenderedPageBreak/>
        <w:t>Előzmények</w:t>
      </w:r>
    </w:p>
    <w:p w:rsidR="004F25E5" w:rsidRPr="0047731B" w:rsidRDefault="004F25E5" w:rsidP="004F25E5">
      <w:pPr>
        <w:rPr>
          <w:rFonts w:ascii="Tahoma" w:hAnsi="Tahoma" w:cs="Tahoma"/>
          <w:b/>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1.1. Szerződő Felek rögzítik, hogy Veszprém városa és a Bakony-Balaton régió 2023-ra vonatkozóan elnyerte az Európa Kulturális Fővárosa címet, amellyel kapcsolatban többek között infrastrukturális beruházások előkészítésére és végrehajtására adott finanszírozási támogatást a Magyar Állam.</w:t>
      </w:r>
    </w:p>
    <w:p w:rsidR="004F25E5" w:rsidRPr="0047731B" w:rsidRDefault="004F25E5" w:rsidP="004F25E5">
      <w:pPr>
        <w:rPr>
          <w:rFonts w:ascii="Tahoma" w:hAnsi="Tahoma" w:cs="Tahoma"/>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A programsorozatra való felkészülés és az előkészítési feladatok kidolgozása és finanszírozása 2019-ben elkezdődött. Az Európa Kulturális Fővárosa 2023 cím viselésével kapcsolatos kormányzati feladatokról az 1363/2019. (VI. 20.) Korm. határozat rendelkezett.</w:t>
      </w:r>
    </w:p>
    <w:p w:rsidR="004F25E5" w:rsidRPr="0047731B" w:rsidRDefault="004F25E5" w:rsidP="004F25E5">
      <w:pPr>
        <w:rPr>
          <w:rFonts w:ascii="Tahoma" w:hAnsi="Tahoma" w:cs="Tahoma"/>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1.2. Veszprém Megyei Jogú Város Önkormányzata az EKF 2023 cím viselésével kapcsolatos előkészületi feladatok megvalósítására a Miniszterelnökséggel 2019. december 18-án kötött támogatói okirat értelmében kapott vissza nem térítendő hazai forrást.</w:t>
      </w:r>
    </w:p>
    <w:p w:rsidR="004F25E5" w:rsidRPr="0047731B" w:rsidRDefault="004F25E5" w:rsidP="004F25E5">
      <w:pPr>
        <w:rPr>
          <w:rFonts w:ascii="Tahoma" w:hAnsi="Tahoma" w:cs="Tahoma"/>
          <w:color w:val="000080"/>
        </w:rPr>
      </w:pPr>
    </w:p>
    <w:p w:rsidR="004F25E5" w:rsidRPr="0047731B" w:rsidRDefault="004F25E5" w:rsidP="004F25E5">
      <w:pPr>
        <w:tabs>
          <w:tab w:val="left" w:pos="6660"/>
        </w:tabs>
        <w:rPr>
          <w:rFonts w:ascii="Tahoma" w:hAnsi="Tahoma" w:cs="Tahoma"/>
          <w:color w:val="000080"/>
        </w:rPr>
      </w:pPr>
      <w:r w:rsidRPr="0047731B">
        <w:rPr>
          <w:rFonts w:ascii="Tahoma" w:hAnsi="Tahoma" w:cs="Tahoma"/>
          <w:color w:val="000080"/>
        </w:rPr>
        <w:t>A GF/JSZF/904/8 (2019) azonosítószámú támogatás (a továbbiakban: Támogatás) finanszírozta többek között a Pannon Egyetem kampuszfejlesztés műszaki tervdokumentumainak előkészítését, a Veszprém 5044 hrsz.-ú ingatlan fejlesztéséhez szükséges jóváhagyási és vázlattervek, valamint a Veszprém 5044 hrsz.-ú ingatlan fejlesztéséhez szükséges építési engedélyezési tervdokumentáció elkészítését.</w:t>
      </w:r>
    </w:p>
    <w:p w:rsidR="004F25E5" w:rsidRPr="0047731B" w:rsidRDefault="004F25E5" w:rsidP="004F25E5">
      <w:pPr>
        <w:rPr>
          <w:rFonts w:ascii="Tahoma" w:hAnsi="Tahoma" w:cs="Tahoma"/>
          <w:color w:val="000080"/>
        </w:rPr>
      </w:pPr>
      <w:r w:rsidRPr="0047731B">
        <w:rPr>
          <w:rFonts w:ascii="Tahoma" w:hAnsi="Tahoma" w:cs="Tahoma"/>
          <w:color w:val="000080"/>
        </w:rPr>
        <w:t> </w:t>
      </w:r>
    </w:p>
    <w:p w:rsidR="004F25E5" w:rsidRPr="0047731B" w:rsidRDefault="004F25E5" w:rsidP="004F25E5">
      <w:pPr>
        <w:tabs>
          <w:tab w:val="left" w:pos="6660"/>
        </w:tabs>
        <w:rPr>
          <w:rFonts w:ascii="Tahoma" w:hAnsi="Tahoma" w:cs="Tahoma"/>
          <w:color w:val="000080"/>
        </w:rPr>
      </w:pPr>
      <w:r w:rsidRPr="0047731B">
        <w:rPr>
          <w:rFonts w:ascii="Tahoma" w:hAnsi="Tahoma" w:cs="Tahoma"/>
          <w:color w:val="000080"/>
        </w:rPr>
        <w:t>1.3. A Támogatás keretében többek között az alábbi dokumentumok kerültek elkészítésre:</w:t>
      </w:r>
    </w:p>
    <w:p w:rsidR="004F25E5" w:rsidRPr="0047731B" w:rsidRDefault="004F25E5" w:rsidP="004F25E5">
      <w:pPr>
        <w:tabs>
          <w:tab w:val="left" w:pos="6660"/>
        </w:tabs>
        <w:rPr>
          <w:rFonts w:ascii="Tahoma" w:hAnsi="Tahoma" w:cs="Tahoma"/>
          <w:color w:val="000080"/>
        </w:rPr>
      </w:pPr>
    </w:p>
    <w:p w:rsidR="004F25E5" w:rsidRPr="0047731B" w:rsidRDefault="004F25E5" w:rsidP="004F25E5">
      <w:pPr>
        <w:tabs>
          <w:tab w:val="left" w:pos="6660"/>
        </w:tabs>
        <w:rPr>
          <w:rFonts w:ascii="Tahoma" w:hAnsi="Tahoma" w:cs="Tahoma"/>
          <w:bCs/>
          <w:color w:val="000080"/>
        </w:rPr>
      </w:pPr>
      <w:r w:rsidRPr="0047731B">
        <w:rPr>
          <w:rFonts w:ascii="Tahoma" w:hAnsi="Tahoma" w:cs="Tahoma"/>
          <w:bCs/>
          <w:color w:val="000080"/>
        </w:rPr>
        <w:t>1.3.1 Veszprém 5044 hrsz.-ú ingatlan fejlesztéséhez szükséges jóváhagyási és vázlattervek. Értékük: bruttó 4.445.000,- Ft.</w:t>
      </w:r>
    </w:p>
    <w:p w:rsidR="004F25E5" w:rsidRPr="0047731B" w:rsidRDefault="004F25E5" w:rsidP="004F25E5">
      <w:pPr>
        <w:tabs>
          <w:tab w:val="left" w:pos="6660"/>
        </w:tabs>
        <w:rPr>
          <w:rFonts w:ascii="Tahoma" w:hAnsi="Tahoma" w:cs="Tahoma"/>
          <w:bCs/>
          <w:color w:val="000080"/>
        </w:rPr>
      </w:pPr>
    </w:p>
    <w:p w:rsidR="004F25E5" w:rsidRPr="0047731B" w:rsidRDefault="004F25E5" w:rsidP="004F25E5">
      <w:pPr>
        <w:tabs>
          <w:tab w:val="left" w:pos="6660"/>
        </w:tabs>
        <w:rPr>
          <w:rFonts w:ascii="Tahoma" w:hAnsi="Tahoma" w:cs="Tahoma"/>
          <w:bCs/>
          <w:color w:val="000080"/>
        </w:rPr>
      </w:pPr>
      <w:r w:rsidRPr="0047731B">
        <w:rPr>
          <w:rFonts w:ascii="Tahoma" w:hAnsi="Tahoma" w:cs="Tahoma"/>
          <w:bCs/>
          <w:color w:val="000080"/>
        </w:rPr>
        <w:t xml:space="preserve">1.3.2 Veszprém 5044 hrsz.-ú ingatlan fejlesztéséhez szükséges építési engedélyezési tervdokumentáció. Értéke: bruttó 86.233.000,- Ft. </w:t>
      </w:r>
    </w:p>
    <w:p w:rsidR="004F25E5" w:rsidRPr="0047731B" w:rsidRDefault="004F25E5" w:rsidP="004F25E5">
      <w:pPr>
        <w:rPr>
          <w:rFonts w:ascii="Tahoma" w:hAnsi="Tahoma" w:cs="Tahoma"/>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 xml:space="preserve">1.4. Az Önkormányzat a kiadásokat a felhalmozási kiadások között számolta el, és a tételek üzembehelyezésre és a számviteli nyilvántartásban a 63445 és </w:t>
      </w:r>
      <w:r w:rsidRPr="0047731B">
        <w:rPr>
          <w:rFonts w:ascii="Tahoma" w:hAnsi="Tahoma" w:cs="Tahoma"/>
          <w:bCs/>
          <w:color w:val="000080"/>
        </w:rPr>
        <w:t xml:space="preserve">79741 azonosítószámokon </w:t>
      </w:r>
      <w:r w:rsidRPr="0047731B">
        <w:rPr>
          <w:rFonts w:ascii="Tahoma" w:hAnsi="Tahoma" w:cs="Tahoma"/>
          <w:color w:val="000080"/>
        </w:rPr>
        <w:t xml:space="preserve">aktiválásra </w:t>
      </w:r>
      <w:r w:rsidRPr="0047731B">
        <w:rPr>
          <w:rFonts w:ascii="Tahoma" w:hAnsi="Tahoma" w:cs="Tahoma"/>
          <w:bCs/>
          <w:color w:val="000080"/>
        </w:rPr>
        <w:t>kerültek</w:t>
      </w:r>
      <w:r w:rsidRPr="0047731B">
        <w:rPr>
          <w:rFonts w:ascii="Tahoma" w:hAnsi="Tahoma" w:cs="Tahoma"/>
          <w:color w:val="000080"/>
        </w:rPr>
        <w:t>.</w:t>
      </w:r>
    </w:p>
    <w:p w:rsidR="004F25E5" w:rsidRPr="0047731B" w:rsidRDefault="004F25E5" w:rsidP="004F25E5">
      <w:pPr>
        <w:rPr>
          <w:rFonts w:ascii="Tahoma" w:hAnsi="Tahoma" w:cs="Tahoma"/>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 xml:space="preserve">A Veszprém 5044 hrsz.-ú ingatlan fejlesztéséhez szükséges 63445 azonosítószámú jóváhagyási és vázlattervek aktiváláskor megállapított számviteli nyilvántartás szerinti bruttó értéke 3.500.000,- Ft, valamint a 79741 azonosítószámú építési engedélyezési tervdokumentáció aktiváláskor megállapított számviteli nyilvántartás szerinti bruttó értéke 67.900.000,- Ft. </w:t>
      </w:r>
    </w:p>
    <w:p w:rsidR="004F25E5" w:rsidRPr="0047731B" w:rsidRDefault="004F25E5" w:rsidP="004F25E5">
      <w:pPr>
        <w:rPr>
          <w:rFonts w:ascii="Tahoma" w:hAnsi="Tahoma" w:cs="Tahoma"/>
          <w:color w:val="000080"/>
        </w:rPr>
      </w:pPr>
    </w:p>
    <w:p w:rsidR="004F25E5" w:rsidRPr="0047731B" w:rsidRDefault="004F25E5" w:rsidP="004F25E5">
      <w:pPr>
        <w:tabs>
          <w:tab w:val="left" w:pos="6660"/>
        </w:tabs>
        <w:rPr>
          <w:rFonts w:ascii="Tahoma" w:hAnsi="Tahoma" w:cs="Tahoma"/>
          <w:bCs/>
          <w:color w:val="000080"/>
        </w:rPr>
      </w:pPr>
      <w:r w:rsidRPr="0047731B">
        <w:rPr>
          <w:rFonts w:ascii="Tahoma" w:hAnsi="Tahoma" w:cs="Tahoma"/>
          <w:bCs/>
          <w:color w:val="000080"/>
        </w:rPr>
        <w:t>A jelen megállapodással átadott 63445 azonosítószámú vagyonelem 2025.04.01. napján várható nyilvántartott értéke összesen:</w:t>
      </w:r>
    </w:p>
    <w:p w:rsidR="004F25E5" w:rsidRPr="0047731B" w:rsidRDefault="004F25E5" w:rsidP="004F25E5">
      <w:pPr>
        <w:tabs>
          <w:tab w:val="left" w:pos="6660"/>
        </w:tabs>
        <w:rPr>
          <w:rFonts w:ascii="Tahoma" w:hAnsi="Tahoma" w:cs="Tahoma"/>
          <w:bCs/>
          <w:color w:val="000080"/>
          <w:highlight w:val="magenta"/>
        </w:rPr>
      </w:pPr>
    </w:p>
    <w:p w:rsidR="004F25E5" w:rsidRPr="0047731B" w:rsidRDefault="004F25E5" w:rsidP="004F25E5">
      <w:pPr>
        <w:tabs>
          <w:tab w:val="left" w:pos="6660"/>
        </w:tabs>
        <w:rPr>
          <w:rFonts w:ascii="Tahoma" w:hAnsi="Tahoma" w:cs="Tahoma"/>
          <w:bCs/>
          <w:color w:val="000080"/>
        </w:rPr>
      </w:pPr>
      <w:r w:rsidRPr="0047731B">
        <w:rPr>
          <w:rFonts w:ascii="Tahoma" w:hAnsi="Tahoma" w:cs="Tahoma"/>
          <w:bCs/>
          <w:color w:val="000080"/>
        </w:rPr>
        <w:t xml:space="preserve">bruttó: 3.500.000, - Ft </w:t>
      </w:r>
    </w:p>
    <w:p w:rsidR="004F25E5" w:rsidRPr="0047731B" w:rsidRDefault="004F25E5" w:rsidP="004F25E5">
      <w:pPr>
        <w:tabs>
          <w:tab w:val="left" w:pos="6660"/>
        </w:tabs>
        <w:rPr>
          <w:rFonts w:ascii="Tahoma" w:hAnsi="Tahoma" w:cs="Tahoma"/>
          <w:bCs/>
          <w:color w:val="000080"/>
        </w:rPr>
      </w:pPr>
      <w:r w:rsidRPr="0047731B">
        <w:rPr>
          <w:rFonts w:ascii="Tahoma" w:hAnsi="Tahoma" w:cs="Tahoma"/>
          <w:bCs/>
          <w:color w:val="000080"/>
        </w:rPr>
        <w:t>écs:     3.500.000,- Ft</w:t>
      </w:r>
    </w:p>
    <w:p w:rsidR="004F25E5" w:rsidRPr="0047731B" w:rsidRDefault="004F25E5" w:rsidP="004F25E5">
      <w:pPr>
        <w:tabs>
          <w:tab w:val="left" w:pos="6660"/>
        </w:tabs>
        <w:rPr>
          <w:rFonts w:ascii="Tahoma" w:hAnsi="Tahoma" w:cs="Tahoma"/>
          <w:bCs/>
          <w:color w:val="000080"/>
        </w:rPr>
      </w:pPr>
      <w:r w:rsidRPr="0047731B">
        <w:rPr>
          <w:rFonts w:ascii="Tahoma" w:hAnsi="Tahoma" w:cs="Tahoma"/>
          <w:bCs/>
          <w:color w:val="000080"/>
        </w:rPr>
        <w:t>nettó:  0,- Ft.</w:t>
      </w:r>
    </w:p>
    <w:p w:rsidR="004F25E5" w:rsidRPr="0047731B" w:rsidRDefault="004F25E5" w:rsidP="004F25E5">
      <w:pPr>
        <w:rPr>
          <w:rFonts w:ascii="Tahoma" w:hAnsi="Tahoma" w:cs="Tahoma"/>
          <w:color w:val="000080"/>
          <w:highlight w:val="magenta"/>
        </w:rPr>
      </w:pPr>
    </w:p>
    <w:p w:rsidR="004F25E5" w:rsidRPr="0047731B" w:rsidRDefault="004F25E5" w:rsidP="004F25E5">
      <w:pPr>
        <w:rPr>
          <w:rFonts w:ascii="Tahoma" w:hAnsi="Tahoma" w:cs="Tahoma"/>
          <w:color w:val="000080"/>
          <w:highlight w:val="magenta"/>
        </w:rPr>
      </w:pPr>
    </w:p>
    <w:p w:rsidR="004F25E5" w:rsidRPr="0047731B" w:rsidRDefault="004F25E5" w:rsidP="004F25E5">
      <w:pPr>
        <w:tabs>
          <w:tab w:val="left" w:pos="6660"/>
        </w:tabs>
        <w:rPr>
          <w:rFonts w:ascii="Tahoma" w:hAnsi="Tahoma" w:cs="Tahoma"/>
          <w:bCs/>
          <w:color w:val="000080"/>
        </w:rPr>
      </w:pPr>
      <w:r w:rsidRPr="0047731B">
        <w:rPr>
          <w:rFonts w:ascii="Tahoma" w:hAnsi="Tahoma" w:cs="Tahoma"/>
          <w:bCs/>
          <w:color w:val="000080"/>
        </w:rPr>
        <w:t>A jelen megállapodással átadott 79741 azonosítószámú vagyonelem 2025.04.01. napján várható nyilvántartott értéke összesen:</w:t>
      </w:r>
    </w:p>
    <w:p w:rsidR="004F25E5" w:rsidRPr="0047731B" w:rsidRDefault="004F25E5" w:rsidP="004F25E5">
      <w:pPr>
        <w:tabs>
          <w:tab w:val="left" w:pos="6660"/>
        </w:tabs>
        <w:rPr>
          <w:rFonts w:ascii="Tahoma" w:hAnsi="Tahoma" w:cs="Tahoma"/>
          <w:bCs/>
          <w:color w:val="000080"/>
        </w:rPr>
      </w:pPr>
    </w:p>
    <w:p w:rsidR="004F25E5" w:rsidRPr="0047731B" w:rsidRDefault="004F25E5" w:rsidP="004F25E5">
      <w:pPr>
        <w:tabs>
          <w:tab w:val="left" w:pos="6660"/>
        </w:tabs>
        <w:rPr>
          <w:rFonts w:ascii="Tahoma" w:hAnsi="Tahoma" w:cs="Tahoma"/>
          <w:bCs/>
          <w:color w:val="000080"/>
        </w:rPr>
      </w:pPr>
      <w:r w:rsidRPr="0047731B">
        <w:rPr>
          <w:rFonts w:ascii="Tahoma" w:hAnsi="Tahoma" w:cs="Tahoma"/>
          <w:bCs/>
          <w:color w:val="000080"/>
        </w:rPr>
        <w:t xml:space="preserve">bruttó: 67.900.000, - Ft </w:t>
      </w:r>
    </w:p>
    <w:p w:rsidR="004F25E5" w:rsidRPr="0047731B" w:rsidRDefault="004F25E5" w:rsidP="004F25E5">
      <w:pPr>
        <w:tabs>
          <w:tab w:val="left" w:pos="6660"/>
        </w:tabs>
        <w:rPr>
          <w:rFonts w:ascii="Tahoma" w:hAnsi="Tahoma" w:cs="Tahoma"/>
          <w:bCs/>
          <w:color w:val="000080"/>
        </w:rPr>
      </w:pPr>
      <w:r w:rsidRPr="0047731B">
        <w:rPr>
          <w:rFonts w:ascii="Tahoma" w:hAnsi="Tahoma" w:cs="Tahoma"/>
          <w:bCs/>
          <w:color w:val="000080"/>
        </w:rPr>
        <w:t>écs:      11.524.870</w:t>
      </w:r>
      <w:r w:rsidRPr="0047731B">
        <w:rPr>
          <w:rFonts w:ascii="Tahoma" w:hAnsi="Tahoma"/>
          <w:color w:val="000080"/>
        </w:rPr>
        <w:t>,-</w:t>
      </w:r>
      <w:r w:rsidRPr="0047731B">
        <w:rPr>
          <w:rFonts w:ascii="Tahoma" w:hAnsi="Tahoma" w:cs="Tahoma"/>
          <w:bCs/>
          <w:color w:val="000080"/>
        </w:rPr>
        <w:t xml:space="preserve"> Ft</w:t>
      </w:r>
    </w:p>
    <w:p w:rsidR="004F25E5" w:rsidRPr="0047731B" w:rsidRDefault="004F25E5" w:rsidP="004F25E5">
      <w:pPr>
        <w:tabs>
          <w:tab w:val="left" w:pos="6660"/>
        </w:tabs>
        <w:rPr>
          <w:rFonts w:ascii="Tahoma" w:hAnsi="Tahoma" w:cs="Tahoma"/>
          <w:bCs/>
          <w:color w:val="000080"/>
        </w:rPr>
      </w:pPr>
      <w:r w:rsidRPr="0047731B">
        <w:rPr>
          <w:rFonts w:ascii="Tahoma" w:hAnsi="Tahoma" w:cs="Tahoma"/>
          <w:bCs/>
          <w:color w:val="000080"/>
        </w:rPr>
        <w:t>nettó:  56.375.130</w:t>
      </w:r>
      <w:r w:rsidRPr="0047731B">
        <w:rPr>
          <w:rFonts w:ascii="Tahoma" w:hAnsi="Tahoma"/>
          <w:color w:val="000080"/>
        </w:rPr>
        <w:t xml:space="preserve">,- </w:t>
      </w:r>
      <w:r w:rsidRPr="0047731B">
        <w:rPr>
          <w:rFonts w:ascii="Tahoma" w:hAnsi="Tahoma" w:cs="Tahoma"/>
          <w:bCs/>
          <w:color w:val="000080"/>
        </w:rPr>
        <w:t>Ft.</w:t>
      </w:r>
    </w:p>
    <w:p w:rsidR="004F25E5" w:rsidRPr="0047731B" w:rsidRDefault="004F25E5" w:rsidP="004F25E5">
      <w:pPr>
        <w:rPr>
          <w:rFonts w:ascii="Tahoma" w:hAnsi="Tahoma" w:cs="Tahoma"/>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1.5. A jelen projektben létrehozott vagyont az Önkormányzat a projekt záró beszámolójának Támogató általi elfogadásától számított 5 évig köteles fenntartani.</w:t>
      </w:r>
    </w:p>
    <w:p w:rsidR="004F25E5" w:rsidRPr="0047731B" w:rsidRDefault="004F25E5" w:rsidP="004F25E5">
      <w:pPr>
        <w:rPr>
          <w:rFonts w:ascii="Tahoma" w:hAnsi="Tahoma" w:cs="Tahoma"/>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1.6. A Szerződő Felek rögzítik, hogy a beruházás Egyetem általi megvalósításához az építési engedélyezési tervdokumentáció átadása elektronikus PDF/A formátumban korábban megtörtént, továbbá az építési engedély jogutódja 2021. április 30. napi hatállyal a VE/51-ETDR/2450-3/2021 ügyszámú végzéssel (ÉTDR azonosító: 202100036950, ÉTDR iratazonosító: R-000202853/2021) az Egyetem lett.</w:t>
      </w:r>
    </w:p>
    <w:p w:rsidR="004F25E5" w:rsidRPr="0047731B" w:rsidRDefault="004F25E5" w:rsidP="004F25E5">
      <w:pPr>
        <w:rPr>
          <w:rFonts w:ascii="Tahoma" w:hAnsi="Tahoma" w:cs="Tahoma"/>
          <w:color w:val="000080"/>
        </w:rPr>
      </w:pPr>
    </w:p>
    <w:p w:rsidR="004F25E5" w:rsidRPr="0047731B" w:rsidRDefault="004F25E5" w:rsidP="004F25E5">
      <w:pPr>
        <w:pStyle w:val="Listaszerbekezds"/>
        <w:numPr>
          <w:ilvl w:val="0"/>
          <w:numId w:val="6"/>
        </w:numPr>
        <w:overflowPunct/>
        <w:autoSpaceDE/>
        <w:autoSpaceDN/>
        <w:adjustRightInd/>
        <w:spacing w:line="276" w:lineRule="auto"/>
        <w:contextualSpacing/>
        <w:jc w:val="center"/>
        <w:rPr>
          <w:rFonts w:ascii="Tahoma" w:hAnsi="Tahoma" w:cs="Tahoma"/>
          <w:b/>
          <w:color w:val="000080"/>
        </w:rPr>
      </w:pPr>
      <w:r w:rsidRPr="0047731B">
        <w:rPr>
          <w:rFonts w:ascii="Tahoma" w:hAnsi="Tahoma" w:cs="Tahoma"/>
          <w:b/>
          <w:color w:val="000080"/>
        </w:rPr>
        <w:t>A megállapodás tárgya</w:t>
      </w:r>
    </w:p>
    <w:p w:rsidR="004F25E5" w:rsidRPr="0047731B" w:rsidRDefault="004F25E5" w:rsidP="004F25E5">
      <w:pPr>
        <w:rPr>
          <w:rFonts w:ascii="Tahoma" w:hAnsi="Tahoma" w:cs="Tahoma"/>
          <w:b/>
          <w:color w:val="000080"/>
        </w:rPr>
      </w:pPr>
    </w:p>
    <w:p w:rsidR="004F25E5" w:rsidRPr="0047731B" w:rsidRDefault="004F25E5" w:rsidP="004F25E5">
      <w:pPr>
        <w:rPr>
          <w:rFonts w:ascii="Tahoma" w:hAnsi="Tahoma" w:cs="Tahoma"/>
          <w:bCs/>
          <w:color w:val="000080"/>
        </w:rPr>
      </w:pPr>
      <w:r w:rsidRPr="0047731B">
        <w:rPr>
          <w:rFonts w:ascii="Tahoma" w:hAnsi="Tahoma" w:cs="Tahoma"/>
          <w:bCs/>
          <w:color w:val="000080"/>
        </w:rPr>
        <w:t>2.1 Szerződő felek rögzítik, hogy Önkormányzat tulajdonát képezik az alábbi dokumentumok:</w:t>
      </w:r>
    </w:p>
    <w:p w:rsidR="004F25E5" w:rsidRPr="0047731B" w:rsidRDefault="004F25E5" w:rsidP="004F25E5">
      <w:pPr>
        <w:rPr>
          <w:rFonts w:ascii="Tahoma" w:hAnsi="Tahoma" w:cs="Tahoma"/>
          <w:bCs/>
          <w:color w:val="000080"/>
        </w:rPr>
      </w:pPr>
    </w:p>
    <w:p w:rsidR="004F25E5" w:rsidRPr="0047731B" w:rsidRDefault="004F25E5" w:rsidP="004F25E5">
      <w:pPr>
        <w:rPr>
          <w:rFonts w:ascii="Tahoma" w:hAnsi="Tahoma" w:cs="Tahoma"/>
          <w:bCs/>
          <w:color w:val="000080"/>
        </w:rPr>
      </w:pPr>
      <w:r w:rsidRPr="0047731B">
        <w:rPr>
          <w:rFonts w:ascii="Tahoma" w:hAnsi="Tahoma" w:cs="Tahoma"/>
          <w:bCs/>
          <w:color w:val="000080"/>
        </w:rPr>
        <w:t>2.1.1 Veszprém 5044 hrsz.-ú ingatlan fejlesztéséhez szükséges jóváhagyási és vázlattervek. Értékük: bruttó 4.445.000,- Ft. Számviteli nyilvántartásban a 63445 azonosítószámon került aktiválásra.</w:t>
      </w:r>
    </w:p>
    <w:p w:rsidR="004F25E5" w:rsidRPr="0047731B" w:rsidRDefault="004F25E5" w:rsidP="004F25E5">
      <w:pPr>
        <w:rPr>
          <w:rFonts w:ascii="Tahoma" w:hAnsi="Tahoma" w:cs="Tahoma"/>
          <w:bCs/>
          <w:color w:val="000080"/>
        </w:rPr>
      </w:pPr>
    </w:p>
    <w:p w:rsidR="004F25E5" w:rsidRPr="0047731B" w:rsidRDefault="004F25E5" w:rsidP="004F25E5">
      <w:pPr>
        <w:rPr>
          <w:rFonts w:ascii="Tahoma" w:hAnsi="Tahoma" w:cs="Tahoma"/>
          <w:bCs/>
          <w:color w:val="000080"/>
        </w:rPr>
      </w:pPr>
      <w:r w:rsidRPr="0047731B">
        <w:rPr>
          <w:rFonts w:ascii="Tahoma" w:hAnsi="Tahoma" w:cs="Tahoma"/>
          <w:bCs/>
          <w:color w:val="000080"/>
        </w:rPr>
        <w:t>2.1.2 Veszprém 5044 hrsz.-ú ingatlan fejlesztéséhez szükséges építési engedélyezési tervdokumentáció. Értéke: bruttó 86.233.000,- Ft. Számviteli nyilvántartásban a 79741 azonosítószámon került aktiválásra.</w:t>
      </w:r>
    </w:p>
    <w:p w:rsidR="004F25E5" w:rsidRPr="0047731B" w:rsidRDefault="004F25E5" w:rsidP="004F25E5">
      <w:pPr>
        <w:rPr>
          <w:rFonts w:ascii="Tahoma" w:hAnsi="Tahoma" w:cs="Tahoma"/>
          <w:b/>
          <w:color w:val="000080"/>
        </w:rPr>
      </w:pPr>
    </w:p>
    <w:p w:rsidR="004F25E5" w:rsidRPr="0047731B" w:rsidRDefault="004F25E5" w:rsidP="004F25E5">
      <w:pPr>
        <w:pStyle w:val="Listaszerbekezds"/>
        <w:numPr>
          <w:ilvl w:val="1"/>
          <w:numId w:val="7"/>
        </w:numPr>
        <w:tabs>
          <w:tab w:val="left" w:pos="426"/>
        </w:tabs>
        <w:overflowPunct/>
        <w:autoSpaceDE/>
        <w:autoSpaceDN/>
        <w:adjustRightInd/>
        <w:spacing w:after="100" w:afterAutospacing="1"/>
        <w:ind w:left="0" w:firstLine="0"/>
        <w:contextualSpacing/>
        <w:rPr>
          <w:rFonts w:ascii="Tahoma" w:hAnsi="Tahoma" w:cs="Tahoma"/>
          <w:color w:val="000080"/>
        </w:rPr>
      </w:pPr>
      <w:r w:rsidRPr="0047731B">
        <w:rPr>
          <w:rFonts w:ascii="Tahoma" w:hAnsi="Tahoma" w:cs="Tahoma"/>
          <w:color w:val="000080"/>
        </w:rPr>
        <w:t xml:space="preserve">Szerződő Felek megállapodnak, hogy Veszprém Megyei Jogú Város Önkormányzata a 2.1 pontban megnevezett vagyonelemek (a továbbiakban: Dokumentumok) felhasználási jogát a </w:t>
      </w:r>
      <w:r w:rsidRPr="0047731B">
        <w:rPr>
          <w:rFonts w:ascii="Tahoma" w:hAnsi="Tahoma" w:cs="Tahoma"/>
          <w:bCs/>
          <w:color w:val="000080"/>
        </w:rPr>
        <w:t>Magyarország helyi önkormányzatairól szóló 2011. évi CLXXXIX. törvény</w:t>
      </w:r>
      <w:r w:rsidRPr="0047731B">
        <w:rPr>
          <w:rFonts w:ascii="Tahoma" w:hAnsi="Tahoma" w:cs="Tahoma"/>
          <w:color w:val="000080"/>
        </w:rPr>
        <w:t xml:space="preserve"> 108/C. §-a alapján a műszaki képzési terület, ezen keresztül az innovációt támogatni kész magyar felsőoktatási intézményrendszer és környezete, ezzel a Közép-Dunántúli Régió</w:t>
      </w:r>
      <w:r w:rsidRPr="0047731B">
        <w:rPr>
          <w:rFonts w:ascii="Tahoma" w:hAnsi="Tahoma" w:cs="Tahoma"/>
          <w:bCs/>
          <w:color w:val="000080"/>
        </w:rPr>
        <w:t xml:space="preserve"> megerősítése, a képzést folytató oktatók, kutatók, tanárok, a képzésben részt vevők támogatása</w:t>
      </w:r>
      <w:r w:rsidRPr="0047731B">
        <w:rPr>
          <w:rFonts w:ascii="Tahoma" w:hAnsi="Tahoma" w:cs="Tahoma"/>
          <w:color w:val="000080"/>
        </w:rPr>
        <w:t xml:space="preserve"> feladatainak elősegítése érdekében ingyenesen átadja a Egyetemnek azzal, hogy Pannon Egyetemet terheli a Dokumentumokon 2026.10.19. napjáig fennálló fenntartási és állagmegóvási kötelezettség.</w:t>
      </w:r>
    </w:p>
    <w:p w:rsidR="004F25E5" w:rsidRPr="0047731B" w:rsidRDefault="004F25E5" w:rsidP="004F25E5">
      <w:pPr>
        <w:pStyle w:val="Listaszerbekezds"/>
        <w:tabs>
          <w:tab w:val="left" w:pos="426"/>
        </w:tabs>
        <w:spacing w:after="100" w:afterAutospacing="1"/>
        <w:ind w:left="0"/>
        <w:rPr>
          <w:rFonts w:ascii="Tahoma" w:hAnsi="Tahoma" w:cs="Tahoma"/>
          <w:color w:val="000080"/>
        </w:rPr>
      </w:pPr>
      <w:r w:rsidRPr="0047731B">
        <w:rPr>
          <w:rFonts w:ascii="Tahoma" w:hAnsi="Tahoma" w:cs="Tahoma"/>
          <w:color w:val="000080"/>
        </w:rPr>
        <w:t xml:space="preserve"> </w:t>
      </w:r>
    </w:p>
    <w:p w:rsidR="004F25E5" w:rsidRPr="0047731B" w:rsidRDefault="004F25E5" w:rsidP="004F25E5">
      <w:pPr>
        <w:pStyle w:val="Listaszerbekezds"/>
        <w:numPr>
          <w:ilvl w:val="1"/>
          <w:numId w:val="7"/>
        </w:numPr>
        <w:tabs>
          <w:tab w:val="left" w:pos="426"/>
        </w:tabs>
        <w:overflowPunct/>
        <w:autoSpaceDE/>
        <w:autoSpaceDN/>
        <w:adjustRightInd/>
        <w:spacing w:after="200"/>
        <w:ind w:left="0" w:firstLine="0"/>
        <w:contextualSpacing/>
        <w:rPr>
          <w:rFonts w:ascii="Tahoma" w:hAnsi="Tahoma" w:cs="Tahoma"/>
          <w:color w:val="000080"/>
        </w:rPr>
      </w:pPr>
      <w:r w:rsidRPr="0047731B">
        <w:rPr>
          <w:rFonts w:ascii="Tahoma" w:hAnsi="Tahoma" w:cs="Tahoma"/>
          <w:color w:val="000080"/>
        </w:rPr>
        <w:t>Egyetem ingyenesen átveszi az Önkormányzattól a Dokumentumok felhasználási jogát.</w:t>
      </w:r>
    </w:p>
    <w:p w:rsidR="004F25E5" w:rsidRPr="0047731B" w:rsidRDefault="004F25E5" w:rsidP="004F25E5">
      <w:pPr>
        <w:pStyle w:val="Listaszerbekezds"/>
        <w:tabs>
          <w:tab w:val="left" w:pos="426"/>
        </w:tabs>
        <w:ind w:left="0"/>
        <w:rPr>
          <w:rFonts w:ascii="Tahoma" w:hAnsi="Tahoma" w:cs="Tahoma"/>
          <w:color w:val="000080"/>
        </w:rPr>
      </w:pPr>
    </w:p>
    <w:p w:rsidR="004F25E5" w:rsidRPr="0047731B" w:rsidRDefault="004F25E5" w:rsidP="004F25E5">
      <w:pPr>
        <w:pStyle w:val="Listaszerbekezds"/>
        <w:numPr>
          <w:ilvl w:val="1"/>
          <w:numId w:val="7"/>
        </w:numPr>
        <w:tabs>
          <w:tab w:val="left" w:pos="426"/>
        </w:tabs>
        <w:overflowPunct/>
        <w:autoSpaceDE/>
        <w:autoSpaceDN/>
        <w:adjustRightInd/>
        <w:ind w:left="0" w:firstLine="0"/>
        <w:contextualSpacing/>
        <w:rPr>
          <w:rFonts w:ascii="Tahoma" w:hAnsi="Tahoma" w:cs="Tahoma"/>
          <w:color w:val="000080"/>
        </w:rPr>
      </w:pPr>
      <w:r w:rsidRPr="0047731B">
        <w:rPr>
          <w:rFonts w:ascii="Tahoma" w:hAnsi="Tahoma" w:cs="Tahoma"/>
          <w:color w:val="000080"/>
        </w:rPr>
        <w:t>A Szerződő Felek megállapodnak, hogy az Egyetemet kizárólagos, térben és időben nem korlátozott, a többszörözésre –</w:t>
      </w:r>
      <w:r w:rsidRPr="0047731B">
        <w:rPr>
          <w:rFonts w:ascii="Tahoma" w:hAnsi="Tahoma" w:cs="Tahoma"/>
          <w:iCs/>
          <w:color w:val="000080"/>
        </w:rPr>
        <w:t xml:space="preserve"> ide értve a számítógépen, vagy elektronikus </w:t>
      </w:r>
      <w:r w:rsidRPr="0047731B">
        <w:rPr>
          <w:rFonts w:ascii="Tahoma" w:hAnsi="Tahoma" w:cs="Tahoma"/>
          <w:iCs/>
          <w:color w:val="000080"/>
        </w:rPr>
        <w:lastRenderedPageBreak/>
        <w:t>adathordozóval történő többszörözést is –</w:t>
      </w:r>
      <w:r w:rsidRPr="0047731B">
        <w:rPr>
          <w:rFonts w:ascii="Tahoma" w:hAnsi="Tahoma" w:cs="Tahoma"/>
          <w:color w:val="000080"/>
        </w:rPr>
        <w:t xml:space="preserve">, az átruházásra, átdolgozásra is kiterjedő felhasználási jog illeti meg a jelen megállapodás alapján. </w:t>
      </w:r>
    </w:p>
    <w:p w:rsidR="004F25E5" w:rsidRPr="0047731B" w:rsidRDefault="004F25E5" w:rsidP="004F25E5">
      <w:pPr>
        <w:rPr>
          <w:rFonts w:ascii="Tahoma" w:hAnsi="Tahoma" w:cs="Tahoma"/>
          <w:color w:val="000080"/>
        </w:rPr>
      </w:pPr>
    </w:p>
    <w:p w:rsidR="004F25E5" w:rsidRPr="0047731B" w:rsidRDefault="004F25E5" w:rsidP="004F25E5">
      <w:pPr>
        <w:numPr>
          <w:ilvl w:val="0"/>
          <w:numId w:val="7"/>
        </w:numPr>
        <w:overflowPunct/>
        <w:autoSpaceDE/>
        <w:autoSpaceDN/>
        <w:adjustRightInd/>
        <w:ind w:hanging="436"/>
        <w:jc w:val="center"/>
        <w:rPr>
          <w:rFonts w:ascii="Tahoma" w:hAnsi="Tahoma" w:cs="Tahoma"/>
          <w:b/>
          <w:color w:val="000080"/>
        </w:rPr>
      </w:pPr>
      <w:r w:rsidRPr="0047731B">
        <w:rPr>
          <w:rFonts w:ascii="Tahoma" w:hAnsi="Tahoma" w:cs="Tahoma"/>
          <w:b/>
          <w:color w:val="000080"/>
        </w:rPr>
        <w:t>A megállapodás hatálya</w:t>
      </w:r>
    </w:p>
    <w:p w:rsidR="004F25E5" w:rsidRPr="0047731B" w:rsidRDefault="004F25E5" w:rsidP="004F25E5">
      <w:pPr>
        <w:rPr>
          <w:rFonts w:ascii="Tahoma" w:hAnsi="Tahoma" w:cs="Tahoma"/>
          <w:b/>
          <w:color w:val="000080"/>
        </w:rPr>
      </w:pPr>
    </w:p>
    <w:p w:rsidR="004F25E5" w:rsidRPr="0047731B" w:rsidRDefault="004F25E5" w:rsidP="004F25E5">
      <w:pPr>
        <w:pStyle w:val="Listaszerbekezds"/>
        <w:numPr>
          <w:ilvl w:val="1"/>
          <w:numId w:val="8"/>
        </w:numPr>
        <w:tabs>
          <w:tab w:val="left" w:pos="426"/>
        </w:tabs>
        <w:overflowPunct/>
        <w:autoSpaceDE/>
        <w:autoSpaceDN/>
        <w:adjustRightInd/>
        <w:spacing w:after="200"/>
        <w:ind w:left="0" w:firstLine="0"/>
        <w:contextualSpacing/>
        <w:rPr>
          <w:rFonts w:ascii="Tahoma" w:hAnsi="Tahoma" w:cs="Tahoma"/>
          <w:bCs/>
          <w:color w:val="000080"/>
        </w:rPr>
      </w:pPr>
      <w:r w:rsidRPr="0047731B">
        <w:rPr>
          <w:rFonts w:ascii="Tahoma" w:hAnsi="Tahoma" w:cs="Tahoma"/>
          <w:bCs/>
          <w:color w:val="000080"/>
        </w:rPr>
        <w:t>Szerződő Felek megállapítják, hogy jelen megállapodás mindkét szerződő fél aláírásával lép hatályba.</w:t>
      </w:r>
    </w:p>
    <w:p w:rsidR="004F25E5" w:rsidRPr="0047731B" w:rsidRDefault="004F25E5" w:rsidP="004F25E5">
      <w:pPr>
        <w:pStyle w:val="Listaszerbekezds"/>
        <w:tabs>
          <w:tab w:val="left" w:pos="426"/>
        </w:tabs>
        <w:ind w:left="0"/>
        <w:rPr>
          <w:rFonts w:ascii="Tahoma" w:hAnsi="Tahoma" w:cs="Tahoma"/>
          <w:bCs/>
          <w:color w:val="000080"/>
        </w:rPr>
      </w:pPr>
    </w:p>
    <w:p w:rsidR="004F25E5" w:rsidRPr="0047731B" w:rsidRDefault="004F25E5" w:rsidP="004F25E5">
      <w:pPr>
        <w:pStyle w:val="Listaszerbekezds"/>
        <w:numPr>
          <w:ilvl w:val="1"/>
          <w:numId w:val="8"/>
        </w:numPr>
        <w:tabs>
          <w:tab w:val="left" w:pos="426"/>
        </w:tabs>
        <w:overflowPunct/>
        <w:autoSpaceDE/>
        <w:autoSpaceDN/>
        <w:adjustRightInd/>
        <w:ind w:left="0" w:firstLine="0"/>
        <w:contextualSpacing/>
        <w:rPr>
          <w:rFonts w:ascii="Tahoma" w:hAnsi="Tahoma" w:cs="Tahoma"/>
          <w:bCs/>
          <w:color w:val="000080"/>
        </w:rPr>
      </w:pPr>
      <w:r w:rsidRPr="0047731B">
        <w:rPr>
          <w:rFonts w:ascii="Tahoma" w:hAnsi="Tahoma" w:cs="Tahoma"/>
          <w:bCs/>
          <w:color w:val="000080"/>
        </w:rPr>
        <w:t xml:space="preserve">Szerződő Felek megállapítják, hogy a Támogatásban meghatározott, a 2. pontban rögzített felhasználási jog átruházásból adódó </w:t>
      </w:r>
      <w:r w:rsidRPr="0047731B">
        <w:rPr>
          <w:rFonts w:ascii="Tahoma" w:hAnsi="Tahoma" w:cs="Tahoma"/>
          <w:color w:val="000080"/>
        </w:rPr>
        <w:t>kötelezettségek teljesítése a GF/JSZF/904/8 (2019) azonosítószámú</w:t>
      </w:r>
      <w:r w:rsidRPr="0047731B">
        <w:rPr>
          <w:rFonts w:ascii="Tahoma" w:hAnsi="Tahoma" w:cs="Tahoma"/>
          <w:bCs/>
          <w:color w:val="000080"/>
        </w:rPr>
        <w:t xml:space="preserve"> projekt fenntartási időszakának végéig tart.</w:t>
      </w:r>
    </w:p>
    <w:p w:rsidR="004F25E5" w:rsidRPr="0047731B" w:rsidRDefault="004F25E5" w:rsidP="004F25E5">
      <w:pPr>
        <w:rPr>
          <w:rFonts w:ascii="Tahoma" w:hAnsi="Tahoma" w:cs="Tahoma"/>
          <w:bCs/>
          <w:color w:val="000080"/>
        </w:rPr>
      </w:pPr>
    </w:p>
    <w:p w:rsidR="004F25E5" w:rsidRPr="0047731B" w:rsidRDefault="004F25E5" w:rsidP="004F25E5">
      <w:pPr>
        <w:numPr>
          <w:ilvl w:val="0"/>
          <w:numId w:val="7"/>
        </w:numPr>
        <w:overflowPunct/>
        <w:autoSpaceDE/>
        <w:autoSpaceDN/>
        <w:adjustRightInd/>
        <w:jc w:val="center"/>
        <w:rPr>
          <w:rFonts w:ascii="Tahoma" w:hAnsi="Tahoma" w:cs="Tahoma"/>
          <w:b/>
          <w:color w:val="000080"/>
        </w:rPr>
      </w:pPr>
      <w:r w:rsidRPr="0047731B">
        <w:rPr>
          <w:rFonts w:ascii="Tahoma" w:hAnsi="Tahoma" w:cs="Tahoma"/>
          <w:b/>
          <w:color w:val="000080"/>
        </w:rPr>
        <w:t>Felek nyilatkozatai</w:t>
      </w:r>
    </w:p>
    <w:p w:rsidR="004F25E5" w:rsidRPr="0047731B" w:rsidRDefault="004F25E5" w:rsidP="004F25E5">
      <w:pPr>
        <w:rPr>
          <w:rFonts w:ascii="Tahoma" w:hAnsi="Tahoma" w:cs="Tahoma"/>
          <w:bCs/>
          <w:color w:val="000080"/>
        </w:rPr>
      </w:pPr>
    </w:p>
    <w:p w:rsidR="004F25E5" w:rsidRPr="0047731B" w:rsidRDefault="004F25E5" w:rsidP="004F25E5">
      <w:pPr>
        <w:pStyle w:val="Listaszerbekezds"/>
        <w:numPr>
          <w:ilvl w:val="1"/>
          <w:numId w:val="5"/>
        </w:numPr>
        <w:tabs>
          <w:tab w:val="left" w:pos="426"/>
        </w:tabs>
        <w:overflowPunct/>
        <w:autoSpaceDE/>
        <w:autoSpaceDN/>
        <w:adjustRightInd/>
        <w:spacing w:after="200"/>
        <w:ind w:left="0" w:firstLine="0"/>
        <w:contextualSpacing/>
        <w:rPr>
          <w:rFonts w:ascii="Tahoma" w:hAnsi="Tahoma" w:cs="Tahoma"/>
          <w:bCs/>
          <w:color w:val="000080"/>
        </w:rPr>
      </w:pPr>
      <w:r w:rsidRPr="0047731B">
        <w:rPr>
          <w:rFonts w:ascii="Tahoma" w:hAnsi="Tahoma" w:cs="Tahoma"/>
          <w:bCs/>
          <w:color w:val="000080"/>
        </w:rPr>
        <w:t>Egyetem tudomásul veszi, hogy az Dokumentumok felhasználási jogát a Támogatásból származó kötelezettségekkel, terhekkel együtt szerzi meg.</w:t>
      </w:r>
    </w:p>
    <w:p w:rsidR="004F25E5" w:rsidRPr="0047731B" w:rsidRDefault="004F25E5" w:rsidP="004F25E5">
      <w:pPr>
        <w:pStyle w:val="Listaszerbekezds"/>
        <w:ind w:left="0"/>
        <w:rPr>
          <w:rFonts w:ascii="Tahoma" w:hAnsi="Tahoma" w:cs="Tahoma"/>
          <w:bCs/>
          <w:color w:val="000080"/>
        </w:rPr>
      </w:pPr>
    </w:p>
    <w:p w:rsidR="004F25E5" w:rsidRPr="0047731B" w:rsidRDefault="004F25E5" w:rsidP="004F25E5">
      <w:pPr>
        <w:pStyle w:val="Listaszerbekezds"/>
        <w:numPr>
          <w:ilvl w:val="1"/>
          <w:numId w:val="5"/>
        </w:numPr>
        <w:tabs>
          <w:tab w:val="left" w:pos="426"/>
        </w:tabs>
        <w:overflowPunct/>
        <w:autoSpaceDE/>
        <w:autoSpaceDN/>
        <w:adjustRightInd/>
        <w:spacing w:after="200"/>
        <w:ind w:left="0" w:firstLine="0"/>
        <w:contextualSpacing/>
        <w:rPr>
          <w:rFonts w:ascii="Tahoma" w:hAnsi="Tahoma" w:cs="Tahoma"/>
          <w:bCs/>
          <w:color w:val="000080"/>
        </w:rPr>
      </w:pPr>
      <w:r w:rsidRPr="0047731B">
        <w:rPr>
          <w:rFonts w:ascii="Tahoma" w:hAnsi="Tahoma" w:cs="Tahoma"/>
          <w:bCs/>
          <w:color w:val="000080"/>
        </w:rPr>
        <w:t xml:space="preserve">Egyetem a 3.2 pontban meghatározott határidőig haladéktalanul tájékoztatni köteles az Önkormányzatot az átadott vagyonelem változásáról. </w:t>
      </w:r>
    </w:p>
    <w:p w:rsidR="004F25E5" w:rsidRPr="0047731B" w:rsidRDefault="004F25E5" w:rsidP="004F25E5">
      <w:pPr>
        <w:pStyle w:val="Listaszerbekezds"/>
        <w:ind w:left="0"/>
        <w:rPr>
          <w:rFonts w:ascii="Tahoma" w:hAnsi="Tahoma" w:cs="Tahoma"/>
          <w:bCs/>
          <w:color w:val="000080"/>
        </w:rPr>
      </w:pPr>
    </w:p>
    <w:p w:rsidR="004F25E5" w:rsidRPr="0047731B" w:rsidRDefault="004F25E5" w:rsidP="004F25E5">
      <w:pPr>
        <w:pStyle w:val="Listaszerbekezds"/>
        <w:numPr>
          <w:ilvl w:val="1"/>
          <w:numId w:val="5"/>
        </w:numPr>
        <w:tabs>
          <w:tab w:val="left" w:pos="426"/>
        </w:tabs>
        <w:overflowPunct/>
        <w:autoSpaceDE/>
        <w:autoSpaceDN/>
        <w:adjustRightInd/>
        <w:spacing w:after="200"/>
        <w:ind w:left="0" w:firstLine="0"/>
        <w:contextualSpacing/>
        <w:rPr>
          <w:rFonts w:ascii="Tahoma" w:hAnsi="Tahoma" w:cs="Tahoma"/>
          <w:bCs/>
          <w:color w:val="000080"/>
        </w:rPr>
      </w:pPr>
      <w:r w:rsidRPr="0047731B">
        <w:rPr>
          <w:rFonts w:ascii="Tahoma" w:hAnsi="Tahoma" w:cs="Tahoma"/>
          <w:bCs/>
          <w:color w:val="000080"/>
        </w:rPr>
        <w:t xml:space="preserve">Egyetem az átadott vagyonelemeket a fenntartási időszak alatt nem idegenítheti el, használati joggal, szolgalmi joggal vagy más dologi joggal nem terhelheti meg, biztosítékul nem adhatja. </w:t>
      </w:r>
    </w:p>
    <w:p w:rsidR="004F25E5" w:rsidRPr="0047731B" w:rsidRDefault="004F25E5" w:rsidP="004F25E5">
      <w:pPr>
        <w:pStyle w:val="Listaszerbekezds"/>
        <w:ind w:left="0"/>
        <w:rPr>
          <w:rFonts w:ascii="Tahoma" w:hAnsi="Tahoma" w:cs="Tahoma"/>
          <w:bCs/>
          <w:color w:val="000080"/>
        </w:rPr>
      </w:pPr>
    </w:p>
    <w:p w:rsidR="004F25E5" w:rsidRPr="0047731B" w:rsidRDefault="004F25E5" w:rsidP="004F25E5">
      <w:pPr>
        <w:pStyle w:val="Listaszerbekezds"/>
        <w:numPr>
          <w:ilvl w:val="1"/>
          <w:numId w:val="5"/>
        </w:numPr>
        <w:tabs>
          <w:tab w:val="left" w:pos="426"/>
        </w:tabs>
        <w:overflowPunct/>
        <w:autoSpaceDE/>
        <w:autoSpaceDN/>
        <w:adjustRightInd/>
        <w:spacing w:after="200"/>
        <w:ind w:left="0" w:firstLine="0"/>
        <w:contextualSpacing/>
        <w:rPr>
          <w:rFonts w:ascii="Tahoma" w:hAnsi="Tahoma" w:cs="Tahoma"/>
          <w:bCs/>
          <w:color w:val="000080"/>
        </w:rPr>
      </w:pPr>
      <w:r w:rsidRPr="0047731B">
        <w:rPr>
          <w:rFonts w:ascii="Tahoma" w:hAnsi="Tahoma" w:cs="Tahoma"/>
          <w:bCs/>
          <w:color w:val="000080"/>
        </w:rPr>
        <w:t xml:space="preserve">Felek kijelentik, hogy a jelen Megállapodás teljesítése érdekében folyamatosan együttműködnek egymással, és haladéktalanul tájékoztatják egymást minden olyan körülményről, amely a Megállapodás teljesítését érinti, különösen azokról, melyek a Megállapodás teljesítését akadályozhatják vagy veszélyeztethetik. </w:t>
      </w:r>
    </w:p>
    <w:p w:rsidR="004F25E5" w:rsidRPr="0047731B" w:rsidRDefault="004F25E5" w:rsidP="004F25E5">
      <w:pPr>
        <w:pStyle w:val="Listaszerbekezds"/>
        <w:ind w:left="0"/>
        <w:rPr>
          <w:rFonts w:ascii="Tahoma" w:hAnsi="Tahoma" w:cs="Tahoma"/>
          <w:bCs/>
          <w:color w:val="000080"/>
        </w:rPr>
      </w:pPr>
    </w:p>
    <w:p w:rsidR="004F25E5" w:rsidRPr="0047731B" w:rsidRDefault="004F25E5" w:rsidP="004F25E5">
      <w:pPr>
        <w:pStyle w:val="Listaszerbekezds"/>
        <w:numPr>
          <w:ilvl w:val="1"/>
          <w:numId w:val="5"/>
        </w:numPr>
        <w:tabs>
          <w:tab w:val="left" w:pos="426"/>
        </w:tabs>
        <w:overflowPunct/>
        <w:autoSpaceDE/>
        <w:autoSpaceDN/>
        <w:adjustRightInd/>
        <w:spacing w:after="200"/>
        <w:ind w:left="0" w:firstLine="0"/>
        <w:contextualSpacing/>
        <w:rPr>
          <w:rFonts w:ascii="Tahoma" w:hAnsi="Tahoma" w:cs="Tahoma"/>
          <w:bCs/>
          <w:color w:val="000080"/>
        </w:rPr>
      </w:pPr>
      <w:r w:rsidRPr="0047731B">
        <w:rPr>
          <w:rFonts w:ascii="Tahoma" w:hAnsi="Tahoma" w:cs="Tahoma"/>
          <w:bCs/>
          <w:color w:val="000080"/>
        </w:rPr>
        <w:t>Felek kijelentik, hogy jelen Megállapodásból eredő jogaikat és kötelezettségeiket jóhiszeműen – a Megállapodás céljának megfelelően – gyakorolják, és magatartásukkal folyamatosan elősegítik a Megállapodás teljesedését.</w:t>
      </w:r>
    </w:p>
    <w:p w:rsidR="004F25E5" w:rsidRPr="0047731B" w:rsidRDefault="004F25E5" w:rsidP="004F25E5">
      <w:pPr>
        <w:pStyle w:val="Listaszerbekezds"/>
        <w:tabs>
          <w:tab w:val="left" w:pos="426"/>
        </w:tabs>
        <w:ind w:left="0"/>
        <w:rPr>
          <w:rFonts w:ascii="Tahoma" w:hAnsi="Tahoma" w:cs="Tahoma"/>
          <w:bCs/>
          <w:color w:val="000080"/>
        </w:rPr>
      </w:pPr>
    </w:p>
    <w:p w:rsidR="004F25E5" w:rsidRPr="0047731B" w:rsidRDefault="004F25E5" w:rsidP="004F25E5">
      <w:pPr>
        <w:pStyle w:val="Listaszerbekezds"/>
        <w:numPr>
          <w:ilvl w:val="1"/>
          <w:numId w:val="5"/>
        </w:numPr>
        <w:tabs>
          <w:tab w:val="left" w:pos="426"/>
        </w:tabs>
        <w:overflowPunct/>
        <w:autoSpaceDE/>
        <w:autoSpaceDN/>
        <w:adjustRightInd/>
        <w:spacing w:after="200"/>
        <w:ind w:left="0" w:firstLine="0"/>
        <w:contextualSpacing/>
        <w:rPr>
          <w:rFonts w:ascii="Tahoma" w:hAnsi="Tahoma" w:cs="Tahoma"/>
          <w:color w:val="000080"/>
        </w:rPr>
      </w:pPr>
      <w:r w:rsidRPr="0047731B">
        <w:rPr>
          <w:rFonts w:ascii="Tahoma" w:hAnsi="Tahoma" w:cs="Tahoma"/>
          <w:color w:val="000080"/>
        </w:rPr>
        <w:t>Felek kijelentik, hogy az Önkormányzat és a Miniszterelnökség között létrejött Támogatói okirat értelmében az állami ellenőrzést végző szervek a záró elszámolás és beszámoló elfogadását követő 5 (öt) évig, azaz 2026.10.19-ig ellenőrzést kezdeményezhetnek. Az esetleges ellenőrzésről az Önkormányzat értesíti Egyetemet. Az ellenőrzés során Egyetemnek az átadott vagyonelemekkel kapcsolatban együttműködési kötelezettsége keletkezik. A támogatást ellenőrző szervezetekkel köteles együttműködni, az ellenőrzést végző szerv képviselőit ellenőrzési munkájukban a megfelelő dokumentumok rendelkezésre bocsátásával, valamint a fizikai teljesítés vizsgálatában a helyszínen is segíteni. Amennyiben ezen kötelezettségét Egyetem neki felróható módon nem vagy nem szerződésszerűen teljesíti, és az Önkormányzatnak támogatás visszafizetési vagy egyéb fizetési kötelezettsége keletkezne, Egyetem köteles a fizetési kötelezettség teljesítése érdekében az Önkormányzat helyett helytállni.</w:t>
      </w:r>
    </w:p>
    <w:p w:rsidR="004F25E5" w:rsidRPr="0047731B" w:rsidRDefault="004F25E5" w:rsidP="004F25E5">
      <w:pPr>
        <w:pStyle w:val="Listaszerbekezds"/>
        <w:tabs>
          <w:tab w:val="left" w:pos="426"/>
        </w:tabs>
        <w:ind w:left="0"/>
        <w:rPr>
          <w:rFonts w:ascii="Tahoma" w:hAnsi="Tahoma" w:cs="Tahoma"/>
          <w:color w:val="000080"/>
        </w:rPr>
      </w:pPr>
    </w:p>
    <w:p w:rsidR="004F25E5" w:rsidRPr="0047731B" w:rsidRDefault="004F25E5" w:rsidP="004F25E5">
      <w:pPr>
        <w:pStyle w:val="Listaszerbekezds"/>
        <w:numPr>
          <w:ilvl w:val="1"/>
          <w:numId w:val="5"/>
        </w:numPr>
        <w:tabs>
          <w:tab w:val="left" w:pos="426"/>
        </w:tabs>
        <w:overflowPunct/>
        <w:autoSpaceDE/>
        <w:autoSpaceDN/>
        <w:adjustRightInd/>
        <w:spacing w:after="200"/>
        <w:ind w:left="0" w:firstLine="0"/>
        <w:contextualSpacing/>
        <w:rPr>
          <w:rFonts w:ascii="Tahoma" w:hAnsi="Tahoma" w:cs="Tahoma"/>
          <w:color w:val="000080"/>
        </w:rPr>
      </w:pPr>
      <w:r w:rsidRPr="0047731B">
        <w:rPr>
          <w:rFonts w:ascii="Tahoma" w:hAnsi="Tahoma" w:cs="Tahoma"/>
          <w:color w:val="000080"/>
        </w:rPr>
        <w:lastRenderedPageBreak/>
        <w:t xml:space="preserve">Az Önkormányzat a megállapodás aláírásával egyidejűleg elektronikus úton véglegesen átadja a </w:t>
      </w:r>
      <w:r w:rsidRPr="0047731B">
        <w:rPr>
          <w:rFonts w:ascii="Tahoma" w:hAnsi="Tahoma" w:cs="Tahoma"/>
          <w:bCs/>
          <w:color w:val="000080"/>
        </w:rPr>
        <w:t>jóváhagyási és vázlattervek. A jóváhagyási és vázlattervek átadás-átvételének megtörténtét a felek a jelen megállapodás aláírásával elismerik</w:t>
      </w:r>
      <w:r w:rsidRPr="0047731B">
        <w:rPr>
          <w:rFonts w:ascii="Tahoma" w:hAnsi="Tahoma" w:cs="Tahoma"/>
          <w:color w:val="000080"/>
        </w:rPr>
        <w:t xml:space="preserve">. </w:t>
      </w:r>
    </w:p>
    <w:p w:rsidR="004F25E5" w:rsidRPr="0047731B" w:rsidRDefault="004F25E5" w:rsidP="004F25E5">
      <w:pPr>
        <w:pStyle w:val="Listaszerbekezds"/>
        <w:tabs>
          <w:tab w:val="left" w:pos="426"/>
        </w:tabs>
        <w:ind w:left="0"/>
        <w:rPr>
          <w:rFonts w:ascii="Tahoma" w:hAnsi="Tahoma" w:cs="Tahoma"/>
          <w:b/>
          <w:color w:val="000080"/>
        </w:rPr>
      </w:pPr>
    </w:p>
    <w:p w:rsidR="004F25E5" w:rsidRPr="0047731B" w:rsidRDefault="004F25E5" w:rsidP="004F25E5">
      <w:pPr>
        <w:pStyle w:val="Listaszerbekezds"/>
        <w:numPr>
          <w:ilvl w:val="0"/>
          <w:numId w:val="5"/>
        </w:numPr>
        <w:overflowPunct/>
        <w:autoSpaceDE/>
        <w:autoSpaceDN/>
        <w:adjustRightInd/>
        <w:spacing w:line="276" w:lineRule="auto"/>
        <w:contextualSpacing/>
        <w:jc w:val="center"/>
        <w:rPr>
          <w:rFonts w:ascii="Tahoma" w:hAnsi="Tahoma" w:cs="Tahoma"/>
          <w:b/>
          <w:color w:val="000080"/>
        </w:rPr>
      </w:pPr>
      <w:r w:rsidRPr="0047731B">
        <w:rPr>
          <w:rFonts w:ascii="Tahoma" w:hAnsi="Tahoma" w:cs="Tahoma"/>
          <w:b/>
          <w:color w:val="000080"/>
        </w:rPr>
        <w:t>Vegyes rendelkezések</w:t>
      </w:r>
    </w:p>
    <w:p w:rsidR="004F25E5" w:rsidRPr="0047731B" w:rsidRDefault="004F25E5" w:rsidP="004F25E5">
      <w:pPr>
        <w:rPr>
          <w:rFonts w:ascii="Tahoma" w:hAnsi="Tahoma" w:cs="Tahoma"/>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 xml:space="preserve">5.1 Felek rögzítik, hogy az Önkormányzat képviseletében eljáró polgármester jelen megállapodás aláírására a Veszprém Megyei Jogú Város Önkormányzata Közgyűlésének </w:t>
      </w:r>
      <w:r w:rsidRPr="00407E09">
        <w:rPr>
          <w:rFonts w:ascii="Tahoma" w:hAnsi="Tahoma" w:cs="Tahoma"/>
          <w:color w:val="000080"/>
        </w:rPr>
        <w:t>119/2025. (III.27.) határozata</w:t>
      </w:r>
      <w:r w:rsidRPr="0047731B">
        <w:rPr>
          <w:rFonts w:ascii="Tahoma" w:hAnsi="Tahoma" w:cs="Tahoma"/>
          <w:color w:val="000080"/>
        </w:rPr>
        <w:t xml:space="preserve"> alapján kapott felhatalmazással rendelkezik.  </w:t>
      </w:r>
    </w:p>
    <w:p w:rsidR="004F25E5" w:rsidRPr="0047731B" w:rsidRDefault="004F25E5" w:rsidP="004F25E5">
      <w:pPr>
        <w:pStyle w:val="Listaszerbekezds"/>
        <w:ind w:left="0"/>
        <w:rPr>
          <w:rFonts w:ascii="Tahoma" w:hAnsi="Tahoma" w:cs="Tahoma"/>
          <w:color w:val="000080"/>
        </w:rPr>
      </w:pPr>
    </w:p>
    <w:p w:rsidR="004F25E5" w:rsidRPr="0047731B" w:rsidRDefault="004F25E5" w:rsidP="004F25E5">
      <w:pPr>
        <w:tabs>
          <w:tab w:val="left" w:pos="709"/>
        </w:tabs>
        <w:rPr>
          <w:rFonts w:ascii="Tahoma" w:hAnsi="Tahoma" w:cs="Tahoma"/>
          <w:color w:val="000080"/>
        </w:rPr>
      </w:pPr>
      <w:r w:rsidRPr="0047731B">
        <w:rPr>
          <w:rFonts w:ascii="Tahoma" w:hAnsi="Tahoma" w:cs="Tahoma"/>
          <w:color w:val="000080"/>
        </w:rPr>
        <w:t xml:space="preserve">5.2 A Felek megállapodnak, hogy jelen megállapodást csak írásban, közös megegyezéssel, jelen megállapodással azonos formai szabályok szerint módosíthatják, a szóbeli vagy ráutaló magatartással történő módosítás lehetőségét kizárják. </w:t>
      </w:r>
    </w:p>
    <w:p w:rsidR="004F25E5" w:rsidRPr="0047731B" w:rsidRDefault="004F25E5" w:rsidP="004F25E5">
      <w:pPr>
        <w:rPr>
          <w:rFonts w:ascii="Tahoma" w:hAnsi="Tahoma" w:cs="Tahoma"/>
          <w:color w:val="000080"/>
        </w:rPr>
      </w:pP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5.3 A Felek kötelesek megfelelni a természetes személyeknek a személyes adatok kezelése tekintetében történő védelméről és az ilyen adatok szabad áramlásáról, valamint a 95/46/EK rendelet hatályon kívül helyezéséről szóló 2016/679 rendelet (a továbbiakban: általános adatvédelmi rendelet vagy GDPR) rendelkezéseinek. Jelen Megállapodás rendelkezései alapján a kapcsolattartói adatokat érintően Felek adatkezelőnek minősülnek. Felek a következő kapcsolattartási adatokat kezelik: név, cím, e-mail cím, telefonszám.</w:t>
      </w:r>
    </w:p>
    <w:p w:rsidR="004F25E5" w:rsidRPr="0047731B" w:rsidRDefault="004F25E5" w:rsidP="004F25E5">
      <w:pPr>
        <w:pStyle w:val="Listaszerbekezds"/>
        <w:ind w:left="0"/>
        <w:rPr>
          <w:rFonts w:ascii="Tahoma" w:hAnsi="Tahoma" w:cs="Tahoma"/>
          <w:color w:val="000080"/>
        </w:rPr>
      </w:pPr>
    </w:p>
    <w:p w:rsidR="004F25E5" w:rsidRPr="0047731B" w:rsidRDefault="004F25E5" w:rsidP="004F25E5">
      <w:pPr>
        <w:pStyle w:val="Listaszerbekezds"/>
        <w:tabs>
          <w:tab w:val="left" w:pos="709"/>
        </w:tabs>
        <w:ind w:left="0"/>
        <w:rPr>
          <w:rFonts w:ascii="Tahoma" w:hAnsi="Tahoma" w:cs="Tahoma"/>
          <w:color w:val="000080"/>
        </w:rPr>
      </w:pPr>
      <w:r w:rsidRPr="0047731B">
        <w:rPr>
          <w:rFonts w:ascii="Tahoma" w:hAnsi="Tahoma" w:cs="Tahoma"/>
          <w:color w:val="000080"/>
        </w:rPr>
        <w:t>5.4 Felek rögzítik továbbá, hogy a jelen megállapodásban foglaltak teljesítése során személyes adatokat csak és kizárólag a jelen megállapodás teljesítéséhez szükséges mértékben kezelnek a másik Fél munkavállalóiról, közreműködőiről, illetve teljesítési segédjeiről. Ezeket az adatokat bizalmasan kezelik, és csak azon munkavállalóik, közreműködőik, illetve teljesítési segédjeik részére biztosítanak ezekhez hozzáférést, akik részére ez indokolt és szükséges. Harmadik Felek részére egyebekben ezeket az adatokat az információs önrendelkezési jogról és az információszabadságról szóló 2011. évi CXII. törvény (a továbbiakban: Infotv.) keretei között teszik hozzáférhetővé, továbbá a személyes adatkezeléseik során az Infotv. rendelkezéseit biztosítják. Felek egybehangzóan vállalják, hogy megtesznek minden olyan szükséges lépést, ideértve a megfelelő hozzájáruló nyilatkozatok beszerzését is, amely a személyes adatok jogszerű kezelése érdekében szükséges lehet. Felek egybehangzóan rögzítik, hogy a GDPR 5. cikk (1) bekezdés b) pontja, továbbá a GDPR 6. cikk (1) bekezdés a), c) és e) alpontja alapján kifejezetten jogszerűnek tekintik mindazon személyes adataiknak a másik szerződő Fél általi kezelését, amely célból és mértékben ez az adatkezelés a jelen megállapodás teljesítéséhez a másik Félnek szükséges.</w:t>
      </w:r>
    </w:p>
    <w:p w:rsidR="004F25E5" w:rsidRPr="0047731B" w:rsidRDefault="004F25E5" w:rsidP="004F25E5">
      <w:pPr>
        <w:contextualSpacing/>
        <w:rPr>
          <w:rFonts w:ascii="Tahoma" w:eastAsia="Calibri" w:hAnsi="Tahoma" w:cs="Tahoma"/>
          <w:color w:val="000080"/>
        </w:rPr>
      </w:pP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 xml:space="preserve">5.5 A Felek egyezően rögzítik, hogy a jelen Megállapodással kapcsolatos minden értesítést, nyilatkozatot írásban és igazolható módon kell elküldeni a másik Fél részére. </w:t>
      </w:r>
    </w:p>
    <w:p w:rsidR="004F25E5" w:rsidRPr="0047731B" w:rsidRDefault="004F25E5" w:rsidP="004F25E5">
      <w:pPr>
        <w:pStyle w:val="Listaszerbekezds"/>
        <w:ind w:left="0"/>
        <w:rPr>
          <w:rFonts w:ascii="Tahoma" w:hAnsi="Tahoma" w:cs="Tahoma"/>
          <w:color w:val="000080"/>
        </w:rPr>
      </w:pP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 xml:space="preserve">5.6 Felek rögzítik, hogy jelen Megállapodással kapcsolatban az alábbi személyek jogosultak kapcsolattartásra: </w:t>
      </w:r>
    </w:p>
    <w:p w:rsidR="004F25E5" w:rsidRPr="0047731B" w:rsidRDefault="004F25E5" w:rsidP="004F25E5">
      <w:pPr>
        <w:pStyle w:val="Listaszerbekezds"/>
        <w:ind w:left="0"/>
        <w:rPr>
          <w:rFonts w:ascii="Tahoma" w:hAnsi="Tahoma" w:cs="Tahoma"/>
          <w:color w:val="000080"/>
        </w:rPr>
      </w:pP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 xml:space="preserve">A Pannon Egyetem részéről: </w:t>
      </w: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Név: dr. Hansági-Haydn Nóra jogi és beszerzési igazgató</w:t>
      </w: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lastRenderedPageBreak/>
        <w:t>E-mail: hansagi.nora@uni-pannon.hu</w:t>
      </w: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Telefon: 30 348 7834</w:t>
      </w:r>
    </w:p>
    <w:p w:rsidR="004F25E5" w:rsidRPr="0047731B" w:rsidRDefault="004F25E5" w:rsidP="004F25E5">
      <w:pPr>
        <w:pStyle w:val="Listaszerbekezds"/>
        <w:ind w:left="0"/>
        <w:rPr>
          <w:rFonts w:ascii="Tahoma" w:hAnsi="Tahoma" w:cs="Tahoma"/>
          <w:color w:val="000080"/>
        </w:rPr>
      </w:pP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 xml:space="preserve">Az Önkormányzat részéről: </w:t>
      </w: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Név: Dr. Józsa Tamás kabinetfőnök, irodavezető</w:t>
      </w: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Cím: 8200 Veszprém, Óváros tér 9.</w:t>
      </w: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E-mail: tjozsa@gov.veszprem.hu</w:t>
      </w: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Telefon: 88 549 100</w:t>
      </w:r>
    </w:p>
    <w:p w:rsidR="004F25E5" w:rsidRPr="0047731B" w:rsidRDefault="004F25E5" w:rsidP="004F25E5">
      <w:pPr>
        <w:rPr>
          <w:rFonts w:ascii="Tahoma" w:hAnsi="Tahoma" w:cs="Tahoma"/>
          <w:color w:val="000080"/>
        </w:rPr>
      </w:pP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5.7 Felek kijelentik, hogy a jelen pontban megjelölt kapcsolattartó személyek, illetve a Felek nevében eljáró bármely személy a másik fél nevében, képviseletében nyilatkozatot nem jogosult tenni.</w:t>
      </w:r>
    </w:p>
    <w:p w:rsidR="004F25E5" w:rsidRPr="0047731B" w:rsidRDefault="004F25E5" w:rsidP="004F25E5">
      <w:pPr>
        <w:pStyle w:val="Listaszerbekezds"/>
        <w:ind w:left="0"/>
        <w:rPr>
          <w:rFonts w:ascii="Tahoma" w:hAnsi="Tahoma" w:cs="Tahoma"/>
          <w:color w:val="000080"/>
        </w:rPr>
      </w:pPr>
    </w:p>
    <w:p w:rsidR="004F25E5" w:rsidRPr="0047731B" w:rsidRDefault="004F25E5" w:rsidP="004F25E5">
      <w:pPr>
        <w:pStyle w:val="Listaszerbekezds"/>
        <w:ind w:left="0"/>
        <w:rPr>
          <w:rFonts w:ascii="Tahoma" w:hAnsi="Tahoma" w:cs="Tahoma"/>
          <w:color w:val="000080"/>
        </w:rPr>
      </w:pPr>
      <w:r w:rsidRPr="0047731B">
        <w:rPr>
          <w:rFonts w:ascii="Tahoma" w:hAnsi="Tahoma" w:cs="Tahoma"/>
          <w:color w:val="000080"/>
        </w:rPr>
        <w:t xml:space="preserve">5.8 Felek a jelen Megállapodást kötelesek úgy teljesíteni, hogy azzal a másik Fél jó hírnevét vagy hitelességét ne sértsék, illetve veszélyeztessék. </w:t>
      </w:r>
    </w:p>
    <w:p w:rsidR="004F25E5" w:rsidRPr="0047731B" w:rsidRDefault="004F25E5" w:rsidP="004F25E5">
      <w:pPr>
        <w:pStyle w:val="Listaszerbekezds"/>
        <w:ind w:left="0"/>
        <w:rPr>
          <w:rFonts w:ascii="Tahoma" w:hAnsi="Tahoma" w:cs="Tahoma"/>
          <w:color w:val="000080"/>
        </w:rPr>
      </w:pPr>
    </w:p>
    <w:p w:rsidR="004F25E5" w:rsidRPr="0047731B" w:rsidRDefault="004F25E5" w:rsidP="004F25E5">
      <w:pPr>
        <w:pStyle w:val="Listaszerbekezds"/>
        <w:tabs>
          <w:tab w:val="left" w:pos="709"/>
        </w:tabs>
        <w:ind w:left="0"/>
        <w:rPr>
          <w:rFonts w:ascii="Tahoma" w:hAnsi="Tahoma" w:cs="Tahoma"/>
          <w:color w:val="000080"/>
        </w:rPr>
      </w:pPr>
      <w:r w:rsidRPr="0047731B">
        <w:rPr>
          <w:rFonts w:ascii="Tahoma" w:hAnsi="Tahoma" w:cs="Tahoma"/>
          <w:color w:val="000080"/>
        </w:rPr>
        <w:t xml:space="preserve">5.9 Felek – figyelemmel az államháztartásról szóló 2011. évi CXCV. törvény 41. § (6) bekezdésében és az államháztartásról szóló törvény végrehajtásáról szóló 368/2011. (XII.31.) Korm. rendelet 50. § (1a) bekezdésében foglaltakra – nyilatkoznak, hogy a nemzeti vagyonról szóló 2011. évi CXCVI. törvény 3. § (1) bekezdésének 1. pontja alapján átlátható szervezetnek minősülnek. Felek vállalják, hogy a jelen nyilatkozatban foglaltak változása esetén haladéktalanul értesítik egymást. </w:t>
      </w:r>
    </w:p>
    <w:p w:rsidR="004F25E5" w:rsidRPr="0047731B" w:rsidRDefault="004F25E5" w:rsidP="004F25E5">
      <w:pPr>
        <w:rPr>
          <w:rFonts w:ascii="Tahoma" w:hAnsi="Tahoma" w:cs="Tahoma"/>
          <w:color w:val="000080"/>
        </w:rPr>
      </w:pPr>
    </w:p>
    <w:p w:rsidR="004F25E5" w:rsidRPr="0047731B" w:rsidRDefault="004F25E5" w:rsidP="004F25E5">
      <w:pPr>
        <w:pStyle w:val="Listaszerbekezds"/>
        <w:numPr>
          <w:ilvl w:val="0"/>
          <w:numId w:val="5"/>
        </w:numPr>
        <w:overflowPunct/>
        <w:autoSpaceDE/>
        <w:autoSpaceDN/>
        <w:adjustRightInd/>
        <w:spacing w:line="276" w:lineRule="auto"/>
        <w:contextualSpacing/>
        <w:jc w:val="center"/>
        <w:rPr>
          <w:rFonts w:ascii="Tahoma" w:hAnsi="Tahoma" w:cs="Tahoma"/>
          <w:b/>
          <w:color w:val="000080"/>
        </w:rPr>
      </w:pPr>
      <w:r w:rsidRPr="0047731B">
        <w:rPr>
          <w:rFonts w:ascii="Tahoma" w:hAnsi="Tahoma" w:cs="Tahoma"/>
          <w:b/>
          <w:color w:val="000080"/>
        </w:rPr>
        <w:t>Záró rendelkezések</w:t>
      </w:r>
    </w:p>
    <w:p w:rsidR="004F25E5" w:rsidRPr="0047731B" w:rsidRDefault="004F25E5" w:rsidP="004F25E5">
      <w:pPr>
        <w:rPr>
          <w:rFonts w:ascii="Tahoma" w:hAnsi="Tahoma" w:cs="Tahoma"/>
          <w:bCs/>
          <w:color w:val="000080"/>
        </w:rPr>
      </w:pPr>
    </w:p>
    <w:p w:rsidR="004F25E5" w:rsidRPr="0047731B" w:rsidRDefault="004F25E5" w:rsidP="004F25E5">
      <w:pPr>
        <w:pStyle w:val="Listaszerbekezds"/>
        <w:numPr>
          <w:ilvl w:val="1"/>
          <w:numId w:val="5"/>
        </w:numPr>
        <w:tabs>
          <w:tab w:val="left" w:pos="426"/>
          <w:tab w:val="left" w:pos="1276"/>
        </w:tabs>
        <w:overflowPunct/>
        <w:autoSpaceDE/>
        <w:autoSpaceDN/>
        <w:adjustRightInd/>
        <w:spacing w:after="200"/>
        <w:ind w:left="0" w:firstLine="0"/>
        <w:contextualSpacing/>
        <w:rPr>
          <w:rFonts w:ascii="Tahoma" w:hAnsi="Tahoma" w:cs="Tahoma"/>
          <w:color w:val="000080"/>
        </w:rPr>
      </w:pPr>
      <w:r w:rsidRPr="0047731B">
        <w:rPr>
          <w:rFonts w:ascii="Tahoma" w:hAnsi="Tahoma" w:cs="Tahoma"/>
          <w:color w:val="000080"/>
        </w:rPr>
        <w:t>Felek megállapodnak abban, hogy jelen Megállapodásból eredő esetleges jogvitáikat elsősorban békés úton, közös megegyezéssel rendezik. Ennek eredménytelensége esetén jogvitájuk rendezésére – a pertárgyértéktől függően – a Veszprémi Járásbíróság vagy a Veszprémi Törvényszék kizárólagos illetékességét kötik ki.</w:t>
      </w:r>
    </w:p>
    <w:p w:rsidR="004F25E5" w:rsidRPr="0047731B" w:rsidRDefault="004F25E5" w:rsidP="004F25E5">
      <w:pPr>
        <w:pStyle w:val="Listaszerbekezds"/>
        <w:tabs>
          <w:tab w:val="left" w:pos="709"/>
          <w:tab w:val="left" w:pos="993"/>
        </w:tabs>
        <w:ind w:left="0"/>
        <w:rPr>
          <w:rFonts w:ascii="Tahoma" w:hAnsi="Tahoma" w:cs="Tahoma"/>
          <w:color w:val="000080"/>
        </w:rPr>
      </w:pPr>
    </w:p>
    <w:p w:rsidR="004F25E5" w:rsidRPr="0047731B" w:rsidRDefault="004F25E5" w:rsidP="004F25E5">
      <w:pPr>
        <w:pStyle w:val="Listaszerbekezds"/>
        <w:numPr>
          <w:ilvl w:val="1"/>
          <w:numId w:val="5"/>
        </w:numPr>
        <w:tabs>
          <w:tab w:val="left" w:pos="426"/>
        </w:tabs>
        <w:overflowPunct/>
        <w:autoSpaceDE/>
        <w:autoSpaceDN/>
        <w:adjustRightInd/>
        <w:spacing w:after="200"/>
        <w:ind w:left="0" w:firstLine="0"/>
        <w:contextualSpacing/>
        <w:rPr>
          <w:rFonts w:ascii="Tahoma" w:hAnsi="Tahoma" w:cs="Tahoma"/>
          <w:color w:val="000080"/>
        </w:rPr>
      </w:pPr>
      <w:r w:rsidRPr="0047731B">
        <w:rPr>
          <w:rFonts w:ascii="Tahoma" w:hAnsi="Tahoma" w:cs="Tahoma"/>
          <w:color w:val="000080"/>
        </w:rPr>
        <w:t xml:space="preserve">A jelen megállapodásban nem szabályozott kérdések tekintetében a Felek a Ptk. rendelkezéseit tekintik irányadónak. </w:t>
      </w:r>
    </w:p>
    <w:p w:rsidR="004F25E5" w:rsidRPr="0047731B" w:rsidRDefault="004F25E5" w:rsidP="004F25E5">
      <w:pPr>
        <w:pStyle w:val="Listaszerbekezds"/>
        <w:ind w:left="0"/>
        <w:rPr>
          <w:rFonts w:ascii="Tahoma" w:hAnsi="Tahoma" w:cs="Tahoma"/>
          <w:color w:val="000080"/>
        </w:rPr>
      </w:pPr>
    </w:p>
    <w:p w:rsidR="004F25E5" w:rsidRPr="0047731B" w:rsidRDefault="004F25E5" w:rsidP="004F25E5">
      <w:pPr>
        <w:pStyle w:val="Listaszerbekezds"/>
        <w:tabs>
          <w:tab w:val="left" w:pos="426"/>
        </w:tabs>
        <w:ind w:left="0"/>
        <w:rPr>
          <w:rFonts w:ascii="Tahoma" w:hAnsi="Tahoma" w:cs="Tahoma"/>
          <w:color w:val="000080"/>
        </w:rPr>
      </w:pPr>
      <w:r w:rsidRPr="0047731B">
        <w:rPr>
          <w:rFonts w:ascii="Tahoma" w:hAnsi="Tahoma" w:cs="Tahoma"/>
          <w:color w:val="000080"/>
        </w:rPr>
        <w:t>A Felek jelen megállapodást átolvasás és értelmezés után, mint akaratukkal mindenben megegyezőt 3 példányban írják alá, melyből 2 példány az Önkormányzatot, 1 példány a Pannon Egyetemet illeti meg.</w:t>
      </w:r>
    </w:p>
    <w:p w:rsidR="004F25E5" w:rsidRPr="0047731B" w:rsidRDefault="004F25E5" w:rsidP="004F25E5">
      <w:pPr>
        <w:tabs>
          <w:tab w:val="center" w:pos="6120"/>
        </w:tabs>
        <w:rPr>
          <w:rFonts w:ascii="Tahoma" w:hAnsi="Tahoma" w:cs="Tahoma"/>
          <w:color w:val="000080"/>
        </w:rPr>
      </w:pPr>
    </w:p>
    <w:p w:rsidR="004F25E5" w:rsidRPr="0047731B" w:rsidRDefault="004F25E5" w:rsidP="004F25E5">
      <w:pPr>
        <w:tabs>
          <w:tab w:val="left" w:pos="284"/>
          <w:tab w:val="left" w:pos="426"/>
        </w:tabs>
        <w:ind w:left="-142"/>
        <w:rPr>
          <w:rFonts w:ascii="Tahoma" w:hAnsi="Tahoma" w:cs="Tahoma"/>
          <w:color w:val="000080"/>
        </w:rPr>
      </w:pPr>
      <w:r w:rsidRPr="0047731B">
        <w:rPr>
          <w:rFonts w:ascii="Tahoma" w:hAnsi="Tahoma" w:cs="Tahoma"/>
          <w:color w:val="000080"/>
        </w:rPr>
        <w:t>Veszprém, 2025. ……………….. ….</w:t>
      </w:r>
      <w:r w:rsidRPr="0047731B">
        <w:rPr>
          <w:rFonts w:ascii="Tahoma" w:hAnsi="Tahoma" w:cs="Tahoma"/>
          <w:color w:val="000080"/>
        </w:rPr>
        <w:tab/>
      </w:r>
      <w:r w:rsidRPr="0047731B">
        <w:rPr>
          <w:rFonts w:ascii="Tahoma" w:hAnsi="Tahoma" w:cs="Tahoma"/>
          <w:color w:val="000080"/>
        </w:rPr>
        <w:tab/>
      </w:r>
      <w:r w:rsidRPr="0047731B">
        <w:rPr>
          <w:rFonts w:ascii="Tahoma" w:hAnsi="Tahoma" w:cs="Tahoma"/>
          <w:color w:val="000080"/>
        </w:rPr>
        <w:tab/>
        <w:t>Veszprém, 2025. ……………….. ….</w:t>
      </w:r>
    </w:p>
    <w:p w:rsidR="004F25E5" w:rsidRPr="0047731B" w:rsidRDefault="004F25E5" w:rsidP="004F25E5">
      <w:pPr>
        <w:rPr>
          <w:rFonts w:ascii="Tahoma" w:hAnsi="Tahoma" w:cs="Tahoma"/>
          <w:color w:val="000080"/>
        </w:rPr>
      </w:pPr>
    </w:p>
    <w:p w:rsidR="004F25E5" w:rsidRPr="0047731B" w:rsidRDefault="004F25E5" w:rsidP="004F25E5">
      <w:pPr>
        <w:rPr>
          <w:rFonts w:ascii="Tahoma" w:hAnsi="Tahoma" w:cs="Tahoma"/>
          <w:color w:val="000080"/>
        </w:rPr>
      </w:pPr>
      <w:r w:rsidRPr="0047731B">
        <w:rPr>
          <w:rFonts w:ascii="Tahoma" w:hAnsi="Tahoma" w:cs="Tahoma"/>
          <w:color w:val="000080"/>
        </w:rPr>
        <w:t>Átvevő képviseletében:</w:t>
      </w:r>
      <w:r w:rsidRPr="0047731B">
        <w:rPr>
          <w:rFonts w:ascii="Tahoma" w:hAnsi="Tahoma" w:cs="Tahoma"/>
          <w:color w:val="000080"/>
        </w:rPr>
        <w:tab/>
      </w:r>
      <w:r w:rsidRPr="0047731B">
        <w:rPr>
          <w:rFonts w:ascii="Tahoma" w:hAnsi="Tahoma" w:cs="Tahoma"/>
          <w:color w:val="000080"/>
        </w:rPr>
        <w:tab/>
      </w:r>
      <w:r w:rsidRPr="0047731B">
        <w:rPr>
          <w:rFonts w:ascii="Tahoma" w:hAnsi="Tahoma" w:cs="Tahoma"/>
          <w:color w:val="000080"/>
        </w:rPr>
        <w:tab/>
        <w:t>Átadó képviseletében:</w:t>
      </w:r>
    </w:p>
    <w:p w:rsidR="004F25E5" w:rsidRPr="0047731B" w:rsidRDefault="004F25E5" w:rsidP="004F25E5">
      <w:pPr>
        <w:rPr>
          <w:rFonts w:ascii="Tahoma" w:hAnsi="Tahoma" w:cs="Tahoma"/>
          <w:color w:val="000080"/>
        </w:rPr>
      </w:pPr>
    </w:p>
    <w:tbl>
      <w:tblPr>
        <w:tblW w:w="0" w:type="auto"/>
        <w:tblLook w:val="04A0" w:firstRow="1" w:lastRow="0" w:firstColumn="1" w:lastColumn="0" w:noHBand="0" w:noVBand="1"/>
      </w:tblPr>
      <w:tblGrid>
        <w:gridCol w:w="4536"/>
        <w:gridCol w:w="4536"/>
      </w:tblGrid>
      <w:tr w:rsidR="004F25E5" w:rsidRPr="0047731B" w:rsidTr="00BE7413">
        <w:tc>
          <w:tcPr>
            <w:tcW w:w="4536" w:type="dxa"/>
            <w:shd w:val="clear" w:color="auto" w:fill="auto"/>
          </w:tcPr>
          <w:p w:rsidR="004F25E5" w:rsidRPr="0047731B" w:rsidRDefault="004F25E5" w:rsidP="00BE7413">
            <w:pPr>
              <w:rPr>
                <w:rFonts w:ascii="Tahoma" w:hAnsi="Tahoma" w:cs="Tahoma"/>
                <w:color w:val="000080"/>
              </w:rPr>
            </w:pPr>
          </w:p>
          <w:p w:rsidR="004F25E5" w:rsidRPr="0047731B" w:rsidRDefault="004F25E5" w:rsidP="00BE7413">
            <w:pPr>
              <w:jc w:val="center"/>
              <w:rPr>
                <w:rFonts w:ascii="Tahoma" w:hAnsi="Tahoma" w:cs="Tahoma"/>
                <w:color w:val="000080"/>
              </w:rPr>
            </w:pPr>
            <w:r w:rsidRPr="0047731B">
              <w:rPr>
                <w:rFonts w:ascii="Tahoma" w:hAnsi="Tahoma" w:cs="Tahoma"/>
                <w:color w:val="000080"/>
              </w:rPr>
              <w:t>……………………………………….</w:t>
            </w:r>
          </w:p>
        </w:tc>
        <w:tc>
          <w:tcPr>
            <w:tcW w:w="4536" w:type="dxa"/>
            <w:shd w:val="clear" w:color="auto" w:fill="auto"/>
          </w:tcPr>
          <w:p w:rsidR="004F25E5" w:rsidRPr="0047731B" w:rsidRDefault="004F25E5" w:rsidP="00BE7413">
            <w:pPr>
              <w:rPr>
                <w:rFonts w:ascii="Tahoma" w:hAnsi="Tahoma" w:cs="Tahoma"/>
                <w:color w:val="000080"/>
              </w:rPr>
            </w:pPr>
          </w:p>
          <w:p w:rsidR="004F25E5" w:rsidRPr="0047731B" w:rsidRDefault="004F25E5" w:rsidP="00BE7413">
            <w:pPr>
              <w:jc w:val="center"/>
              <w:rPr>
                <w:rFonts w:ascii="Tahoma" w:hAnsi="Tahoma" w:cs="Tahoma"/>
                <w:color w:val="000080"/>
              </w:rPr>
            </w:pPr>
            <w:r w:rsidRPr="0047731B">
              <w:rPr>
                <w:rFonts w:ascii="Tahoma" w:hAnsi="Tahoma" w:cs="Tahoma"/>
                <w:color w:val="000080"/>
              </w:rPr>
              <w:t>……………………………………….</w:t>
            </w:r>
          </w:p>
        </w:tc>
      </w:tr>
      <w:tr w:rsidR="004F25E5" w:rsidRPr="0047731B" w:rsidTr="00BE7413">
        <w:tc>
          <w:tcPr>
            <w:tcW w:w="4536" w:type="dxa"/>
            <w:shd w:val="clear" w:color="auto" w:fill="auto"/>
          </w:tcPr>
          <w:p w:rsidR="004F25E5" w:rsidRPr="0047731B" w:rsidRDefault="004F25E5" w:rsidP="00BE7413">
            <w:pPr>
              <w:jc w:val="center"/>
              <w:rPr>
                <w:rFonts w:ascii="Tahoma" w:hAnsi="Tahoma" w:cs="Tahoma"/>
                <w:color w:val="000080"/>
              </w:rPr>
            </w:pPr>
            <w:r w:rsidRPr="0047731B">
              <w:rPr>
                <w:rFonts w:ascii="Tahoma" w:hAnsi="Tahoma" w:cs="Tahoma"/>
                <w:b/>
                <w:color w:val="000080"/>
              </w:rPr>
              <w:t>Pannon Egyetem</w:t>
            </w:r>
          </w:p>
        </w:tc>
        <w:tc>
          <w:tcPr>
            <w:tcW w:w="4536" w:type="dxa"/>
            <w:shd w:val="clear" w:color="auto" w:fill="auto"/>
          </w:tcPr>
          <w:p w:rsidR="004F25E5" w:rsidRPr="0047731B" w:rsidRDefault="004F25E5" w:rsidP="00BE7413">
            <w:pPr>
              <w:jc w:val="center"/>
              <w:rPr>
                <w:rFonts w:ascii="Tahoma" w:hAnsi="Tahoma" w:cs="Tahoma"/>
                <w:b/>
                <w:color w:val="000080"/>
              </w:rPr>
            </w:pPr>
            <w:r w:rsidRPr="0047731B">
              <w:rPr>
                <w:rFonts w:ascii="Tahoma" w:hAnsi="Tahoma" w:cs="Tahoma"/>
                <w:b/>
                <w:color w:val="000080"/>
              </w:rPr>
              <w:t>Veszprém Megyei Jogú Város Önkormányzata</w:t>
            </w:r>
          </w:p>
        </w:tc>
      </w:tr>
      <w:tr w:rsidR="004F25E5" w:rsidRPr="0047731B" w:rsidTr="00BE7413">
        <w:tc>
          <w:tcPr>
            <w:tcW w:w="4536" w:type="dxa"/>
            <w:shd w:val="clear" w:color="auto" w:fill="auto"/>
          </w:tcPr>
          <w:p w:rsidR="004F25E5" w:rsidRPr="0047731B" w:rsidRDefault="004F25E5" w:rsidP="00BE7413">
            <w:pPr>
              <w:rPr>
                <w:rFonts w:ascii="Tahoma" w:hAnsi="Tahoma" w:cs="Tahoma"/>
                <w:color w:val="000080"/>
              </w:rPr>
            </w:pPr>
            <w:r w:rsidRPr="0047731B">
              <w:rPr>
                <w:rFonts w:ascii="Tahoma" w:hAnsi="Tahoma" w:cs="Tahoma"/>
                <w:color w:val="000080"/>
              </w:rPr>
              <w:t>Képviseletében:</w:t>
            </w:r>
          </w:p>
        </w:tc>
        <w:tc>
          <w:tcPr>
            <w:tcW w:w="4536" w:type="dxa"/>
            <w:shd w:val="clear" w:color="auto" w:fill="auto"/>
          </w:tcPr>
          <w:p w:rsidR="004F25E5" w:rsidRPr="0047731B" w:rsidRDefault="004F25E5" w:rsidP="00BE7413">
            <w:pPr>
              <w:rPr>
                <w:rFonts w:ascii="Tahoma" w:hAnsi="Tahoma" w:cs="Tahoma"/>
                <w:color w:val="000080"/>
              </w:rPr>
            </w:pPr>
            <w:r w:rsidRPr="0047731B">
              <w:rPr>
                <w:rFonts w:ascii="Tahoma" w:hAnsi="Tahoma" w:cs="Tahoma"/>
                <w:color w:val="000080"/>
              </w:rPr>
              <w:t>Képviseletében:</w:t>
            </w:r>
          </w:p>
        </w:tc>
      </w:tr>
      <w:tr w:rsidR="004F25E5" w:rsidRPr="0047731B" w:rsidTr="00BE7413">
        <w:tc>
          <w:tcPr>
            <w:tcW w:w="4536" w:type="dxa"/>
            <w:shd w:val="clear" w:color="auto" w:fill="auto"/>
          </w:tcPr>
          <w:p w:rsidR="004F25E5" w:rsidRPr="0047731B" w:rsidRDefault="004F25E5" w:rsidP="00BE7413">
            <w:pPr>
              <w:rPr>
                <w:rFonts w:ascii="Tahoma" w:hAnsi="Tahoma" w:cs="Tahoma"/>
                <w:b/>
                <w:color w:val="000080"/>
              </w:rPr>
            </w:pPr>
            <w:r w:rsidRPr="0047731B">
              <w:rPr>
                <w:rFonts w:ascii="Tahoma" w:hAnsi="Tahoma" w:cs="Tahoma"/>
                <w:b/>
                <w:color w:val="000080"/>
              </w:rPr>
              <w:t xml:space="preserve">                   Dr. Abonyi János</w:t>
            </w:r>
          </w:p>
          <w:p w:rsidR="004F25E5" w:rsidRPr="0047731B" w:rsidRDefault="004F25E5" w:rsidP="00BE7413">
            <w:pPr>
              <w:ind w:left="1843"/>
              <w:rPr>
                <w:rFonts w:ascii="Tahoma" w:hAnsi="Tahoma" w:cs="Tahoma"/>
                <w:color w:val="000080"/>
              </w:rPr>
            </w:pPr>
            <w:r w:rsidRPr="0047731B">
              <w:rPr>
                <w:rFonts w:ascii="Tahoma" w:hAnsi="Tahoma" w:cs="Tahoma"/>
                <w:color w:val="000080"/>
              </w:rPr>
              <w:lastRenderedPageBreak/>
              <w:t>rektor</w:t>
            </w:r>
          </w:p>
        </w:tc>
        <w:tc>
          <w:tcPr>
            <w:tcW w:w="4536" w:type="dxa"/>
            <w:shd w:val="clear" w:color="auto" w:fill="auto"/>
          </w:tcPr>
          <w:p w:rsidR="004F25E5" w:rsidRPr="0047731B" w:rsidRDefault="004F25E5" w:rsidP="00BE7413">
            <w:pPr>
              <w:jc w:val="center"/>
              <w:rPr>
                <w:rFonts w:ascii="Tahoma" w:hAnsi="Tahoma" w:cs="Tahoma"/>
                <w:b/>
                <w:color w:val="000080"/>
              </w:rPr>
            </w:pPr>
            <w:r w:rsidRPr="0047731B">
              <w:rPr>
                <w:rFonts w:ascii="Tahoma" w:hAnsi="Tahoma" w:cs="Tahoma"/>
                <w:b/>
                <w:color w:val="000080"/>
              </w:rPr>
              <w:lastRenderedPageBreak/>
              <w:t>Porga Gyula</w:t>
            </w:r>
          </w:p>
          <w:p w:rsidR="004F25E5" w:rsidRPr="0047731B" w:rsidRDefault="004F25E5" w:rsidP="00BE7413">
            <w:pPr>
              <w:jc w:val="center"/>
              <w:rPr>
                <w:rFonts w:ascii="Tahoma" w:hAnsi="Tahoma" w:cs="Tahoma"/>
                <w:color w:val="000080"/>
              </w:rPr>
            </w:pPr>
            <w:r w:rsidRPr="0047731B">
              <w:rPr>
                <w:rFonts w:ascii="Tahoma" w:hAnsi="Tahoma" w:cs="Tahoma"/>
                <w:color w:val="000080"/>
              </w:rPr>
              <w:lastRenderedPageBreak/>
              <w:t>polgármester</w:t>
            </w:r>
          </w:p>
        </w:tc>
      </w:tr>
      <w:tr w:rsidR="004F25E5" w:rsidRPr="0047731B" w:rsidTr="00BE7413">
        <w:tc>
          <w:tcPr>
            <w:tcW w:w="4536" w:type="dxa"/>
            <w:shd w:val="clear" w:color="auto" w:fill="auto"/>
          </w:tcPr>
          <w:p w:rsidR="004F25E5" w:rsidRPr="0047731B" w:rsidRDefault="004F25E5" w:rsidP="00BE7413">
            <w:pPr>
              <w:rPr>
                <w:rFonts w:ascii="Tahoma" w:hAnsi="Tahoma" w:cs="Tahoma"/>
                <w:color w:val="000080"/>
              </w:rPr>
            </w:pPr>
          </w:p>
          <w:p w:rsidR="004F25E5" w:rsidRPr="0047731B" w:rsidRDefault="004F25E5" w:rsidP="00BE7413">
            <w:pPr>
              <w:rPr>
                <w:rFonts w:ascii="Tahoma" w:hAnsi="Tahoma" w:cs="Tahoma"/>
                <w:color w:val="000080"/>
              </w:rPr>
            </w:pPr>
          </w:p>
          <w:p w:rsidR="004F25E5" w:rsidRPr="0047731B" w:rsidRDefault="004F25E5" w:rsidP="00BE7413">
            <w:pPr>
              <w:rPr>
                <w:rFonts w:ascii="Tahoma" w:hAnsi="Tahoma" w:cs="Tahoma"/>
                <w:color w:val="000080"/>
              </w:rPr>
            </w:pPr>
          </w:p>
        </w:tc>
        <w:tc>
          <w:tcPr>
            <w:tcW w:w="4536" w:type="dxa"/>
            <w:shd w:val="clear" w:color="auto" w:fill="auto"/>
          </w:tcPr>
          <w:p w:rsidR="004F25E5" w:rsidRPr="0047731B" w:rsidRDefault="004F25E5" w:rsidP="00BE7413">
            <w:pPr>
              <w:jc w:val="center"/>
              <w:rPr>
                <w:rFonts w:ascii="Tahoma" w:hAnsi="Tahoma" w:cs="Tahoma"/>
                <w:color w:val="000080"/>
              </w:rPr>
            </w:pPr>
          </w:p>
        </w:tc>
      </w:tr>
      <w:tr w:rsidR="004F25E5" w:rsidRPr="0047731B" w:rsidTr="00BE7413">
        <w:tc>
          <w:tcPr>
            <w:tcW w:w="4536" w:type="dxa"/>
            <w:shd w:val="clear" w:color="auto" w:fill="auto"/>
          </w:tcPr>
          <w:p w:rsidR="004F25E5" w:rsidRPr="0047731B" w:rsidRDefault="004F25E5" w:rsidP="00BE7413">
            <w:pPr>
              <w:jc w:val="center"/>
              <w:rPr>
                <w:rFonts w:ascii="Tahoma" w:hAnsi="Tahoma" w:cs="Tahoma"/>
                <w:b/>
                <w:color w:val="000080"/>
              </w:rPr>
            </w:pPr>
            <w:r w:rsidRPr="0047731B">
              <w:rPr>
                <w:rFonts w:ascii="Tahoma" w:hAnsi="Tahoma" w:cs="Tahoma"/>
                <w:b/>
                <w:color w:val="000080"/>
              </w:rPr>
              <w:t>Csillag Zsolt</w:t>
            </w:r>
          </w:p>
        </w:tc>
        <w:tc>
          <w:tcPr>
            <w:tcW w:w="4536" w:type="dxa"/>
            <w:shd w:val="clear" w:color="auto" w:fill="auto"/>
          </w:tcPr>
          <w:p w:rsidR="004F25E5" w:rsidRPr="0047731B" w:rsidRDefault="004F25E5" w:rsidP="00BE7413">
            <w:pPr>
              <w:jc w:val="center"/>
              <w:rPr>
                <w:rFonts w:ascii="Tahoma" w:hAnsi="Tahoma" w:cs="Tahoma"/>
                <w:color w:val="000080"/>
              </w:rPr>
            </w:pPr>
          </w:p>
        </w:tc>
      </w:tr>
      <w:tr w:rsidR="004F25E5" w:rsidRPr="0047731B" w:rsidTr="00BE7413">
        <w:tc>
          <w:tcPr>
            <w:tcW w:w="4536" w:type="dxa"/>
            <w:shd w:val="clear" w:color="auto" w:fill="auto"/>
          </w:tcPr>
          <w:p w:rsidR="004F25E5" w:rsidRPr="0047731B" w:rsidRDefault="004F25E5" w:rsidP="00BE7413">
            <w:pPr>
              <w:jc w:val="center"/>
              <w:rPr>
                <w:rFonts w:ascii="Tahoma" w:hAnsi="Tahoma" w:cs="Tahoma"/>
                <w:color w:val="000080"/>
              </w:rPr>
            </w:pPr>
            <w:r w:rsidRPr="0047731B">
              <w:rPr>
                <w:rFonts w:ascii="Tahoma" w:hAnsi="Tahoma" w:cs="Tahoma"/>
                <w:color w:val="000080"/>
              </w:rPr>
              <w:t>kancellár</w:t>
            </w:r>
          </w:p>
        </w:tc>
        <w:tc>
          <w:tcPr>
            <w:tcW w:w="4536" w:type="dxa"/>
            <w:shd w:val="clear" w:color="auto" w:fill="auto"/>
          </w:tcPr>
          <w:p w:rsidR="004F25E5" w:rsidRPr="0047731B" w:rsidRDefault="004F25E5" w:rsidP="00BE7413">
            <w:pPr>
              <w:jc w:val="center"/>
              <w:rPr>
                <w:rFonts w:ascii="Tahoma" w:hAnsi="Tahoma" w:cs="Tahoma"/>
                <w:color w:val="000080"/>
              </w:rPr>
            </w:pPr>
          </w:p>
        </w:tc>
      </w:tr>
    </w:tbl>
    <w:p w:rsidR="004F25E5" w:rsidRPr="0047731B" w:rsidRDefault="004F25E5" w:rsidP="004F25E5">
      <w:pPr>
        <w:rPr>
          <w:rFonts w:ascii="Tahoma" w:hAnsi="Tahoma" w:cs="Tahoma"/>
          <w:b/>
          <w:color w:val="000080"/>
        </w:rPr>
      </w:pPr>
    </w:p>
    <w:p w:rsidR="004F25E5" w:rsidRPr="0047731B" w:rsidRDefault="004F25E5" w:rsidP="004F25E5">
      <w:pPr>
        <w:rPr>
          <w:color w:val="000080"/>
        </w:rPr>
      </w:pPr>
    </w:p>
    <w:p w:rsidR="004F25E5" w:rsidRDefault="004F25E5">
      <w:pPr>
        <w:overflowPunct/>
        <w:autoSpaceDE/>
        <w:autoSpaceDN/>
        <w:adjustRightInd/>
        <w:spacing w:after="160" w:line="259" w:lineRule="auto"/>
        <w:jc w:val="left"/>
      </w:pPr>
      <w:r>
        <w:br w:type="page"/>
      </w:r>
    </w:p>
    <w:p w:rsidR="004F25E5" w:rsidRPr="00357C65" w:rsidRDefault="004F25E5" w:rsidP="004F25E5">
      <w:pPr>
        <w:rPr>
          <w:b/>
          <w:bCs/>
          <w:caps/>
          <w:color w:val="000080"/>
        </w:rPr>
      </w:pPr>
      <w:bookmarkStart w:id="8" w:name="_Hlk192149474"/>
      <w:r w:rsidRPr="00357C65">
        <w:rPr>
          <w:rFonts w:ascii="Tahoma" w:hAnsi="Tahoma" w:cs="Tahoma"/>
          <w:bCs/>
          <w:iCs/>
          <w:color w:val="000080"/>
        </w:rPr>
        <w:lastRenderedPageBreak/>
        <w:t xml:space="preserve">1. melléklet a </w:t>
      </w:r>
      <w:r>
        <w:rPr>
          <w:rFonts w:ascii="Tahoma" w:hAnsi="Tahoma" w:cs="Tahoma"/>
          <w:bCs/>
          <w:iCs/>
          <w:color w:val="000080"/>
        </w:rPr>
        <w:t>120</w:t>
      </w:r>
      <w:r w:rsidRPr="00357C65">
        <w:rPr>
          <w:rFonts w:ascii="Tahoma" w:hAnsi="Tahoma" w:cs="Tahoma"/>
          <w:color w:val="000080"/>
        </w:rPr>
        <w:t>/2025. (</w:t>
      </w:r>
      <w:r>
        <w:rPr>
          <w:rFonts w:ascii="Tahoma" w:hAnsi="Tahoma" w:cs="Tahoma"/>
          <w:color w:val="000080"/>
        </w:rPr>
        <w:t>III.27.</w:t>
      </w:r>
      <w:r w:rsidRPr="00357C65">
        <w:rPr>
          <w:rFonts w:ascii="Tahoma" w:hAnsi="Tahoma" w:cs="Tahoma"/>
          <w:color w:val="000080"/>
        </w:rPr>
        <w:t>)</w:t>
      </w:r>
      <w:r w:rsidRPr="00357C65">
        <w:rPr>
          <w:rFonts w:ascii="Tahoma" w:hAnsi="Tahoma" w:cs="Tahoma"/>
          <w:b/>
          <w:color w:val="000080"/>
        </w:rPr>
        <w:t xml:space="preserve"> </w:t>
      </w:r>
      <w:r w:rsidRPr="00357C65">
        <w:rPr>
          <w:rFonts w:ascii="Tahoma" w:hAnsi="Tahoma" w:cs="Tahoma"/>
          <w:bCs/>
          <w:iCs/>
          <w:color w:val="000080"/>
        </w:rPr>
        <w:t>határozathoz</w:t>
      </w:r>
      <w:bookmarkEnd w:id="8"/>
    </w:p>
    <w:p w:rsidR="004F25E5" w:rsidRPr="00357C65" w:rsidRDefault="004F25E5" w:rsidP="004F25E5">
      <w:pPr>
        <w:rPr>
          <w:rFonts w:ascii="Tahoma" w:hAnsi="Tahoma" w:cs="Tahoma"/>
          <w:b/>
          <w:color w:val="000080"/>
          <w:sz w:val="22"/>
          <w:szCs w:val="22"/>
          <w:u w:val="single"/>
        </w:rPr>
      </w:pPr>
    </w:p>
    <w:p w:rsidR="004F25E5" w:rsidRPr="00357C65" w:rsidRDefault="004F25E5" w:rsidP="004F25E5">
      <w:pPr>
        <w:jc w:val="center"/>
        <w:rPr>
          <w:rFonts w:ascii="Tahoma" w:hAnsi="Tahoma" w:cs="Tahoma"/>
          <w:b/>
          <w:color w:val="000080"/>
          <w:sz w:val="22"/>
          <w:szCs w:val="22"/>
          <w:u w:val="single"/>
        </w:rPr>
      </w:pPr>
      <w:r w:rsidRPr="00357C65">
        <w:rPr>
          <w:rFonts w:ascii="Tahoma" w:hAnsi="Tahoma" w:cs="Tahoma"/>
          <w:b/>
          <w:color w:val="000080"/>
          <w:sz w:val="22"/>
          <w:szCs w:val="22"/>
          <w:u w:val="single"/>
        </w:rPr>
        <w:t>MEGÁLLAPODÁS</w:t>
      </w:r>
    </w:p>
    <w:p w:rsidR="004F25E5" w:rsidRPr="00357C65" w:rsidRDefault="004F25E5" w:rsidP="004F25E5">
      <w:pPr>
        <w:rPr>
          <w:rFonts w:ascii="Tahoma" w:hAnsi="Tahoma" w:cs="Tahoma"/>
          <w:color w:val="000080"/>
          <w:sz w:val="22"/>
          <w:szCs w:val="22"/>
        </w:rPr>
      </w:pPr>
    </w:p>
    <w:p w:rsidR="004F25E5" w:rsidRPr="00357C65" w:rsidRDefault="004F25E5" w:rsidP="004F25E5">
      <w:pPr>
        <w:rPr>
          <w:rFonts w:ascii="Tahoma" w:hAnsi="Tahoma" w:cs="Tahoma"/>
          <w:i/>
          <w:iCs/>
          <w:color w:val="000080"/>
          <w:sz w:val="22"/>
          <w:szCs w:val="22"/>
        </w:rPr>
      </w:pPr>
      <w:r w:rsidRPr="00357C65">
        <w:rPr>
          <w:rFonts w:ascii="Tahoma" w:hAnsi="Tahoma" w:cs="Tahoma"/>
          <w:i/>
          <w:iCs/>
          <w:color w:val="000080"/>
          <w:sz w:val="22"/>
          <w:szCs w:val="22"/>
        </w:rPr>
        <w:t>amely létrejött egyrészről</w:t>
      </w:r>
    </w:p>
    <w:p w:rsidR="004F25E5" w:rsidRPr="00357C65" w:rsidRDefault="004F25E5" w:rsidP="004F25E5">
      <w:pPr>
        <w:rPr>
          <w:rFonts w:ascii="Tahoma" w:hAnsi="Tahoma" w:cs="Tahoma"/>
          <w:color w:val="000080"/>
          <w:sz w:val="22"/>
          <w:szCs w:val="22"/>
        </w:rPr>
      </w:pPr>
      <w:bookmarkStart w:id="9" w:name="_Hlk159570435"/>
      <w:r w:rsidRPr="00357C65">
        <w:rPr>
          <w:rFonts w:ascii="Tahoma" w:hAnsi="Tahoma" w:cs="Tahoma"/>
          <w:b/>
          <w:bCs/>
          <w:iCs/>
          <w:color w:val="000080"/>
          <w:sz w:val="22"/>
          <w:szCs w:val="22"/>
        </w:rPr>
        <w:t xml:space="preserve">Veszprémi Szabadidő és Sport Egyesület </w:t>
      </w:r>
      <w:r w:rsidRPr="00357C65">
        <w:rPr>
          <w:rFonts w:ascii="Tahoma" w:hAnsi="Tahoma" w:cs="Tahoma"/>
          <w:iCs/>
          <w:color w:val="000080"/>
          <w:sz w:val="22"/>
          <w:szCs w:val="22"/>
        </w:rPr>
        <w:t>(székhely: 8200 Veszprém, Wartha Vince út 3., nyilvántartási szám: 19-02-0002993,</w:t>
      </w:r>
      <w:r w:rsidRPr="00357C65">
        <w:rPr>
          <w:rFonts w:ascii="Tahoma" w:hAnsi="Tahoma" w:cs="Tahoma"/>
          <w:bCs/>
          <w:color w:val="000080"/>
          <w:sz w:val="22"/>
          <w:szCs w:val="22"/>
        </w:rPr>
        <w:t xml:space="preserve"> adószám: 19384160-1-19, </w:t>
      </w:r>
      <w:r w:rsidRPr="00357C65">
        <w:rPr>
          <w:rFonts w:ascii="Tahoma" w:hAnsi="Tahoma" w:cs="Tahoma"/>
          <w:iCs/>
          <w:color w:val="000080"/>
          <w:sz w:val="22"/>
          <w:szCs w:val="22"/>
        </w:rPr>
        <w:t>képviseli: Szöllőskei Péter elnök</w:t>
      </w:r>
      <w:r w:rsidRPr="00357C65">
        <w:rPr>
          <w:rFonts w:ascii="Tahoma" w:hAnsi="Tahoma" w:cs="Tahoma"/>
          <w:bCs/>
          <w:color w:val="000080"/>
          <w:sz w:val="22"/>
          <w:szCs w:val="22"/>
        </w:rPr>
        <w:t xml:space="preserve">) </w:t>
      </w:r>
      <w:r w:rsidRPr="00357C65">
        <w:rPr>
          <w:rFonts w:ascii="Tahoma" w:hAnsi="Tahoma" w:cs="Tahoma"/>
          <w:iCs/>
          <w:color w:val="000080"/>
          <w:sz w:val="22"/>
          <w:szCs w:val="22"/>
        </w:rPr>
        <w:t xml:space="preserve">mint beruházó </w:t>
      </w:r>
      <w:r w:rsidRPr="00357C65">
        <w:rPr>
          <w:rFonts w:ascii="Tahoma" w:hAnsi="Tahoma" w:cs="Tahoma"/>
          <w:color w:val="000080"/>
          <w:sz w:val="22"/>
          <w:szCs w:val="22"/>
        </w:rPr>
        <w:t xml:space="preserve">(továbbiakban: </w:t>
      </w:r>
      <w:r w:rsidRPr="00357C65">
        <w:rPr>
          <w:rFonts w:ascii="Tahoma" w:hAnsi="Tahoma" w:cs="Tahoma"/>
          <w:b/>
          <w:color w:val="000080"/>
          <w:sz w:val="22"/>
          <w:szCs w:val="22"/>
        </w:rPr>
        <w:t>Beruházó</w:t>
      </w:r>
      <w:r w:rsidRPr="00357C65">
        <w:rPr>
          <w:rFonts w:ascii="Tahoma" w:hAnsi="Tahoma" w:cs="Tahoma"/>
          <w:color w:val="000080"/>
          <w:sz w:val="22"/>
          <w:szCs w:val="22"/>
        </w:rPr>
        <w:t>),</w:t>
      </w:r>
    </w:p>
    <w:bookmarkEnd w:id="9"/>
    <w:p w:rsidR="004F25E5" w:rsidRPr="00357C65" w:rsidRDefault="004F25E5" w:rsidP="004F25E5">
      <w:pPr>
        <w:rPr>
          <w:rFonts w:ascii="Tahoma" w:hAnsi="Tahoma" w:cs="Tahoma"/>
          <w:color w:val="000080"/>
          <w:sz w:val="22"/>
          <w:szCs w:val="22"/>
        </w:rPr>
      </w:pPr>
    </w:p>
    <w:p w:rsidR="004F25E5" w:rsidRPr="00357C65" w:rsidRDefault="004F25E5" w:rsidP="004F25E5">
      <w:pPr>
        <w:rPr>
          <w:rFonts w:ascii="Tahoma" w:hAnsi="Tahoma" w:cs="Tahoma"/>
          <w:i/>
          <w:iCs/>
          <w:color w:val="000080"/>
          <w:sz w:val="22"/>
          <w:szCs w:val="22"/>
        </w:rPr>
      </w:pPr>
      <w:r w:rsidRPr="00357C65">
        <w:rPr>
          <w:rFonts w:ascii="Tahoma" w:hAnsi="Tahoma" w:cs="Tahoma"/>
          <w:i/>
          <w:iCs/>
          <w:color w:val="000080"/>
          <w:sz w:val="22"/>
          <w:szCs w:val="22"/>
        </w:rPr>
        <w:t>másrészről</w:t>
      </w:r>
    </w:p>
    <w:p w:rsidR="004F25E5" w:rsidRPr="00357C65" w:rsidRDefault="004F25E5" w:rsidP="004F25E5">
      <w:pPr>
        <w:rPr>
          <w:rFonts w:ascii="Tahoma" w:hAnsi="Tahoma" w:cs="Tahoma"/>
          <w:color w:val="000080"/>
          <w:sz w:val="22"/>
          <w:szCs w:val="22"/>
        </w:rPr>
      </w:pPr>
      <w:r w:rsidRPr="00357C65">
        <w:rPr>
          <w:rFonts w:ascii="Tahoma" w:hAnsi="Tahoma" w:cs="Tahoma"/>
          <w:b/>
          <w:bCs/>
          <w:color w:val="000080"/>
          <w:sz w:val="22"/>
          <w:szCs w:val="22"/>
        </w:rPr>
        <w:t>Veszprém Megyei Jogú Város Önkormányzata</w:t>
      </w:r>
      <w:r w:rsidRPr="00357C65">
        <w:rPr>
          <w:rFonts w:ascii="Tahoma" w:hAnsi="Tahoma" w:cs="Tahoma"/>
          <w:color w:val="000080"/>
          <w:sz w:val="22"/>
          <w:szCs w:val="22"/>
        </w:rPr>
        <w:t xml:space="preserve"> (székhely: 8200 Veszprém, Óváros tér 9., törzskönyvi azonosító: 734202, adóigazgatási szám: 15734202-2-19, KSH statisztikai számjel: 15734202-8411-321-19, képviseli: Porga Gyula polgármester) mint ingatlan tulajdonos (továbbiakban: </w:t>
      </w:r>
      <w:r w:rsidRPr="00357C65">
        <w:rPr>
          <w:rFonts w:ascii="Tahoma" w:hAnsi="Tahoma" w:cs="Tahoma"/>
          <w:b/>
          <w:bCs/>
          <w:color w:val="000080"/>
          <w:sz w:val="22"/>
          <w:szCs w:val="22"/>
        </w:rPr>
        <w:t>Önkormányzat</w:t>
      </w:r>
      <w:r w:rsidRPr="00357C65">
        <w:rPr>
          <w:rFonts w:ascii="Tahoma" w:hAnsi="Tahoma" w:cs="Tahoma"/>
          <w:color w:val="000080"/>
          <w:sz w:val="22"/>
          <w:szCs w:val="22"/>
        </w:rPr>
        <w:t xml:space="preserve">), </w:t>
      </w:r>
    </w:p>
    <w:p w:rsidR="004F25E5" w:rsidRPr="00357C65" w:rsidRDefault="004F25E5" w:rsidP="004F25E5">
      <w:pPr>
        <w:rPr>
          <w:rFonts w:ascii="Tahoma" w:hAnsi="Tahoma" w:cs="Tahoma"/>
          <w:color w:val="000080"/>
          <w:sz w:val="22"/>
          <w:szCs w:val="22"/>
        </w:rPr>
      </w:pPr>
    </w:p>
    <w:p w:rsidR="004F25E5" w:rsidRPr="00357C65" w:rsidRDefault="004F25E5" w:rsidP="004F25E5">
      <w:pPr>
        <w:rPr>
          <w:rFonts w:ascii="Tahoma" w:hAnsi="Tahoma" w:cs="Tahoma"/>
          <w:i/>
          <w:iCs/>
          <w:color w:val="000080"/>
          <w:sz w:val="22"/>
          <w:szCs w:val="22"/>
        </w:rPr>
      </w:pPr>
      <w:r w:rsidRPr="00357C65">
        <w:rPr>
          <w:rFonts w:ascii="Tahoma" w:hAnsi="Tahoma" w:cs="Tahoma"/>
          <w:i/>
          <w:iCs/>
          <w:color w:val="000080"/>
          <w:sz w:val="22"/>
          <w:szCs w:val="22"/>
        </w:rPr>
        <w:t>harmadrészről</w:t>
      </w:r>
    </w:p>
    <w:p w:rsidR="004F25E5" w:rsidRPr="00357C65" w:rsidRDefault="004F25E5" w:rsidP="004F25E5">
      <w:pPr>
        <w:rPr>
          <w:rFonts w:ascii="Tahoma" w:hAnsi="Tahoma" w:cs="Tahoma"/>
          <w:color w:val="000080"/>
          <w:sz w:val="22"/>
          <w:szCs w:val="22"/>
        </w:rPr>
      </w:pPr>
      <w:r w:rsidRPr="00357C65">
        <w:rPr>
          <w:rFonts w:ascii="Tahoma" w:hAnsi="Tahoma" w:cs="Tahoma"/>
          <w:b/>
          <w:bCs/>
          <w:color w:val="000080"/>
          <w:sz w:val="22"/>
          <w:szCs w:val="22"/>
        </w:rPr>
        <w:t xml:space="preserve">FCV Sportszervező Kft. </w:t>
      </w:r>
      <w:r w:rsidRPr="00357C65">
        <w:rPr>
          <w:rFonts w:ascii="Tahoma" w:hAnsi="Tahoma" w:cs="Tahoma"/>
          <w:bCs/>
          <w:color w:val="000080"/>
          <w:sz w:val="22"/>
          <w:szCs w:val="22"/>
        </w:rPr>
        <w:t xml:space="preserve">(székhely: 8200 Veszprém, Kossuth Lajos utca 3. 1. em. 1. ajtó, cégjegyzékszám: 19-09-516533, adószám: 24659471-2-19, képviseli: Rajki József Tamás ügyvezető) </w:t>
      </w:r>
      <w:r w:rsidRPr="00357C65">
        <w:rPr>
          <w:rFonts w:ascii="Tahoma" w:hAnsi="Tahoma" w:cs="Tahoma"/>
          <w:bCs/>
          <w:iCs/>
          <w:color w:val="000080"/>
          <w:sz w:val="22"/>
          <w:szCs w:val="22"/>
        </w:rPr>
        <w:t>mint a</w:t>
      </w:r>
      <w:r w:rsidRPr="00357C65">
        <w:rPr>
          <w:rFonts w:ascii="Tahoma" w:eastAsia="Calibri" w:hAnsi="Tahoma" w:cs="Tahoma"/>
          <w:bCs/>
          <w:color w:val="000080"/>
          <w:sz w:val="22"/>
          <w:szCs w:val="22"/>
          <w:lang w:eastAsia="en-US"/>
        </w:rPr>
        <w:t xml:space="preserve"> </w:t>
      </w:r>
      <w:r w:rsidRPr="00357C65">
        <w:rPr>
          <w:rFonts w:ascii="Tahoma" w:hAnsi="Tahoma" w:cs="Tahoma"/>
          <w:bCs/>
          <w:iCs/>
          <w:color w:val="000080"/>
          <w:sz w:val="22"/>
          <w:szCs w:val="22"/>
        </w:rPr>
        <w:t>Veszprém 2368/10 hrsz.-ú ingatlan 5706 m² területének használója</w:t>
      </w:r>
      <w:r w:rsidRPr="00357C65">
        <w:rPr>
          <w:rFonts w:ascii="Tahoma" w:hAnsi="Tahoma" w:cs="Tahoma"/>
          <w:b/>
          <w:bCs/>
          <w:color w:val="000080"/>
          <w:sz w:val="22"/>
          <w:szCs w:val="22"/>
        </w:rPr>
        <w:t xml:space="preserve"> Beruházó</w:t>
      </w:r>
      <w:r w:rsidRPr="00357C65">
        <w:rPr>
          <w:rFonts w:ascii="Tahoma" w:hAnsi="Tahoma" w:cs="Tahoma"/>
          <w:color w:val="000080"/>
          <w:sz w:val="22"/>
          <w:szCs w:val="22"/>
        </w:rPr>
        <w:t xml:space="preserve"> (továbbiakban: </w:t>
      </w:r>
      <w:r w:rsidRPr="00357C65">
        <w:rPr>
          <w:rFonts w:ascii="Tahoma" w:hAnsi="Tahoma" w:cs="Tahoma"/>
          <w:b/>
          <w:color w:val="000080"/>
          <w:sz w:val="22"/>
          <w:szCs w:val="22"/>
        </w:rPr>
        <w:t>Használó</w:t>
      </w:r>
      <w:r w:rsidRPr="00357C65">
        <w:rPr>
          <w:rFonts w:ascii="Tahoma" w:hAnsi="Tahoma" w:cs="Tahoma"/>
          <w:color w:val="000080"/>
          <w:sz w:val="22"/>
          <w:szCs w:val="22"/>
        </w:rPr>
        <w:t>)</w:t>
      </w:r>
    </w:p>
    <w:p w:rsidR="004F25E5" w:rsidRPr="00357C65" w:rsidRDefault="004F25E5" w:rsidP="004F25E5">
      <w:pPr>
        <w:rPr>
          <w:rFonts w:ascii="Tahoma" w:hAnsi="Tahoma" w:cs="Tahoma"/>
          <w:color w:val="000080"/>
          <w:sz w:val="22"/>
          <w:szCs w:val="22"/>
        </w:rPr>
      </w:pPr>
    </w:p>
    <w:p w:rsidR="004F25E5" w:rsidRPr="00357C65" w:rsidRDefault="004F25E5" w:rsidP="004F25E5">
      <w:pPr>
        <w:rPr>
          <w:rFonts w:ascii="Tahoma" w:hAnsi="Tahoma" w:cs="Tahoma"/>
          <w:color w:val="000080"/>
          <w:sz w:val="22"/>
          <w:szCs w:val="22"/>
        </w:rPr>
      </w:pPr>
      <w:r w:rsidRPr="00357C65">
        <w:rPr>
          <w:rFonts w:ascii="Tahoma" w:eastAsia="Calibri" w:hAnsi="Tahoma" w:cs="Tahoma"/>
          <w:i/>
          <w:iCs/>
          <w:color w:val="000080"/>
          <w:sz w:val="22"/>
          <w:szCs w:val="22"/>
          <w:lang w:eastAsia="en-US"/>
        </w:rPr>
        <w:t xml:space="preserve">(együttes megnevezésük a továbbiakban Felek/Szerződő felek) </w:t>
      </w:r>
      <w:r w:rsidRPr="00357C65">
        <w:rPr>
          <w:rFonts w:ascii="Tahoma" w:eastAsia="Calibri" w:hAnsi="Tahoma" w:cs="Tahoma"/>
          <w:color w:val="000080"/>
          <w:sz w:val="22"/>
          <w:szCs w:val="22"/>
          <w:lang w:eastAsia="en-US"/>
        </w:rPr>
        <w:t xml:space="preserve">között alulírott helyen és napon az alábbi feltételek szerint: </w:t>
      </w:r>
    </w:p>
    <w:p w:rsidR="004F25E5" w:rsidRPr="00357C65" w:rsidRDefault="004F25E5" w:rsidP="004F25E5">
      <w:pPr>
        <w:rPr>
          <w:rFonts w:ascii="Tahoma" w:hAnsi="Tahoma" w:cs="Tahoma"/>
          <w:color w:val="000080"/>
          <w:sz w:val="22"/>
          <w:szCs w:val="22"/>
        </w:rPr>
      </w:pPr>
    </w:p>
    <w:p w:rsidR="004F25E5" w:rsidRPr="00357C65" w:rsidRDefault="004F25E5" w:rsidP="004F25E5">
      <w:pPr>
        <w:numPr>
          <w:ilvl w:val="0"/>
          <w:numId w:val="10"/>
        </w:numPr>
        <w:overflowPunct/>
        <w:autoSpaceDE/>
        <w:autoSpaceDN/>
        <w:adjustRightInd/>
        <w:ind w:left="426" w:hanging="426"/>
        <w:contextualSpacing/>
        <w:rPr>
          <w:rFonts w:ascii="Tahoma" w:eastAsia="Calibri" w:hAnsi="Tahoma" w:cs="Tahoma"/>
          <w:color w:val="000080"/>
          <w:sz w:val="22"/>
          <w:szCs w:val="22"/>
          <w:lang w:eastAsia="en-US"/>
        </w:rPr>
      </w:pPr>
      <w:r w:rsidRPr="00357C65">
        <w:rPr>
          <w:rFonts w:ascii="Tahoma" w:eastAsia="Calibri" w:hAnsi="Tahoma" w:cs="Tahoma"/>
          <w:color w:val="000080"/>
          <w:sz w:val="22"/>
          <w:szCs w:val="22"/>
          <w:lang w:eastAsia="en-US"/>
        </w:rPr>
        <w:t xml:space="preserve">Szerződő felek rögzítik, hogy a Beruházó megkereste Önkormányzatot annak érdekében, hogy az Önkormányzat tulajdonában lévő </w:t>
      </w:r>
      <w:bookmarkStart w:id="10" w:name="_Hlk191973879"/>
      <w:r w:rsidRPr="00357C65">
        <w:rPr>
          <w:rFonts w:ascii="Tahoma" w:eastAsia="Calibri" w:hAnsi="Tahoma" w:cs="Tahoma"/>
          <w:bCs/>
          <w:color w:val="000080"/>
          <w:sz w:val="22"/>
          <w:szCs w:val="22"/>
          <w:lang w:eastAsia="en-US"/>
        </w:rPr>
        <w:t>Veszprém 2368/10 hrsz.-ú</w:t>
      </w:r>
      <w:bookmarkEnd w:id="10"/>
      <w:r w:rsidRPr="00357C65">
        <w:rPr>
          <w:rFonts w:ascii="Tahoma" w:eastAsia="Calibri" w:hAnsi="Tahoma" w:cs="Tahoma"/>
          <w:bCs/>
          <w:color w:val="000080"/>
          <w:sz w:val="22"/>
          <w:szCs w:val="22"/>
          <w:lang w:eastAsia="en-US"/>
        </w:rPr>
        <w:t>, természetben a Jutasi úti Sportközpont ingatlannak a jelen megállapodás 3. melléklete szerinti vázrajzban meghatározott 5706 m</w:t>
      </w:r>
      <w:r w:rsidRPr="00357C65">
        <w:rPr>
          <w:rFonts w:ascii="Tahoma" w:eastAsia="Calibri" w:hAnsi="Tahoma" w:cs="Tahoma"/>
          <w:bCs/>
          <w:color w:val="000080"/>
          <w:sz w:val="22"/>
          <w:szCs w:val="22"/>
          <w:vertAlign w:val="superscript"/>
          <w:lang w:eastAsia="en-US"/>
        </w:rPr>
        <w:t>2</w:t>
      </w:r>
      <w:r w:rsidRPr="00357C65">
        <w:rPr>
          <w:rFonts w:ascii="Tahoma" w:eastAsia="Calibri" w:hAnsi="Tahoma" w:cs="Tahoma"/>
          <w:color w:val="000080"/>
          <w:sz w:val="22"/>
          <w:szCs w:val="22"/>
          <w:lang w:eastAsia="en-US"/>
        </w:rPr>
        <w:t xml:space="preserve"> területén (a továbbiakban: Ingatlan) lévő öltöző épületen egy </w:t>
      </w:r>
      <w:r w:rsidRPr="00357C65">
        <w:rPr>
          <w:rFonts w:ascii="Tahoma" w:eastAsia="Calibri" w:hAnsi="Tahoma" w:cs="Tahoma"/>
          <w:iCs/>
          <w:color w:val="000080"/>
          <w:sz w:val="22"/>
          <w:szCs w:val="22"/>
          <w:lang w:eastAsia="en-US"/>
        </w:rPr>
        <w:t>10.2 KWP kapacitású napelem rendszer kiépítésére irányuló fejlesztési beruházást,</w:t>
      </w:r>
      <w:r w:rsidRPr="00357C65">
        <w:rPr>
          <w:rFonts w:ascii="Tahoma" w:eastAsia="Calibri" w:hAnsi="Tahoma" w:cs="Tahoma"/>
          <w:color w:val="000080"/>
          <w:sz w:val="22"/>
          <w:szCs w:val="22"/>
          <w:lang w:eastAsia="en-US"/>
        </w:rPr>
        <w:t xml:space="preserve"> v</w:t>
      </w:r>
      <w:r w:rsidRPr="00357C65">
        <w:rPr>
          <w:rFonts w:ascii="Tahoma" w:eastAsia="Calibri" w:hAnsi="Tahoma" w:cs="Tahoma"/>
          <w:iCs/>
          <w:color w:val="000080"/>
          <w:sz w:val="22"/>
          <w:szCs w:val="22"/>
          <w:lang w:eastAsia="en-US"/>
        </w:rPr>
        <w:t xml:space="preserve">alamint tetőfelújításra  irányuló fejlesztési beruházást </w:t>
      </w:r>
      <w:r w:rsidRPr="00357C65">
        <w:rPr>
          <w:rFonts w:ascii="Tahoma" w:eastAsia="Calibri" w:hAnsi="Tahoma" w:cs="Tahoma"/>
          <w:color w:val="000080"/>
          <w:sz w:val="22"/>
          <w:szCs w:val="22"/>
          <w:lang w:eastAsia="en-US"/>
        </w:rPr>
        <w:t>hajthasson végre (a továbbiakban: Beruházás).</w:t>
      </w:r>
    </w:p>
    <w:p w:rsidR="004F25E5" w:rsidRPr="00357C65" w:rsidRDefault="004F25E5" w:rsidP="004F25E5">
      <w:pPr>
        <w:contextualSpacing/>
        <w:rPr>
          <w:rFonts w:ascii="Tahoma" w:eastAsia="Calibri" w:hAnsi="Tahoma" w:cs="Tahoma"/>
          <w:color w:val="000080"/>
          <w:sz w:val="22"/>
          <w:szCs w:val="22"/>
          <w:lang w:eastAsia="en-US"/>
        </w:rPr>
      </w:pPr>
    </w:p>
    <w:p w:rsidR="004F25E5" w:rsidRPr="00357C65" w:rsidRDefault="004F25E5" w:rsidP="004F25E5">
      <w:pPr>
        <w:numPr>
          <w:ilvl w:val="0"/>
          <w:numId w:val="10"/>
        </w:numPr>
        <w:overflowPunct/>
        <w:autoSpaceDE/>
        <w:autoSpaceDN/>
        <w:adjustRightInd/>
        <w:ind w:left="426" w:hanging="426"/>
        <w:contextualSpacing/>
        <w:rPr>
          <w:rFonts w:ascii="Tahoma" w:eastAsia="Calibri" w:hAnsi="Tahoma" w:cs="Tahoma"/>
          <w:color w:val="000080"/>
          <w:sz w:val="22"/>
          <w:szCs w:val="22"/>
          <w:lang w:eastAsia="en-US"/>
        </w:rPr>
      </w:pPr>
      <w:r w:rsidRPr="00357C65">
        <w:rPr>
          <w:rFonts w:ascii="Tahoma" w:eastAsia="Calibri" w:hAnsi="Tahoma" w:cs="Tahoma"/>
          <w:color w:val="000080"/>
          <w:sz w:val="22"/>
          <w:szCs w:val="22"/>
          <w:lang w:eastAsia="en-US"/>
        </w:rPr>
        <w:t>Szerződő felek rögzítik, hogy Használó a közte és az Önkormányzat között megkötött haszonkölcsön szerződés alapján 2026. december 31. napjáig jogosult az Ingatlan használatára.</w:t>
      </w:r>
    </w:p>
    <w:p w:rsidR="004F25E5" w:rsidRPr="00357C65" w:rsidRDefault="004F25E5" w:rsidP="004F25E5">
      <w:pPr>
        <w:contextualSpacing/>
        <w:rPr>
          <w:rFonts w:ascii="Tahoma" w:eastAsia="Calibri" w:hAnsi="Tahoma" w:cs="Tahoma"/>
          <w:color w:val="000080"/>
          <w:sz w:val="22"/>
          <w:szCs w:val="22"/>
          <w:lang w:eastAsia="en-US"/>
        </w:rPr>
      </w:pPr>
    </w:p>
    <w:p w:rsidR="004F25E5" w:rsidRPr="00357C65" w:rsidRDefault="004F25E5" w:rsidP="004F25E5">
      <w:pPr>
        <w:numPr>
          <w:ilvl w:val="0"/>
          <w:numId w:val="10"/>
        </w:numPr>
        <w:overflowPunct/>
        <w:autoSpaceDE/>
        <w:autoSpaceDN/>
        <w:adjustRightInd/>
        <w:ind w:left="426" w:hanging="426"/>
        <w:contextualSpacing/>
        <w:rPr>
          <w:rFonts w:ascii="Tahoma" w:eastAsia="Calibri" w:hAnsi="Tahoma" w:cs="Tahoma"/>
          <w:color w:val="000080"/>
          <w:sz w:val="22"/>
          <w:szCs w:val="22"/>
          <w:lang w:eastAsia="en-US"/>
        </w:rPr>
      </w:pPr>
      <w:r w:rsidRPr="00357C65">
        <w:rPr>
          <w:rFonts w:ascii="Tahoma" w:eastAsia="Calibri" w:hAnsi="Tahoma" w:cs="Tahoma"/>
          <w:color w:val="000080"/>
          <w:sz w:val="22"/>
          <w:szCs w:val="22"/>
          <w:lang w:eastAsia="en-US"/>
        </w:rPr>
        <w:t>Szerződő felek rögzítik, hogy Beruházó a Beruházásokat a társasági adóról és osztalékadóról szóló 1996. évi LXXXI. törvény (a továbbiakban: Tao. tv.) 22/C. §-ában foglalt, a látvány-csapatsport támogatására szolgáló adókedvezmény igénybevételével kívánja megvalósítani.</w:t>
      </w:r>
    </w:p>
    <w:p w:rsidR="004F25E5" w:rsidRPr="00357C65" w:rsidRDefault="004F25E5" w:rsidP="004F25E5">
      <w:pPr>
        <w:ind w:left="426" w:hanging="426"/>
        <w:contextualSpacing/>
        <w:rPr>
          <w:rFonts w:ascii="Tahoma" w:hAnsi="Tahoma" w:cs="Tahoma"/>
          <w:color w:val="000080"/>
          <w:sz w:val="22"/>
          <w:szCs w:val="22"/>
        </w:rPr>
      </w:pPr>
    </w:p>
    <w:p w:rsidR="004F25E5" w:rsidRPr="00357C65" w:rsidRDefault="004F25E5" w:rsidP="004F25E5">
      <w:pPr>
        <w:numPr>
          <w:ilvl w:val="0"/>
          <w:numId w:val="10"/>
        </w:numPr>
        <w:overflowPunct/>
        <w:autoSpaceDE/>
        <w:autoSpaceDN/>
        <w:adjustRightInd/>
        <w:ind w:left="426" w:hanging="426"/>
        <w:rPr>
          <w:rFonts w:ascii="Tahoma" w:hAnsi="Tahoma" w:cs="Tahoma"/>
          <w:color w:val="000080"/>
          <w:sz w:val="22"/>
          <w:szCs w:val="22"/>
        </w:rPr>
      </w:pPr>
      <w:r w:rsidRPr="00357C65">
        <w:rPr>
          <w:rFonts w:ascii="Tahoma" w:hAnsi="Tahoma" w:cs="Tahoma"/>
          <w:color w:val="000080"/>
          <w:sz w:val="22"/>
          <w:szCs w:val="22"/>
        </w:rPr>
        <w:t xml:space="preserve">Beruházó kötelezettséget vállal arra, hogy a jelen megállapodás 1. mellékletében megjelölt műszaki tartalommal a </w:t>
      </w:r>
      <w:r w:rsidRPr="00357C65">
        <w:rPr>
          <w:rFonts w:ascii="Tahoma" w:hAnsi="Tahoma" w:cs="Tahoma"/>
          <w:bCs/>
          <w:color w:val="000080"/>
          <w:sz w:val="22"/>
          <w:szCs w:val="22"/>
        </w:rPr>
        <w:t xml:space="preserve">Veszprém </w:t>
      </w:r>
      <w:bookmarkStart w:id="11" w:name="_Hlk191975854"/>
      <w:r w:rsidRPr="00357C65">
        <w:rPr>
          <w:rFonts w:ascii="Tahoma" w:hAnsi="Tahoma" w:cs="Tahoma"/>
          <w:bCs/>
          <w:color w:val="000080"/>
          <w:sz w:val="22"/>
          <w:szCs w:val="22"/>
        </w:rPr>
        <w:t xml:space="preserve">2368/10 </w:t>
      </w:r>
      <w:bookmarkEnd w:id="11"/>
      <w:r w:rsidRPr="00357C65">
        <w:rPr>
          <w:rFonts w:ascii="Tahoma" w:hAnsi="Tahoma" w:cs="Tahoma"/>
          <w:bCs/>
          <w:color w:val="000080"/>
          <w:sz w:val="22"/>
          <w:szCs w:val="22"/>
        </w:rPr>
        <w:t>hrsz.-ú, természetben a Jutasi úti Sportközpont ingatlanán</w:t>
      </w:r>
      <w:r w:rsidRPr="00357C65">
        <w:rPr>
          <w:rFonts w:ascii="Tahoma" w:hAnsi="Tahoma" w:cs="Tahoma"/>
          <w:color w:val="000080"/>
          <w:sz w:val="22"/>
          <w:szCs w:val="22"/>
        </w:rPr>
        <w:t xml:space="preserve"> az 1. pontban meghatározott Beruházást megvalósítja. Beruházó kötelezettséget vállal arra, hogy jelen megállapodás alapján az 1. mellékletben meghatározott kivitelezési munkákat legkésőbb 2026. december 31. napjáig elkészíti és a teljes Beruházást teljesíti. Önkormányzat és Használó hozzájárul a Beruházás Beruházó általi megvalósításához.</w:t>
      </w:r>
    </w:p>
    <w:p w:rsidR="004F25E5" w:rsidRPr="00357C65" w:rsidRDefault="004F25E5" w:rsidP="004F25E5">
      <w:pPr>
        <w:ind w:left="426" w:hanging="426"/>
        <w:rPr>
          <w:rFonts w:ascii="Tahoma" w:hAnsi="Tahoma" w:cs="Tahoma"/>
          <w:color w:val="000080"/>
          <w:sz w:val="22"/>
          <w:szCs w:val="22"/>
        </w:rPr>
      </w:pPr>
    </w:p>
    <w:p w:rsidR="004F25E5" w:rsidRPr="00357C65" w:rsidRDefault="004F25E5" w:rsidP="004F25E5">
      <w:pPr>
        <w:numPr>
          <w:ilvl w:val="0"/>
          <w:numId w:val="10"/>
        </w:numPr>
        <w:overflowPunct/>
        <w:autoSpaceDE/>
        <w:autoSpaceDN/>
        <w:adjustRightInd/>
        <w:ind w:left="426" w:hanging="426"/>
        <w:rPr>
          <w:rFonts w:ascii="Tahoma" w:hAnsi="Tahoma" w:cs="Tahoma"/>
          <w:color w:val="000080"/>
          <w:sz w:val="22"/>
          <w:szCs w:val="22"/>
        </w:rPr>
      </w:pPr>
      <w:r w:rsidRPr="00357C65">
        <w:rPr>
          <w:rFonts w:ascii="Tahoma" w:hAnsi="Tahoma" w:cs="Tahoma"/>
          <w:color w:val="000080"/>
          <w:sz w:val="22"/>
          <w:szCs w:val="22"/>
        </w:rPr>
        <w:t>Beruházó saját kockázatára és saját költségére vállalja az 1. pontban meghatározott Beruházás megvalósítását. Felek a Beruházás megvalósításán különösen – de nem kizárólagosan – az alábbiakat értik:</w:t>
      </w:r>
    </w:p>
    <w:p w:rsidR="004F25E5" w:rsidRPr="00357C65" w:rsidRDefault="004F25E5" w:rsidP="004F25E5">
      <w:pPr>
        <w:ind w:left="426" w:hanging="426"/>
        <w:contextualSpacing/>
        <w:rPr>
          <w:rFonts w:ascii="Tahoma" w:hAnsi="Tahoma" w:cs="Tahoma"/>
          <w:color w:val="000080"/>
          <w:sz w:val="22"/>
          <w:szCs w:val="22"/>
        </w:rPr>
      </w:pPr>
    </w:p>
    <w:p w:rsidR="004F25E5" w:rsidRPr="00357C65" w:rsidRDefault="004F25E5" w:rsidP="004F25E5">
      <w:pPr>
        <w:numPr>
          <w:ilvl w:val="1"/>
          <w:numId w:val="11"/>
        </w:numPr>
        <w:tabs>
          <w:tab w:val="left" w:pos="1134"/>
        </w:tabs>
        <w:overflowPunct/>
        <w:autoSpaceDE/>
        <w:autoSpaceDN/>
        <w:adjustRightInd/>
        <w:contextualSpacing/>
        <w:rPr>
          <w:rFonts w:ascii="Tahoma" w:hAnsi="Tahoma" w:cs="Tahoma"/>
          <w:color w:val="000080"/>
          <w:sz w:val="22"/>
          <w:szCs w:val="22"/>
        </w:rPr>
      </w:pPr>
      <w:r w:rsidRPr="00357C65">
        <w:rPr>
          <w:rFonts w:ascii="Tahoma" w:hAnsi="Tahoma" w:cs="Tahoma"/>
          <w:color w:val="000080"/>
          <w:sz w:val="22"/>
          <w:szCs w:val="22"/>
        </w:rPr>
        <w:t xml:space="preserve">A szükséges engedélyezési és teljeskörű kivitelezési dokumentáció elkészítése, ideértve annak előzetes szakhatósági engedélyeztetését. </w:t>
      </w:r>
    </w:p>
    <w:p w:rsidR="004F25E5" w:rsidRPr="00357C65" w:rsidRDefault="004F25E5" w:rsidP="004F25E5">
      <w:pPr>
        <w:numPr>
          <w:ilvl w:val="1"/>
          <w:numId w:val="11"/>
        </w:numPr>
        <w:overflowPunct/>
        <w:autoSpaceDE/>
        <w:autoSpaceDN/>
        <w:adjustRightInd/>
        <w:contextualSpacing/>
        <w:rPr>
          <w:rFonts w:ascii="Tahoma" w:hAnsi="Tahoma" w:cs="Tahoma"/>
          <w:color w:val="000080"/>
          <w:sz w:val="22"/>
          <w:szCs w:val="22"/>
        </w:rPr>
      </w:pPr>
      <w:r w:rsidRPr="00357C65">
        <w:rPr>
          <w:rFonts w:ascii="Tahoma" w:hAnsi="Tahoma" w:cs="Tahoma"/>
          <w:color w:val="000080"/>
          <w:sz w:val="22"/>
          <w:szCs w:val="22"/>
        </w:rPr>
        <w:t>Kivitelezési munkák teljes körű lebonyolításának elvégeztetése az anyagszükséglet, a gépek és berendezések biztosításával, a szükséges beszerzési eljárások lefolytatásával.</w:t>
      </w:r>
    </w:p>
    <w:p w:rsidR="004F25E5" w:rsidRPr="00357C65" w:rsidRDefault="004F25E5" w:rsidP="004F25E5">
      <w:pPr>
        <w:numPr>
          <w:ilvl w:val="1"/>
          <w:numId w:val="11"/>
        </w:numPr>
        <w:overflowPunct/>
        <w:autoSpaceDE/>
        <w:autoSpaceDN/>
        <w:adjustRightInd/>
        <w:contextualSpacing/>
        <w:rPr>
          <w:rFonts w:ascii="Tahoma" w:hAnsi="Tahoma" w:cs="Tahoma"/>
          <w:color w:val="000080"/>
          <w:sz w:val="22"/>
          <w:szCs w:val="22"/>
        </w:rPr>
      </w:pPr>
      <w:r w:rsidRPr="00357C65">
        <w:rPr>
          <w:rFonts w:ascii="Tahoma" w:hAnsi="Tahoma" w:cs="Tahoma"/>
          <w:color w:val="000080"/>
          <w:sz w:val="22"/>
          <w:szCs w:val="22"/>
        </w:rPr>
        <w:t>A kivitelező kiválasztása, vele történő szerződéskötés, folyamatos egyeztetéssel és kapcsolattartással.</w:t>
      </w:r>
    </w:p>
    <w:p w:rsidR="004F25E5" w:rsidRPr="00357C65" w:rsidRDefault="004F25E5" w:rsidP="004F25E5">
      <w:pPr>
        <w:numPr>
          <w:ilvl w:val="1"/>
          <w:numId w:val="11"/>
        </w:numPr>
        <w:overflowPunct/>
        <w:autoSpaceDE/>
        <w:autoSpaceDN/>
        <w:adjustRightInd/>
        <w:contextualSpacing/>
        <w:rPr>
          <w:rFonts w:ascii="Tahoma" w:hAnsi="Tahoma" w:cs="Tahoma"/>
          <w:color w:val="000080"/>
          <w:sz w:val="22"/>
          <w:szCs w:val="22"/>
        </w:rPr>
      </w:pPr>
      <w:r w:rsidRPr="00357C65">
        <w:rPr>
          <w:rFonts w:ascii="Tahoma" w:hAnsi="Tahoma" w:cs="Tahoma"/>
          <w:color w:val="000080"/>
          <w:sz w:val="22"/>
          <w:szCs w:val="22"/>
        </w:rPr>
        <w:t>Beruházás kivitelezéséhez szükséges hatósági és egyéb eljárások lebonyolítása, kezdeményezése.</w:t>
      </w:r>
    </w:p>
    <w:p w:rsidR="004F25E5" w:rsidRPr="00357C65" w:rsidRDefault="004F25E5" w:rsidP="004F25E5">
      <w:pPr>
        <w:numPr>
          <w:ilvl w:val="1"/>
          <w:numId w:val="11"/>
        </w:numPr>
        <w:overflowPunct/>
        <w:autoSpaceDE/>
        <w:autoSpaceDN/>
        <w:adjustRightInd/>
        <w:contextualSpacing/>
        <w:rPr>
          <w:rFonts w:ascii="Tahoma" w:hAnsi="Tahoma" w:cs="Tahoma"/>
          <w:color w:val="000080"/>
          <w:sz w:val="22"/>
          <w:szCs w:val="22"/>
        </w:rPr>
      </w:pPr>
      <w:r w:rsidRPr="00357C65">
        <w:rPr>
          <w:rFonts w:ascii="Tahoma" w:hAnsi="Tahoma" w:cs="Tahoma"/>
          <w:color w:val="000080"/>
          <w:sz w:val="22"/>
          <w:szCs w:val="22"/>
        </w:rPr>
        <w:t>A Beruházás használatba vételi engedélyének beszerzése.</w:t>
      </w:r>
    </w:p>
    <w:p w:rsidR="004F25E5" w:rsidRPr="00357C65" w:rsidRDefault="004F25E5" w:rsidP="004F25E5">
      <w:pPr>
        <w:numPr>
          <w:ilvl w:val="1"/>
          <w:numId w:val="11"/>
        </w:numPr>
        <w:overflowPunct/>
        <w:autoSpaceDE/>
        <w:autoSpaceDN/>
        <w:adjustRightInd/>
        <w:contextualSpacing/>
        <w:rPr>
          <w:rFonts w:ascii="Tahoma" w:hAnsi="Tahoma" w:cs="Tahoma"/>
          <w:color w:val="000080"/>
          <w:sz w:val="22"/>
          <w:szCs w:val="22"/>
        </w:rPr>
      </w:pPr>
      <w:r w:rsidRPr="00357C65">
        <w:rPr>
          <w:rFonts w:ascii="Tahoma" w:hAnsi="Tahoma" w:cs="Tahoma"/>
          <w:color w:val="000080"/>
          <w:sz w:val="22"/>
          <w:szCs w:val="22"/>
        </w:rPr>
        <w:t xml:space="preserve">A Beruházó és Használó vállalja, hogy az Önkormányzat részére a kivitelezés alatt biztosítja a munkálatok teljes körű ellenőrzését és az előrehaladás nyomon követését. </w:t>
      </w:r>
    </w:p>
    <w:p w:rsidR="004F25E5" w:rsidRPr="00357C65" w:rsidRDefault="004F25E5" w:rsidP="004F25E5">
      <w:pPr>
        <w:rPr>
          <w:rFonts w:ascii="Tahoma" w:hAnsi="Tahoma" w:cs="Tahoma"/>
          <w:color w:val="000080"/>
          <w:sz w:val="22"/>
          <w:szCs w:val="22"/>
        </w:rPr>
      </w:pPr>
    </w:p>
    <w:p w:rsidR="004F25E5" w:rsidRPr="00357C65" w:rsidRDefault="004F25E5" w:rsidP="004F25E5">
      <w:pPr>
        <w:numPr>
          <w:ilvl w:val="0"/>
          <w:numId w:val="10"/>
        </w:numPr>
        <w:overflowPunct/>
        <w:autoSpaceDE/>
        <w:autoSpaceDN/>
        <w:adjustRightInd/>
        <w:ind w:left="426" w:hanging="426"/>
        <w:rPr>
          <w:rFonts w:ascii="Tahoma" w:hAnsi="Tahoma" w:cs="Tahoma"/>
          <w:iCs/>
          <w:strike/>
          <w:color w:val="000080"/>
          <w:sz w:val="22"/>
          <w:szCs w:val="22"/>
        </w:rPr>
      </w:pPr>
      <w:r w:rsidRPr="00357C65">
        <w:rPr>
          <w:rFonts w:ascii="Tahoma" w:hAnsi="Tahoma" w:cs="Tahoma"/>
          <w:color w:val="000080"/>
          <w:sz w:val="22"/>
          <w:szCs w:val="22"/>
        </w:rPr>
        <w:t xml:space="preserve">Szerződő felek a Beruházás teljes bekerülési értékét bruttó 8.999.999,- Ft összegben határozzák meg. </w:t>
      </w:r>
    </w:p>
    <w:p w:rsidR="004F25E5" w:rsidRPr="00357C65" w:rsidRDefault="004F25E5" w:rsidP="004F25E5">
      <w:pPr>
        <w:rPr>
          <w:rFonts w:ascii="Tahoma" w:hAnsi="Tahoma" w:cs="Tahoma"/>
          <w:iCs/>
          <w:strike/>
          <w:color w:val="000080"/>
          <w:sz w:val="22"/>
          <w:szCs w:val="22"/>
        </w:rPr>
      </w:pPr>
    </w:p>
    <w:p w:rsidR="004F25E5" w:rsidRPr="00357C65" w:rsidRDefault="004F25E5" w:rsidP="004F25E5">
      <w:pPr>
        <w:numPr>
          <w:ilvl w:val="0"/>
          <w:numId w:val="10"/>
        </w:numPr>
        <w:overflowPunct/>
        <w:autoSpaceDE/>
        <w:autoSpaceDN/>
        <w:adjustRightInd/>
        <w:ind w:left="426" w:hanging="426"/>
        <w:rPr>
          <w:rFonts w:ascii="Tahoma" w:hAnsi="Tahoma" w:cs="Tahoma"/>
          <w:iCs/>
          <w:strike/>
          <w:color w:val="000080"/>
          <w:sz w:val="22"/>
          <w:szCs w:val="22"/>
        </w:rPr>
      </w:pPr>
      <w:r w:rsidRPr="00357C65">
        <w:rPr>
          <w:rFonts w:ascii="Tahoma" w:hAnsi="Tahoma" w:cs="Tahoma"/>
          <w:color w:val="000080"/>
          <w:sz w:val="22"/>
          <w:szCs w:val="22"/>
        </w:rPr>
        <w:t xml:space="preserve">Beruházó kötelezettséget vállal arra, hogy az 1. pontban meghatározott Beruházás során megvalósított vagyonelemek tulajdonjogát Önkormányzat részére térítésmentes átadja. Szerződő Felek megállapodnak, hogy az Önkormányzat tulajdonszerzése során esetlegesen felmerülő költségek (ÁFA fizetési kötelezettség, illeték fizetési kötelezettség stb.) viselése Beruházót terhelik. </w:t>
      </w:r>
    </w:p>
    <w:p w:rsidR="004F25E5" w:rsidRPr="00357C65" w:rsidRDefault="004F25E5" w:rsidP="004F25E5">
      <w:pPr>
        <w:rPr>
          <w:rFonts w:ascii="Tahoma" w:hAnsi="Tahoma" w:cs="Tahoma"/>
          <w:iCs/>
          <w:strike/>
          <w:color w:val="000080"/>
          <w:sz w:val="22"/>
          <w:szCs w:val="22"/>
        </w:rPr>
      </w:pPr>
    </w:p>
    <w:p w:rsidR="004F25E5" w:rsidRPr="00357C65" w:rsidRDefault="004F25E5" w:rsidP="004F25E5">
      <w:pPr>
        <w:numPr>
          <w:ilvl w:val="0"/>
          <w:numId w:val="10"/>
        </w:numPr>
        <w:overflowPunct/>
        <w:autoSpaceDE/>
        <w:autoSpaceDN/>
        <w:adjustRightInd/>
        <w:ind w:left="426" w:hanging="426"/>
        <w:rPr>
          <w:rFonts w:ascii="Tahoma" w:hAnsi="Tahoma" w:cs="Tahoma"/>
          <w:iCs/>
          <w:strike/>
          <w:color w:val="000080"/>
          <w:sz w:val="22"/>
          <w:szCs w:val="22"/>
        </w:rPr>
      </w:pPr>
      <w:r w:rsidRPr="00357C65">
        <w:rPr>
          <w:rFonts w:ascii="Tahoma" w:eastAsia="Calibri" w:hAnsi="Tahoma" w:cs="Tahoma"/>
          <w:color w:val="000080"/>
          <w:sz w:val="22"/>
          <w:szCs w:val="22"/>
        </w:rPr>
        <w:t>Beruházó kötelezettséget vállal arra, hogy a Beruházás meghiúsulása esetén jelen megállapodás megkötésekor fennálló eredeti állapotot saját költségére és kockázatára helyreállítja.</w:t>
      </w:r>
    </w:p>
    <w:p w:rsidR="004F25E5" w:rsidRPr="00357C65" w:rsidRDefault="004F25E5" w:rsidP="004F25E5">
      <w:pPr>
        <w:rPr>
          <w:rFonts w:ascii="Tahoma" w:hAnsi="Tahoma" w:cs="Tahoma"/>
          <w:iCs/>
          <w:strike/>
          <w:color w:val="000080"/>
          <w:sz w:val="22"/>
          <w:szCs w:val="22"/>
        </w:rPr>
      </w:pPr>
    </w:p>
    <w:p w:rsidR="004F25E5" w:rsidRPr="00357C65" w:rsidRDefault="004F25E5" w:rsidP="004F25E5">
      <w:pPr>
        <w:numPr>
          <w:ilvl w:val="0"/>
          <w:numId w:val="10"/>
        </w:numPr>
        <w:overflowPunct/>
        <w:autoSpaceDE/>
        <w:autoSpaceDN/>
        <w:adjustRightInd/>
        <w:ind w:left="426" w:hanging="426"/>
        <w:rPr>
          <w:rFonts w:ascii="Tahoma" w:hAnsi="Tahoma" w:cs="Tahoma"/>
          <w:iCs/>
          <w:strike/>
          <w:color w:val="000080"/>
          <w:sz w:val="22"/>
          <w:szCs w:val="22"/>
        </w:rPr>
      </w:pPr>
      <w:r w:rsidRPr="00357C65">
        <w:rPr>
          <w:rFonts w:ascii="Tahoma" w:hAnsi="Tahoma" w:cs="Tahoma"/>
          <w:color w:val="000080"/>
          <w:sz w:val="22"/>
          <w:szCs w:val="22"/>
        </w:rPr>
        <w:t>Szerződő Felek megállapodnak, hogy bármelyik fél egyoldalú jognyilatkozatával elállhat jelen megállapodástól, amennyiben a másik fél a jelen megállapodásban vállalt kötelezettségét felhívás ellenére sem teljesíti.</w:t>
      </w:r>
    </w:p>
    <w:p w:rsidR="004F25E5" w:rsidRPr="00357C65" w:rsidRDefault="004F25E5" w:rsidP="004F25E5">
      <w:pPr>
        <w:rPr>
          <w:rFonts w:ascii="Tahoma" w:hAnsi="Tahoma" w:cs="Tahoma"/>
          <w:iCs/>
          <w:strike/>
          <w:color w:val="000080"/>
          <w:sz w:val="22"/>
          <w:szCs w:val="22"/>
        </w:rPr>
      </w:pPr>
    </w:p>
    <w:p w:rsidR="004F25E5" w:rsidRPr="00357C65" w:rsidRDefault="004F25E5" w:rsidP="004F25E5">
      <w:pPr>
        <w:numPr>
          <w:ilvl w:val="0"/>
          <w:numId w:val="10"/>
        </w:numPr>
        <w:overflowPunct/>
        <w:autoSpaceDE/>
        <w:autoSpaceDN/>
        <w:adjustRightInd/>
        <w:ind w:left="426" w:hanging="426"/>
        <w:rPr>
          <w:rFonts w:ascii="Tahoma" w:hAnsi="Tahoma" w:cs="Tahoma"/>
          <w:iCs/>
          <w:strike/>
          <w:color w:val="000080"/>
          <w:sz w:val="22"/>
          <w:szCs w:val="22"/>
        </w:rPr>
      </w:pPr>
      <w:r w:rsidRPr="00357C65">
        <w:rPr>
          <w:rFonts w:ascii="Tahoma" w:hAnsi="Tahoma" w:cs="Tahoma"/>
          <w:color w:val="000080"/>
          <w:sz w:val="22"/>
          <w:szCs w:val="22"/>
        </w:rPr>
        <w:t>Szerződő Felek megállapodnak, hogy az Önkormányzat elállása esetén Beruházó köteles az eredeti állapot helyreállítására és sem kártalanítás, sem kártérítés, sem jogalap nélküli gazdagodás, sem egyéb jogcímen nem jogosult pénzügyi vagy egyéb szolgáltatás követelésére Önkormányzattal szemben.</w:t>
      </w:r>
    </w:p>
    <w:p w:rsidR="004F25E5" w:rsidRPr="00357C65" w:rsidRDefault="004F25E5" w:rsidP="004F25E5">
      <w:pPr>
        <w:rPr>
          <w:rFonts w:ascii="Tahoma" w:hAnsi="Tahoma" w:cs="Tahoma"/>
          <w:iCs/>
          <w:strike/>
          <w:color w:val="000080"/>
          <w:sz w:val="22"/>
          <w:szCs w:val="22"/>
        </w:rPr>
      </w:pPr>
    </w:p>
    <w:p w:rsidR="004F25E5" w:rsidRPr="00357C65" w:rsidRDefault="004F25E5" w:rsidP="004F25E5">
      <w:pPr>
        <w:numPr>
          <w:ilvl w:val="0"/>
          <w:numId w:val="10"/>
        </w:numPr>
        <w:overflowPunct/>
        <w:autoSpaceDE/>
        <w:autoSpaceDN/>
        <w:adjustRightInd/>
        <w:ind w:left="426" w:hanging="426"/>
        <w:rPr>
          <w:rFonts w:ascii="Tahoma" w:hAnsi="Tahoma" w:cs="Tahoma"/>
          <w:iCs/>
          <w:strike/>
          <w:color w:val="000080"/>
          <w:sz w:val="22"/>
          <w:szCs w:val="22"/>
        </w:rPr>
      </w:pPr>
      <w:r w:rsidRPr="00357C65">
        <w:rPr>
          <w:rFonts w:ascii="Tahoma" w:hAnsi="Tahoma" w:cs="Tahoma"/>
          <w:color w:val="000080"/>
          <w:sz w:val="22"/>
          <w:szCs w:val="22"/>
        </w:rPr>
        <w:t>Jelen szerződés kizárólag írásban módosítható; ráutaló magatartással vagy szóban történő szerződésmódosítás lehetőségét a Felek kizárják.</w:t>
      </w:r>
    </w:p>
    <w:p w:rsidR="004F25E5" w:rsidRPr="00357C65" w:rsidRDefault="004F25E5" w:rsidP="004F25E5">
      <w:pPr>
        <w:rPr>
          <w:rFonts w:ascii="Tahoma" w:hAnsi="Tahoma" w:cs="Tahoma"/>
          <w:iCs/>
          <w:strike/>
          <w:color w:val="000080"/>
          <w:sz w:val="22"/>
          <w:szCs w:val="22"/>
        </w:rPr>
      </w:pPr>
    </w:p>
    <w:p w:rsidR="004F25E5" w:rsidRPr="00357C65" w:rsidRDefault="004F25E5" w:rsidP="004F25E5">
      <w:pPr>
        <w:numPr>
          <w:ilvl w:val="0"/>
          <w:numId w:val="10"/>
        </w:numPr>
        <w:overflowPunct/>
        <w:autoSpaceDE/>
        <w:autoSpaceDN/>
        <w:adjustRightInd/>
        <w:ind w:left="426" w:hanging="426"/>
        <w:rPr>
          <w:rFonts w:ascii="Tahoma" w:hAnsi="Tahoma" w:cs="Tahoma"/>
          <w:iCs/>
          <w:strike/>
          <w:color w:val="000080"/>
          <w:sz w:val="22"/>
          <w:szCs w:val="22"/>
        </w:rPr>
      </w:pPr>
      <w:r w:rsidRPr="00357C65">
        <w:rPr>
          <w:rFonts w:ascii="Tahoma" w:eastAsia="Calibri" w:hAnsi="Tahoma" w:cs="Tahoma"/>
          <w:color w:val="000080"/>
          <w:sz w:val="22"/>
          <w:szCs w:val="22"/>
          <w:lang w:eastAsia="en-US"/>
        </w:rPr>
        <w:t>Beruházó képviselője kijelenti, hogy az általa képviselt szervezet a Polgári Törvénykönyvről szóló 2013. évi V. törvény 3:63. §-a szerinti egyesület. Használó képviselője kijelenti, hogy az általa képviselt szervezet a Ptk. 3:159. §-a szerinti gazdasági társaság. Önkormányzat képviselője kijelenti, hogy Veszprém Megyei Jogú Város Önkormányzata képviseletében ügyletkötési képességgel rendelkezik.</w:t>
      </w:r>
    </w:p>
    <w:p w:rsidR="004F25E5" w:rsidRPr="00357C65" w:rsidRDefault="004F25E5" w:rsidP="004F25E5">
      <w:pPr>
        <w:rPr>
          <w:rFonts w:ascii="Tahoma" w:hAnsi="Tahoma" w:cs="Tahoma"/>
          <w:iCs/>
          <w:strike/>
          <w:color w:val="000080"/>
          <w:sz w:val="22"/>
          <w:szCs w:val="22"/>
        </w:rPr>
      </w:pPr>
    </w:p>
    <w:p w:rsidR="004F25E5" w:rsidRPr="00357C65" w:rsidRDefault="004F25E5" w:rsidP="004F25E5">
      <w:pPr>
        <w:numPr>
          <w:ilvl w:val="0"/>
          <w:numId w:val="10"/>
        </w:numPr>
        <w:overflowPunct/>
        <w:autoSpaceDE/>
        <w:autoSpaceDN/>
        <w:adjustRightInd/>
        <w:ind w:left="426" w:hanging="426"/>
        <w:rPr>
          <w:rFonts w:ascii="Tahoma" w:hAnsi="Tahoma" w:cs="Tahoma"/>
          <w:color w:val="000080"/>
          <w:sz w:val="22"/>
          <w:szCs w:val="22"/>
        </w:rPr>
      </w:pPr>
      <w:bookmarkStart w:id="12" w:name="_Hlk192151557"/>
      <w:r w:rsidRPr="00357C65">
        <w:rPr>
          <w:rFonts w:ascii="Tahoma" w:hAnsi="Tahoma" w:cs="Tahoma"/>
          <w:color w:val="000080"/>
          <w:sz w:val="22"/>
          <w:szCs w:val="22"/>
        </w:rPr>
        <w:t xml:space="preserve">Beruházó és Használó kijelenti, hogy a nemzeti vagyonról szóló 2011. évi CXCVI. törvény 3. § (1) bekezdése szerinti átlátható szervezetnek minősül. </w:t>
      </w:r>
    </w:p>
    <w:bookmarkEnd w:id="12"/>
    <w:p w:rsidR="004F25E5" w:rsidRPr="00357C65" w:rsidRDefault="004F25E5" w:rsidP="004F25E5">
      <w:pPr>
        <w:rPr>
          <w:rFonts w:ascii="Tahoma" w:hAnsi="Tahoma" w:cs="Tahoma"/>
          <w:iCs/>
          <w:strike/>
          <w:color w:val="000080"/>
          <w:sz w:val="22"/>
          <w:szCs w:val="22"/>
        </w:rPr>
      </w:pPr>
    </w:p>
    <w:p w:rsidR="004F25E5" w:rsidRPr="00357C65" w:rsidRDefault="004F25E5" w:rsidP="004F25E5">
      <w:pPr>
        <w:numPr>
          <w:ilvl w:val="0"/>
          <w:numId w:val="10"/>
        </w:numPr>
        <w:overflowPunct/>
        <w:autoSpaceDE/>
        <w:autoSpaceDN/>
        <w:adjustRightInd/>
        <w:ind w:left="426" w:hanging="426"/>
        <w:rPr>
          <w:rFonts w:ascii="Tahoma" w:hAnsi="Tahoma" w:cs="Tahoma"/>
          <w:iCs/>
          <w:strike/>
          <w:color w:val="000080"/>
          <w:sz w:val="22"/>
          <w:szCs w:val="22"/>
        </w:rPr>
      </w:pPr>
      <w:r w:rsidRPr="00357C65">
        <w:rPr>
          <w:rFonts w:ascii="Tahoma" w:eastAsia="Calibri" w:hAnsi="Tahoma" w:cs="Tahoma"/>
          <w:color w:val="000080"/>
          <w:sz w:val="22"/>
          <w:szCs w:val="22"/>
          <w:lang w:eastAsia="en-US"/>
        </w:rPr>
        <w:t>Szerződő felek jelen megállapodás hatályba lépésének feltételeként az alábbiak együttes teljesülését határozzák meg:</w:t>
      </w:r>
      <w:r w:rsidRPr="00357C65">
        <w:rPr>
          <w:rFonts w:ascii="Tahoma" w:hAnsi="Tahoma" w:cs="Tahoma"/>
          <w:iCs/>
          <w:color w:val="000080"/>
          <w:sz w:val="22"/>
          <w:szCs w:val="22"/>
        </w:rPr>
        <w:t xml:space="preserve"> </w:t>
      </w:r>
    </w:p>
    <w:p w:rsidR="004F25E5" w:rsidRPr="00357C65" w:rsidRDefault="004F25E5" w:rsidP="004F25E5">
      <w:pPr>
        <w:numPr>
          <w:ilvl w:val="1"/>
          <w:numId w:val="10"/>
        </w:numPr>
        <w:overflowPunct/>
        <w:autoSpaceDE/>
        <w:autoSpaceDN/>
        <w:adjustRightInd/>
        <w:rPr>
          <w:rFonts w:ascii="Tahoma" w:hAnsi="Tahoma" w:cs="Tahoma"/>
          <w:iCs/>
          <w:strike/>
          <w:color w:val="000080"/>
          <w:sz w:val="22"/>
          <w:szCs w:val="22"/>
        </w:rPr>
      </w:pPr>
      <w:r w:rsidRPr="00357C65">
        <w:rPr>
          <w:rFonts w:ascii="Tahoma" w:eastAsia="Calibri" w:hAnsi="Tahoma" w:cs="Tahoma"/>
          <w:color w:val="000080"/>
          <w:sz w:val="22"/>
          <w:szCs w:val="22"/>
          <w:lang w:eastAsia="en-US"/>
        </w:rPr>
        <w:lastRenderedPageBreak/>
        <w:t xml:space="preserve">A 2. pontban meghatározott pénzügyi forrás a Beruházó részére rendelkezésre áll. </w:t>
      </w:r>
    </w:p>
    <w:p w:rsidR="004F25E5" w:rsidRPr="00357C65" w:rsidRDefault="004F25E5" w:rsidP="004F25E5">
      <w:pPr>
        <w:numPr>
          <w:ilvl w:val="1"/>
          <w:numId w:val="10"/>
        </w:numPr>
        <w:overflowPunct/>
        <w:autoSpaceDE/>
        <w:autoSpaceDN/>
        <w:adjustRightInd/>
        <w:rPr>
          <w:rFonts w:ascii="Tahoma" w:hAnsi="Tahoma" w:cs="Tahoma"/>
          <w:iCs/>
          <w:strike/>
          <w:color w:val="000080"/>
          <w:sz w:val="22"/>
          <w:szCs w:val="22"/>
        </w:rPr>
      </w:pPr>
      <w:r w:rsidRPr="00357C65">
        <w:rPr>
          <w:rFonts w:ascii="Tahoma" w:eastAsia="Calibri" w:hAnsi="Tahoma" w:cs="Tahoma"/>
          <w:color w:val="000080"/>
          <w:sz w:val="22"/>
          <w:szCs w:val="22"/>
          <w:lang w:eastAsia="en-US"/>
        </w:rPr>
        <w:t xml:space="preserve">Beruházó a pénzügyi forrás rendelkezésre állásáról, a rendelkezésre állás napjától számított 3 napon belül írásban tájékoztatja Önkormányzatot. </w:t>
      </w:r>
    </w:p>
    <w:p w:rsidR="004F25E5" w:rsidRPr="00357C65" w:rsidRDefault="004F25E5" w:rsidP="004F25E5">
      <w:pPr>
        <w:rPr>
          <w:rFonts w:ascii="Tahoma" w:hAnsi="Tahoma" w:cs="Tahoma"/>
          <w:iCs/>
          <w:strike/>
          <w:color w:val="000080"/>
          <w:sz w:val="22"/>
          <w:szCs w:val="22"/>
        </w:rPr>
      </w:pPr>
    </w:p>
    <w:p w:rsidR="004F25E5" w:rsidRPr="00357C65" w:rsidRDefault="004F25E5" w:rsidP="004F25E5">
      <w:pPr>
        <w:numPr>
          <w:ilvl w:val="0"/>
          <w:numId w:val="10"/>
        </w:numPr>
        <w:overflowPunct/>
        <w:autoSpaceDE/>
        <w:autoSpaceDN/>
        <w:adjustRightInd/>
        <w:ind w:left="426" w:hanging="426"/>
        <w:rPr>
          <w:rFonts w:ascii="Tahoma" w:hAnsi="Tahoma" w:cs="Tahoma"/>
          <w:iCs/>
          <w:strike/>
          <w:color w:val="000080"/>
          <w:sz w:val="22"/>
          <w:szCs w:val="22"/>
        </w:rPr>
      </w:pPr>
      <w:r w:rsidRPr="00357C65">
        <w:rPr>
          <w:rFonts w:ascii="Tahoma" w:hAnsi="Tahoma" w:cs="Tahoma"/>
          <w:color w:val="000080"/>
          <w:sz w:val="22"/>
          <w:szCs w:val="22"/>
        </w:rPr>
        <w:t xml:space="preserve">Felek egybehangzóan rögzítik, hogy a GDPR 5. cikk (1) bekezdés b) pontja, továbbá a GDPR 6. cikk (1) bekezdés a), c) és e) pontja alapján kifejezetten jogszerűnek tekintik mindazon személyes adataiknak a másik szerződő fél általi kezelését, amely célból és mértékben ez az adatkezelés a jelen Megállapodás teljesítéséhez a másik félnek szükséges. Továbbá biztosítják, hogy szerződéses feladataik teljesítése során a személyes adatkezelések tekintetében az információs önrendelkezési jogról és az információszabadságról szóló 2011. évi CXII. törvény rendelkezései szerint járnak el. </w:t>
      </w:r>
    </w:p>
    <w:p w:rsidR="004F25E5" w:rsidRPr="00357C65" w:rsidRDefault="004F25E5" w:rsidP="004F25E5">
      <w:pPr>
        <w:ind w:left="426" w:hanging="426"/>
        <w:rPr>
          <w:rFonts w:ascii="Tahoma" w:hAnsi="Tahoma" w:cs="Tahoma"/>
          <w:iCs/>
          <w:strike/>
          <w:color w:val="000080"/>
          <w:sz w:val="22"/>
          <w:szCs w:val="22"/>
        </w:rPr>
      </w:pPr>
    </w:p>
    <w:p w:rsidR="004F25E5" w:rsidRPr="00357C65" w:rsidRDefault="004F25E5" w:rsidP="004F25E5">
      <w:pPr>
        <w:numPr>
          <w:ilvl w:val="0"/>
          <w:numId w:val="10"/>
        </w:numPr>
        <w:overflowPunct/>
        <w:autoSpaceDE/>
        <w:autoSpaceDN/>
        <w:adjustRightInd/>
        <w:ind w:left="426" w:hanging="426"/>
        <w:rPr>
          <w:rFonts w:ascii="Tahoma" w:hAnsi="Tahoma" w:cs="Tahoma"/>
          <w:iCs/>
          <w:strike/>
          <w:color w:val="000080"/>
          <w:sz w:val="22"/>
          <w:szCs w:val="22"/>
        </w:rPr>
      </w:pPr>
      <w:r w:rsidRPr="00357C65">
        <w:rPr>
          <w:rFonts w:ascii="Tahoma" w:hAnsi="Tahoma" w:cs="Tahoma"/>
          <w:color w:val="000080"/>
          <w:sz w:val="22"/>
          <w:szCs w:val="22"/>
        </w:rPr>
        <w:t xml:space="preserve">A jelen megállapodásban nem szabályozott kérdésekben Polgári Törvénykönyvről szóló 2013. évi V. törvény (Ptk.) és a vonatkozó egyéb jogszabályok rendelkezései az irányadóak. </w:t>
      </w:r>
    </w:p>
    <w:p w:rsidR="004F25E5" w:rsidRPr="00357C65" w:rsidRDefault="004F25E5" w:rsidP="004F25E5">
      <w:pPr>
        <w:ind w:left="426" w:hanging="426"/>
        <w:rPr>
          <w:rFonts w:ascii="Tahoma" w:hAnsi="Tahoma" w:cs="Tahoma"/>
          <w:iCs/>
          <w:strike/>
          <w:color w:val="000080"/>
          <w:sz w:val="22"/>
          <w:szCs w:val="22"/>
        </w:rPr>
      </w:pPr>
    </w:p>
    <w:p w:rsidR="004F25E5" w:rsidRPr="00357C65" w:rsidRDefault="004F25E5" w:rsidP="004F25E5">
      <w:pPr>
        <w:numPr>
          <w:ilvl w:val="0"/>
          <w:numId w:val="10"/>
        </w:numPr>
        <w:overflowPunct/>
        <w:autoSpaceDE/>
        <w:autoSpaceDN/>
        <w:adjustRightInd/>
        <w:ind w:left="426" w:hanging="426"/>
        <w:rPr>
          <w:rFonts w:ascii="Tahoma" w:hAnsi="Tahoma" w:cs="Tahoma"/>
          <w:iCs/>
          <w:strike/>
          <w:color w:val="000080"/>
          <w:sz w:val="22"/>
          <w:szCs w:val="22"/>
        </w:rPr>
      </w:pPr>
      <w:r w:rsidRPr="00357C65">
        <w:rPr>
          <w:rFonts w:ascii="Tahoma" w:hAnsi="Tahoma" w:cs="Tahoma"/>
          <w:color w:val="000080"/>
          <w:sz w:val="22"/>
          <w:szCs w:val="22"/>
        </w:rPr>
        <w:t>Szerződő felek jelen jogviszonyból keletkező vitás ügyüket elsődlegesen tárgyalásos úton rendezik, amennyiben erre nem kerül sor, úgy perértéktől függően a Veszprémi Járásbíróság vagy a Veszprémi Törvényszék kizárólagos illetékességét kötik ki.</w:t>
      </w:r>
    </w:p>
    <w:p w:rsidR="004F25E5" w:rsidRPr="00357C65" w:rsidRDefault="004F25E5" w:rsidP="004F25E5">
      <w:pPr>
        <w:ind w:left="426" w:hanging="426"/>
        <w:rPr>
          <w:rFonts w:ascii="Tahoma" w:hAnsi="Tahoma" w:cs="Tahoma"/>
          <w:iCs/>
          <w:strike/>
          <w:color w:val="000080"/>
          <w:sz w:val="22"/>
          <w:szCs w:val="22"/>
        </w:rPr>
      </w:pPr>
    </w:p>
    <w:p w:rsidR="004F25E5" w:rsidRPr="00357C65" w:rsidRDefault="004F25E5" w:rsidP="004F25E5">
      <w:pPr>
        <w:numPr>
          <w:ilvl w:val="0"/>
          <w:numId w:val="10"/>
        </w:numPr>
        <w:overflowPunct/>
        <w:autoSpaceDE/>
        <w:autoSpaceDN/>
        <w:adjustRightInd/>
        <w:ind w:left="426" w:hanging="426"/>
        <w:rPr>
          <w:rFonts w:ascii="Tahoma" w:hAnsi="Tahoma" w:cs="Tahoma"/>
          <w:iCs/>
          <w:strike/>
          <w:color w:val="000080"/>
          <w:sz w:val="22"/>
          <w:szCs w:val="22"/>
        </w:rPr>
      </w:pPr>
      <w:r w:rsidRPr="00357C65">
        <w:rPr>
          <w:rFonts w:ascii="Tahoma" w:eastAsia="Calibri" w:hAnsi="Tahoma" w:cs="Tahoma"/>
          <w:color w:val="000080"/>
          <w:sz w:val="22"/>
          <w:szCs w:val="22"/>
          <w:lang w:eastAsia="en-US"/>
        </w:rPr>
        <w:t xml:space="preserve">Jelen megállapodás megkötésére Veszprém Megyei Jogú Város Önkormányzata </w:t>
      </w:r>
      <w:r w:rsidRPr="00685DE9">
        <w:rPr>
          <w:rFonts w:ascii="Tahoma" w:eastAsia="Calibri" w:hAnsi="Tahoma" w:cs="Tahoma"/>
          <w:color w:val="000080"/>
          <w:sz w:val="22"/>
          <w:szCs w:val="22"/>
          <w:lang w:eastAsia="en-US"/>
        </w:rPr>
        <w:t>Közgyűlésének 120/2025. (III.27.) határozat</w:t>
      </w:r>
      <w:r w:rsidRPr="00357C65">
        <w:rPr>
          <w:rFonts w:ascii="Tahoma" w:eastAsia="Calibri" w:hAnsi="Tahoma" w:cs="Tahoma"/>
          <w:color w:val="000080"/>
          <w:sz w:val="22"/>
          <w:szCs w:val="22"/>
          <w:lang w:eastAsia="en-US"/>
        </w:rPr>
        <w:t>a alapján jogosult.</w:t>
      </w:r>
    </w:p>
    <w:p w:rsidR="004F25E5" w:rsidRPr="00357C65" w:rsidRDefault="004F25E5" w:rsidP="004F25E5">
      <w:pPr>
        <w:rPr>
          <w:rFonts w:ascii="Tahoma" w:hAnsi="Tahoma" w:cs="Tahoma"/>
          <w:color w:val="000080"/>
          <w:sz w:val="22"/>
          <w:szCs w:val="22"/>
        </w:rPr>
      </w:pPr>
    </w:p>
    <w:p w:rsidR="004F25E5" w:rsidRPr="00357C65" w:rsidRDefault="004F25E5" w:rsidP="004F25E5">
      <w:pPr>
        <w:rPr>
          <w:rFonts w:ascii="Tahoma" w:hAnsi="Tahoma" w:cs="Tahoma"/>
          <w:iCs/>
          <w:color w:val="000080"/>
          <w:sz w:val="22"/>
          <w:szCs w:val="22"/>
        </w:rPr>
      </w:pPr>
      <w:r w:rsidRPr="00357C65">
        <w:rPr>
          <w:rFonts w:ascii="Tahoma" w:hAnsi="Tahoma" w:cs="Tahoma"/>
          <w:color w:val="000080"/>
          <w:sz w:val="22"/>
          <w:szCs w:val="22"/>
        </w:rPr>
        <w:t>Szerződő felek jelen megállapodást, elolvasás és kellő megértés után, mint ügyleti akaratukkal és a tényekkel mindenben megegyezőt, helybenhagyólag aláírják 5 (öt) eredeti példányban.</w:t>
      </w:r>
    </w:p>
    <w:p w:rsidR="004F25E5" w:rsidRPr="00357C65" w:rsidRDefault="004F25E5" w:rsidP="004F25E5">
      <w:pPr>
        <w:rPr>
          <w:rFonts w:ascii="Tahoma" w:hAnsi="Tahoma" w:cs="Tahoma"/>
          <w:iCs/>
          <w:color w:val="000080"/>
          <w:sz w:val="22"/>
          <w:szCs w:val="22"/>
          <w:u w:val="single"/>
        </w:rPr>
      </w:pPr>
    </w:p>
    <w:p w:rsidR="004F25E5" w:rsidRPr="00357C65" w:rsidRDefault="004F25E5" w:rsidP="004F25E5">
      <w:pPr>
        <w:rPr>
          <w:rFonts w:ascii="Tahoma" w:hAnsi="Tahoma" w:cs="Tahoma"/>
          <w:color w:val="000080"/>
          <w:sz w:val="22"/>
          <w:szCs w:val="22"/>
        </w:rPr>
      </w:pPr>
    </w:p>
    <w:tbl>
      <w:tblPr>
        <w:tblW w:w="0" w:type="auto"/>
        <w:tblLook w:val="04A0" w:firstRow="1" w:lastRow="0" w:firstColumn="1" w:lastColumn="0" w:noHBand="0" w:noVBand="1"/>
      </w:tblPr>
      <w:tblGrid>
        <w:gridCol w:w="3028"/>
        <w:gridCol w:w="3000"/>
        <w:gridCol w:w="3044"/>
      </w:tblGrid>
      <w:tr w:rsidR="004F25E5" w:rsidRPr="00357C65" w:rsidTr="00BE7413">
        <w:tc>
          <w:tcPr>
            <w:tcW w:w="3028" w:type="dxa"/>
            <w:shd w:val="clear" w:color="auto" w:fill="auto"/>
          </w:tcPr>
          <w:p w:rsidR="004F25E5" w:rsidRPr="00357C65" w:rsidRDefault="004F25E5" w:rsidP="00BE7413">
            <w:pPr>
              <w:rPr>
                <w:rFonts w:ascii="Tahoma" w:hAnsi="Tahoma" w:cs="Tahoma"/>
                <w:color w:val="000080"/>
                <w:sz w:val="22"/>
                <w:szCs w:val="22"/>
              </w:rPr>
            </w:pPr>
            <w:r w:rsidRPr="00357C65">
              <w:rPr>
                <w:rFonts w:ascii="Tahoma" w:hAnsi="Tahoma" w:cs="Tahoma"/>
                <w:color w:val="000080"/>
                <w:sz w:val="22"/>
                <w:szCs w:val="22"/>
              </w:rPr>
              <w:t>Veszprém, 2025.</w:t>
            </w:r>
          </w:p>
        </w:tc>
        <w:tc>
          <w:tcPr>
            <w:tcW w:w="3000" w:type="dxa"/>
            <w:shd w:val="clear" w:color="auto" w:fill="auto"/>
          </w:tcPr>
          <w:p w:rsidR="004F25E5" w:rsidRPr="00357C65" w:rsidRDefault="004F25E5" w:rsidP="00BE7413">
            <w:pPr>
              <w:rPr>
                <w:rFonts w:ascii="Tahoma" w:hAnsi="Tahoma" w:cs="Tahoma"/>
                <w:color w:val="000080"/>
                <w:sz w:val="22"/>
                <w:szCs w:val="22"/>
              </w:rPr>
            </w:pPr>
          </w:p>
        </w:tc>
        <w:tc>
          <w:tcPr>
            <w:tcW w:w="3044" w:type="dxa"/>
            <w:shd w:val="clear" w:color="auto" w:fill="auto"/>
          </w:tcPr>
          <w:p w:rsidR="004F25E5" w:rsidRPr="00357C65" w:rsidRDefault="004F25E5" w:rsidP="00BE7413">
            <w:pPr>
              <w:rPr>
                <w:rFonts w:ascii="Tahoma" w:hAnsi="Tahoma" w:cs="Tahoma"/>
                <w:color w:val="000080"/>
                <w:sz w:val="22"/>
                <w:szCs w:val="22"/>
              </w:rPr>
            </w:pPr>
            <w:r w:rsidRPr="00357C65">
              <w:rPr>
                <w:rFonts w:ascii="Tahoma" w:hAnsi="Tahoma" w:cs="Tahoma"/>
                <w:color w:val="000080"/>
                <w:sz w:val="22"/>
                <w:szCs w:val="22"/>
              </w:rPr>
              <w:t>Veszprém, 2025.</w:t>
            </w:r>
          </w:p>
        </w:tc>
      </w:tr>
      <w:tr w:rsidR="004F25E5" w:rsidRPr="00357C65" w:rsidTr="00BE7413">
        <w:tc>
          <w:tcPr>
            <w:tcW w:w="3028" w:type="dxa"/>
            <w:shd w:val="clear" w:color="auto" w:fill="auto"/>
          </w:tcPr>
          <w:p w:rsidR="004F25E5" w:rsidRPr="00357C65" w:rsidRDefault="004F25E5" w:rsidP="00BE7413">
            <w:pPr>
              <w:rPr>
                <w:rFonts w:ascii="Tahoma" w:hAnsi="Tahoma" w:cs="Tahoma"/>
                <w:b/>
                <w:bCs/>
                <w:iCs/>
                <w:color w:val="000080"/>
                <w:sz w:val="22"/>
                <w:szCs w:val="22"/>
              </w:rPr>
            </w:pPr>
            <w:bookmarkStart w:id="13" w:name="_Hlk191975911"/>
            <w:bookmarkStart w:id="14" w:name="_Hlk159571543"/>
          </w:p>
          <w:p w:rsidR="004F25E5" w:rsidRPr="00357C65" w:rsidRDefault="004F25E5" w:rsidP="00BE7413">
            <w:pPr>
              <w:rPr>
                <w:rFonts w:ascii="Tahoma" w:hAnsi="Tahoma" w:cs="Tahoma"/>
                <w:b/>
                <w:bCs/>
                <w:iCs/>
                <w:color w:val="000080"/>
                <w:sz w:val="22"/>
                <w:szCs w:val="22"/>
              </w:rPr>
            </w:pPr>
          </w:p>
          <w:p w:rsidR="004F25E5" w:rsidRPr="00357C65" w:rsidRDefault="004F25E5" w:rsidP="00BE7413">
            <w:pPr>
              <w:jc w:val="center"/>
              <w:rPr>
                <w:rFonts w:ascii="Tahoma" w:hAnsi="Tahoma" w:cs="Tahoma"/>
                <w:b/>
                <w:bCs/>
                <w:iCs/>
                <w:color w:val="000080"/>
                <w:sz w:val="22"/>
                <w:szCs w:val="22"/>
              </w:rPr>
            </w:pPr>
          </w:p>
          <w:p w:rsidR="004F25E5" w:rsidRPr="00357C65" w:rsidRDefault="004F25E5" w:rsidP="00BE7413">
            <w:pPr>
              <w:jc w:val="center"/>
              <w:rPr>
                <w:rFonts w:ascii="Tahoma" w:hAnsi="Tahoma" w:cs="Tahoma"/>
                <w:color w:val="000080"/>
                <w:sz w:val="22"/>
                <w:szCs w:val="22"/>
              </w:rPr>
            </w:pPr>
            <w:r w:rsidRPr="00357C65">
              <w:rPr>
                <w:rFonts w:ascii="Tahoma" w:hAnsi="Tahoma" w:cs="Tahoma"/>
                <w:b/>
                <w:bCs/>
                <w:iCs/>
                <w:color w:val="000080"/>
                <w:sz w:val="22"/>
                <w:szCs w:val="22"/>
              </w:rPr>
              <w:t>Veszprémi Szabadidő és Sport Egyesület</w:t>
            </w:r>
            <w:bookmarkEnd w:id="13"/>
          </w:p>
        </w:tc>
        <w:tc>
          <w:tcPr>
            <w:tcW w:w="3000" w:type="dxa"/>
            <w:shd w:val="clear" w:color="auto" w:fill="auto"/>
          </w:tcPr>
          <w:p w:rsidR="004F25E5" w:rsidRPr="00357C65" w:rsidRDefault="004F25E5" w:rsidP="00BE7413">
            <w:pPr>
              <w:jc w:val="center"/>
              <w:rPr>
                <w:rFonts w:ascii="Tahoma" w:hAnsi="Tahoma" w:cs="Tahoma"/>
                <w:color w:val="000080"/>
                <w:sz w:val="22"/>
                <w:szCs w:val="22"/>
              </w:rPr>
            </w:pPr>
          </w:p>
        </w:tc>
        <w:tc>
          <w:tcPr>
            <w:tcW w:w="3044" w:type="dxa"/>
            <w:shd w:val="clear" w:color="auto" w:fill="auto"/>
          </w:tcPr>
          <w:p w:rsidR="004F25E5" w:rsidRPr="00357C65" w:rsidRDefault="004F25E5" w:rsidP="00BE7413">
            <w:pPr>
              <w:rPr>
                <w:rFonts w:ascii="Tahoma" w:hAnsi="Tahoma" w:cs="Tahoma"/>
                <w:b/>
                <w:bCs/>
                <w:color w:val="000080"/>
                <w:sz w:val="22"/>
                <w:szCs w:val="22"/>
              </w:rPr>
            </w:pPr>
          </w:p>
          <w:p w:rsidR="004F25E5" w:rsidRPr="00357C65" w:rsidRDefault="004F25E5" w:rsidP="00BE7413">
            <w:pPr>
              <w:rPr>
                <w:rFonts w:ascii="Tahoma" w:hAnsi="Tahoma" w:cs="Tahoma"/>
                <w:b/>
                <w:bCs/>
                <w:color w:val="000080"/>
                <w:sz w:val="22"/>
                <w:szCs w:val="22"/>
              </w:rPr>
            </w:pPr>
          </w:p>
          <w:p w:rsidR="004F25E5" w:rsidRPr="00357C65" w:rsidRDefault="004F25E5" w:rsidP="00BE7413">
            <w:pPr>
              <w:rPr>
                <w:rFonts w:ascii="Tahoma" w:hAnsi="Tahoma" w:cs="Tahoma"/>
                <w:b/>
                <w:bCs/>
                <w:color w:val="000080"/>
                <w:sz w:val="22"/>
                <w:szCs w:val="22"/>
              </w:rPr>
            </w:pPr>
          </w:p>
          <w:p w:rsidR="004F25E5" w:rsidRPr="00357C65" w:rsidRDefault="004F25E5" w:rsidP="00BE7413">
            <w:pPr>
              <w:jc w:val="center"/>
              <w:rPr>
                <w:rFonts w:ascii="Tahoma" w:hAnsi="Tahoma" w:cs="Tahoma"/>
                <w:color w:val="000080"/>
                <w:sz w:val="22"/>
                <w:szCs w:val="22"/>
              </w:rPr>
            </w:pPr>
            <w:r w:rsidRPr="00357C65">
              <w:rPr>
                <w:rFonts w:ascii="Tahoma" w:hAnsi="Tahoma" w:cs="Tahoma"/>
                <w:b/>
                <w:bCs/>
                <w:color w:val="000080"/>
                <w:sz w:val="22"/>
                <w:szCs w:val="22"/>
              </w:rPr>
              <w:t>Veszprém Megyei Jogú Város Önkormányzata</w:t>
            </w:r>
          </w:p>
        </w:tc>
      </w:tr>
      <w:tr w:rsidR="004F25E5" w:rsidRPr="00357C65" w:rsidTr="00BE7413">
        <w:tc>
          <w:tcPr>
            <w:tcW w:w="3028" w:type="dxa"/>
            <w:shd w:val="clear" w:color="auto" w:fill="auto"/>
          </w:tcPr>
          <w:p w:rsidR="004F25E5" w:rsidRPr="00357C65" w:rsidRDefault="004F25E5" w:rsidP="00BE7413">
            <w:pPr>
              <w:jc w:val="center"/>
              <w:rPr>
                <w:rFonts w:ascii="Tahoma" w:hAnsi="Tahoma" w:cs="Tahoma"/>
                <w:color w:val="000080"/>
                <w:sz w:val="22"/>
                <w:szCs w:val="22"/>
              </w:rPr>
            </w:pPr>
            <w:r w:rsidRPr="00357C65">
              <w:rPr>
                <w:rFonts w:ascii="Tahoma" w:hAnsi="Tahoma" w:cs="Tahoma"/>
                <w:color w:val="000080"/>
                <w:sz w:val="22"/>
                <w:szCs w:val="22"/>
              </w:rPr>
              <w:t>Szöllőskei Péter</w:t>
            </w:r>
          </w:p>
        </w:tc>
        <w:tc>
          <w:tcPr>
            <w:tcW w:w="3000" w:type="dxa"/>
            <w:shd w:val="clear" w:color="auto" w:fill="auto"/>
          </w:tcPr>
          <w:p w:rsidR="004F25E5" w:rsidRPr="00357C65" w:rsidRDefault="004F25E5" w:rsidP="00BE7413">
            <w:pPr>
              <w:jc w:val="center"/>
              <w:rPr>
                <w:rFonts w:ascii="Tahoma" w:hAnsi="Tahoma" w:cs="Tahoma"/>
                <w:color w:val="000080"/>
                <w:sz w:val="22"/>
                <w:szCs w:val="22"/>
              </w:rPr>
            </w:pPr>
          </w:p>
        </w:tc>
        <w:tc>
          <w:tcPr>
            <w:tcW w:w="3044" w:type="dxa"/>
            <w:shd w:val="clear" w:color="auto" w:fill="auto"/>
          </w:tcPr>
          <w:p w:rsidR="004F25E5" w:rsidRPr="00357C65" w:rsidRDefault="004F25E5" w:rsidP="00BE7413">
            <w:pPr>
              <w:jc w:val="center"/>
              <w:rPr>
                <w:rFonts w:ascii="Tahoma" w:hAnsi="Tahoma" w:cs="Tahoma"/>
                <w:color w:val="000080"/>
                <w:sz w:val="22"/>
                <w:szCs w:val="22"/>
              </w:rPr>
            </w:pPr>
            <w:r w:rsidRPr="00357C65">
              <w:rPr>
                <w:rFonts w:ascii="Tahoma" w:hAnsi="Tahoma" w:cs="Tahoma"/>
                <w:color w:val="000080"/>
                <w:sz w:val="22"/>
                <w:szCs w:val="22"/>
              </w:rPr>
              <w:t>Porga Gyula</w:t>
            </w:r>
          </w:p>
        </w:tc>
      </w:tr>
      <w:tr w:rsidR="004F25E5" w:rsidRPr="00357C65" w:rsidTr="00BE7413">
        <w:tc>
          <w:tcPr>
            <w:tcW w:w="3028" w:type="dxa"/>
            <w:shd w:val="clear" w:color="auto" w:fill="auto"/>
          </w:tcPr>
          <w:p w:rsidR="004F25E5" w:rsidRPr="00357C65" w:rsidRDefault="004F25E5" w:rsidP="00BE7413">
            <w:pPr>
              <w:jc w:val="center"/>
              <w:rPr>
                <w:rFonts w:ascii="Tahoma" w:hAnsi="Tahoma" w:cs="Tahoma"/>
                <w:color w:val="000080"/>
                <w:sz w:val="22"/>
                <w:szCs w:val="22"/>
              </w:rPr>
            </w:pPr>
            <w:r w:rsidRPr="00357C65">
              <w:rPr>
                <w:rFonts w:ascii="Tahoma" w:hAnsi="Tahoma" w:cs="Tahoma"/>
                <w:color w:val="000080"/>
                <w:sz w:val="22"/>
                <w:szCs w:val="22"/>
              </w:rPr>
              <w:t>elnök</w:t>
            </w:r>
          </w:p>
        </w:tc>
        <w:tc>
          <w:tcPr>
            <w:tcW w:w="3000" w:type="dxa"/>
            <w:shd w:val="clear" w:color="auto" w:fill="auto"/>
          </w:tcPr>
          <w:p w:rsidR="004F25E5" w:rsidRPr="00357C65" w:rsidRDefault="004F25E5" w:rsidP="00BE7413">
            <w:pPr>
              <w:jc w:val="center"/>
              <w:rPr>
                <w:rFonts w:ascii="Tahoma" w:hAnsi="Tahoma" w:cs="Tahoma"/>
                <w:color w:val="000080"/>
                <w:sz w:val="22"/>
                <w:szCs w:val="22"/>
              </w:rPr>
            </w:pPr>
          </w:p>
        </w:tc>
        <w:tc>
          <w:tcPr>
            <w:tcW w:w="3044" w:type="dxa"/>
            <w:shd w:val="clear" w:color="auto" w:fill="auto"/>
          </w:tcPr>
          <w:p w:rsidR="004F25E5" w:rsidRPr="00357C65" w:rsidRDefault="004F25E5" w:rsidP="00BE7413">
            <w:pPr>
              <w:jc w:val="center"/>
              <w:rPr>
                <w:rFonts w:ascii="Tahoma" w:hAnsi="Tahoma" w:cs="Tahoma"/>
                <w:color w:val="000080"/>
                <w:sz w:val="22"/>
                <w:szCs w:val="22"/>
              </w:rPr>
            </w:pPr>
            <w:r w:rsidRPr="00357C65">
              <w:rPr>
                <w:rFonts w:ascii="Tahoma" w:hAnsi="Tahoma" w:cs="Tahoma"/>
                <w:color w:val="000080"/>
                <w:sz w:val="22"/>
                <w:szCs w:val="22"/>
              </w:rPr>
              <w:t>polgármester</w:t>
            </w:r>
          </w:p>
        </w:tc>
      </w:tr>
      <w:bookmarkEnd w:id="14"/>
    </w:tbl>
    <w:p w:rsidR="004F25E5" w:rsidRPr="00357C65" w:rsidRDefault="004F25E5" w:rsidP="004F25E5">
      <w:pPr>
        <w:jc w:val="center"/>
        <w:rPr>
          <w:rFonts w:ascii="Tahoma" w:hAnsi="Tahoma" w:cs="Tahoma"/>
          <w:iCs/>
          <w:color w:val="000080"/>
          <w:sz w:val="22"/>
          <w:szCs w:val="22"/>
          <w:u w:val="single"/>
        </w:rPr>
      </w:pPr>
    </w:p>
    <w:p w:rsidR="004F25E5" w:rsidRPr="00357C65" w:rsidRDefault="004F25E5" w:rsidP="004F25E5">
      <w:pPr>
        <w:rPr>
          <w:rFonts w:ascii="Tahoma" w:hAnsi="Tahoma" w:cs="Tahoma"/>
          <w:iCs/>
          <w:color w:val="000080"/>
          <w:sz w:val="22"/>
          <w:szCs w:val="22"/>
          <w:u w:val="single"/>
        </w:rPr>
      </w:pPr>
    </w:p>
    <w:p w:rsidR="004F25E5" w:rsidRPr="00357C65" w:rsidRDefault="004F25E5" w:rsidP="004F25E5">
      <w:pPr>
        <w:ind w:left="1416" w:firstLine="708"/>
        <w:rPr>
          <w:rFonts w:ascii="Tahoma" w:hAnsi="Tahoma" w:cs="Tahoma"/>
          <w:iCs/>
          <w:color w:val="000080"/>
          <w:sz w:val="22"/>
          <w:szCs w:val="22"/>
        </w:rPr>
      </w:pPr>
      <w:r w:rsidRPr="00357C65">
        <w:rPr>
          <w:rFonts w:ascii="Tahoma" w:hAnsi="Tahoma" w:cs="Tahoma"/>
          <w:iCs/>
          <w:color w:val="000080"/>
          <w:sz w:val="22"/>
          <w:szCs w:val="22"/>
        </w:rPr>
        <w:t>Veszprém, 2025.</w:t>
      </w:r>
    </w:p>
    <w:p w:rsidR="004F25E5" w:rsidRPr="00357C65" w:rsidRDefault="004F25E5" w:rsidP="004F25E5">
      <w:pPr>
        <w:rPr>
          <w:rFonts w:ascii="Tahoma" w:hAnsi="Tahoma" w:cs="Tahoma"/>
          <w:iCs/>
          <w:color w:val="000080"/>
          <w:sz w:val="22"/>
          <w:szCs w:val="22"/>
          <w:u w:val="single"/>
        </w:rPr>
      </w:pPr>
    </w:p>
    <w:p w:rsidR="004F25E5" w:rsidRPr="00357C65" w:rsidRDefault="004F25E5" w:rsidP="004F25E5">
      <w:pPr>
        <w:rPr>
          <w:rFonts w:ascii="Tahoma" w:hAnsi="Tahoma" w:cs="Tahoma"/>
          <w:iCs/>
          <w:color w:val="000080"/>
          <w:sz w:val="22"/>
          <w:szCs w:val="22"/>
          <w:u w:val="single"/>
        </w:rPr>
      </w:pPr>
    </w:p>
    <w:p w:rsidR="004F25E5" w:rsidRPr="00357C65" w:rsidRDefault="004F25E5" w:rsidP="004F25E5">
      <w:pPr>
        <w:rPr>
          <w:rFonts w:ascii="Tahoma" w:hAnsi="Tahoma" w:cs="Tahoma"/>
          <w:iCs/>
          <w:color w:val="000080"/>
          <w:sz w:val="22"/>
          <w:szCs w:val="22"/>
          <w:u w:val="single"/>
        </w:rPr>
      </w:pPr>
    </w:p>
    <w:tbl>
      <w:tblPr>
        <w:tblW w:w="0" w:type="auto"/>
        <w:tblInd w:w="2373" w:type="dxa"/>
        <w:tblLook w:val="04A0" w:firstRow="1" w:lastRow="0" w:firstColumn="1" w:lastColumn="0" w:noHBand="0" w:noVBand="1"/>
      </w:tblPr>
      <w:tblGrid>
        <w:gridCol w:w="3070"/>
      </w:tblGrid>
      <w:tr w:rsidR="004F25E5" w:rsidRPr="00357C65" w:rsidTr="00BE7413">
        <w:tc>
          <w:tcPr>
            <w:tcW w:w="3070" w:type="dxa"/>
            <w:shd w:val="clear" w:color="auto" w:fill="auto"/>
          </w:tcPr>
          <w:p w:rsidR="004F25E5" w:rsidRPr="00357C65" w:rsidRDefault="004F25E5" w:rsidP="00BE7413">
            <w:pPr>
              <w:jc w:val="center"/>
              <w:rPr>
                <w:rFonts w:ascii="Tahoma" w:hAnsi="Tahoma" w:cs="Tahoma"/>
                <w:iCs/>
                <w:color w:val="000080"/>
                <w:sz w:val="22"/>
                <w:szCs w:val="22"/>
              </w:rPr>
            </w:pPr>
            <w:r w:rsidRPr="00357C65">
              <w:rPr>
                <w:rFonts w:ascii="Tahoma" w:hAnsi="Tahoma" w:cs="Tahoma"/>
                <w:b/>
                <w:bCs/>
                <w:iCs/>
                <w:color w:val="000080"/>
                <w:sz w:val="22"/>
                <w:szCs w:val="22"/>
              </w:rPr>
              <w:t>FCV Sportszervező Kft.</w:t>
            </w:r>
          </w:p>
        </w:tc>
      </w:tr>
      <w:tr w:rsidR="004F25E5" w:rsidRPr="00357C65" w:rsidTr="00BE7413">
        <w:tc>
          <w:tcPr>
            <w:tcW w:w="3070" w:type="dxa"/>
            <w:shd w:val="clear" w:color="auto" w:fill="auto"/>
          </w:tcPr>
          <w:p w:rsidR="004F25E5" w:rsidRPr="00357C65" w:rsidRDefault="004F25E5" w:rsidP="00BE7413">
            <w:pPr>
              <w:jc w:val="center"/>
              <w:rPr>
                <w:rFonts w:ascii="Tahoma" w:hAnsi="Tahoma" w:cs="Tahoma"/>
                <w:iCs/>
                <w:color w:val="000080"/>
                <w:sz w:val="22"/>
                <w:szCs w:val="22"/>
              </w:rPr>
            </w:pPr>
            <w:r w:rsidRPr="00357C65">
              <w:rPr>
                <w:rFonts w:ascii="Tahoma" w:hAnsi="Tahoma" w:cs="Tahoma"/>
                <w:bCs/>
                <w:iCs/>
                <w:color w:val="000080"/>
                <w:sz w:val="22"/>
                <w:szCs w:val="22"/>
              </w:rPr>
              <w:t>Rajki József Tamás</w:t>
            </w:r>
          </w:p>
        </w:tc>
      </w:tr>
      <w:tr w:rsidR="004F25E5" w:rsidRPr="00357C65" w:rsidTr="00BE7413">
        <w:tc>
          <w:tcPr>
            <w:tcW w:w="3070" w:type="dxa"/>
            <w:shd w:val="clear" w:color="auto" w:fill="auto"/>
          </w:tcPr>
          <w:p w:rsidR="004F25E5" w:rsidRPr="00357C65" w:rsidRDefault="004F25E5" w:rsidP="00BE7413">
            <w:pPr>
              <w:jc w:val="center"/>
              <w:rPr>
                <w:rFonts w:ascii="Tahoma" w:hAnsi="Tahoma" w:cs="Tahoma"/>
                <w:iCs/>
                <w:color w:val="000080"/>
                <w:sz w:val="22"/>
                <w:szCs w:val="22"/>
              </w:rPr>
            </w:pPr>
            <w:r w:rsidRPr="00357C65">
              <w:rPr>
                <w:rFonts w:ascii="Tahoma" w:hAnsi="Tahoma" w:cs="Tahoma"/>
                <w:iCs/>
                <w:color w:val="000080"/>
                <w:sz w:val="22"/>
                <w:szCs w:val="22"/>
              </w:rPr>
              <w:t>ügyvezető</w:t>
            </w:r>
          </w:p>
        </w:tc>
      </w:tr>
    </w:tbl>
    <w:p w:rsidR="004F25E5" w:rsidRPr="00357C65" w:rsidRDefault="004F25E5" w:rsidP="004F25E5">
      <w:pPr>
        <w:rPr>
          <w:rFonts w:ascii="Tahoma" w:hAnsi="Tahoma" w:cs="Tahoma"/>
          <w:iCs/>
          <w:color w:val="000080"/>
          <w:sz w:val="22"/>
          <w:szCs w:val="22"/>
          <w:u w:val="single"/>
        </w:rPr>
      </w:pPr>
    </w:p>
    <w:p w:rsidR="004F25E5" w:rsidRPr="00357C65" w:rsidRDefault="004F25E5" w:rsidP="004F25E5">
      <w:pPr>
        <w:rPr>
          <w:rFonts w:ascii="Tahoma" w:eastAsia="Calibri" w:hAnsi="Tahoma" w:cs="Tahoma"/>
          <w:iCs/>
          <w:color w:val="000080"/>
          <w:sz w:val="22"/>
          <w:szCs w:val="22"/>
          <w:u w:val="single"/>
          <w:lang w:eastAsia="en-US"/>
        </w:rPr>
      </w:pPr>
      <w:r w:rsidRPr="00357C65">
        <w:rPr>
          <w:rFonts w:ascii="Tahoma" w:hAnsi="Tahoma" w:cs="Tahoma"/>
          <w:iCs/>
          <w:color w:val="000080"/>
          <w:sz w:val="22"/>
          <w:szCs w:val="22"/>
          <w:u w:val="single"/>
        </w:rPr>
        <w:t>Mellékletek:</w:t>
      </w:r>
      <w:r w:rsidRPr="00357C65">
        <w:rPr>
          <w:rFonts w:ascii="Tahoma" w:eastAsia="Calibri" w:hAnsi="Tahoma" w:cs="Tahoma"/>
          <w:iCs/>
          <w:color w:val="000080"/>
          <w:sz w:val="22"/>
          <w:szCs w:val="22"/>
          <w:u w:val="single"/>
          <w:lang w:eastAsia="en-US"/>
        </w:rPr>
        <w:t xml:space="preserve"> </w:t>
      </w:r>
    </w:p>
    <w:p w:rsidR="004F25E5" w:rsidRPr="00357C65" w:rsidRDefault="004F25E5" w:rsidP="004F25E5">
      <w:pPr>
        <w:numPr>
          <w:ilvl w:val="0"/>
          <w:numId w:val="9"/>
        </w:numPr>
        <w:overflowPunct/>
        <w:autoSpaceDE/>
        <w:autoSpaceDN/>
        <w:adjustRightInd/>
        <w:rPr>
          <w:rFonts w:ascii="Tahoma" w:hAnsi="Tahoma" w:cs="Tahoma"/>
          <w:color w:val="000080"/>
          <w:sz w:val="22"/>
          <w:szCs w:val="22"/>
        </w:rPr>
      </w:pPr>
      <w:r w:rsidRPr="00357C65">
        <w:rPr>
          <w:rFonts w:ascii="Tahoma" w:hAnsi="Tahoma" w:cs="Tahoma"/>
          <w:color w:val="000080"/>
          <w:sz w:val="22"/>
          <w:szCs w:val="22"/>
        </w:rPr>
        <w:t xml:space="preserve">Napelem rendszer kiépítése költségbecslés és műszaki tartalom </w:t>
      </w:r>
    </w:p>
    <w:p w:rsidR="004F25E5" w:rsidRPr="00357C65" w:rsidRDefault="004F25E5" w:rsidP="004F25E5">
      <w:pPr>
        <w:numPr>
          <w:ilvl w:val="0"/>
          <w:numId w:val="9"/>
        </w:numPr>
        <w:overflowPunct/>
        <w:autoSpaceDE/>
        <w:autoSpaceDN/>
        <w:adjustRightInd/>
        <w:rPr>
          <w:rFonts w:ascii="Tahoma" w:hAnsi="Tahoma" w:cs="Tahoma"/>
          <w:color w:val="000080"/>
          <w:sz w:val="22"/>
          <w:szCs w:val="22"/>
        </w:rPr>
      </w:pPr>
      <w:r w:rsidRPr="00357C65">
        <w:rPr>
          <w:rFonts w:ascii="Tahoma" w:hAnsi="Tahoma" w:cs="Tahoma"/>
          <w:color w:val="000080"/>
          <w:sz w:val="22"/>
          <w:szCs w:val="22"/>
        </w:rPr>
        <w:t>Tetőfelújítás költségbecslés</w:t>
      </w:r>
    </w:p>
    <w:p w:rsidR="004F25E5" w:rsidRPr="00357C65" w:rsidRDefault="004F25E5" w:rsidP="004F25E5">
      <w:pPr>
        <w:numPr>
          <w:ilvl w:val="0"/>
          <w:numId w:val="9"/>
        </w:numPr>
        <w:overflowPunct/>
        <w:autoSpaceDE/>
        <w:autoSpaceDN/>
        <w:adjustRightInd/>
        <w:rPr>
          <w:rFonts w:ascii="Tahoma" w:hAnsi="Tahoma" w:cs="Tahoma"/>
          <w:color w:val="000080"/>
          <w:sz w:val="22"/>
          <w:szCs w:val="22"/>
        </w:rPr>
      </w:pPr>
      <w:r w:rsidRPr="00357C65">
        <w:rPr>
          <w:rFonts w:ascii="Tahoma" w:hAnsi="Tahoma" w:cs="Tahoma"/>
          <w:color w:val="000080"/>
          <w:sz w:val="22"/>
          <w:szCs w:val="22"/>
        </w:rPr>
        <w:t>Vázrajz a beruházással érintett ingatlanrészre</w:t>
      </w:r>
    </w:p>
    <w:p w:rsidR="004F25E5" w:rsidRPr="00357C65" w:rsidRDefault="004F25E5" w:rsidP="004F25E5">
      <w:pPr>
        <w:rPr>
          <w:rFonts w:ascii="Tahoma" w:hAnsi="Tahoma" w:cs="Tahoma"/>
          <w:color w:val="000080"/>
        </w:rPr>
      </w:pPr>
    </w:p>
    <w:p w:rsidR="004F25E5" w:rsidRPr="00357C65" w:rsidRDefault="004F25E5" w:rsidP="004F25E5">
      <w:pPr>
        <w:jc w:val="center"/>
        <w:rPr>
          <w:rFonts w:ascii="Tahoma" w:hAnsi="Tahoma" w:cs="Tahoma"/>
          <w:bCs/>
          <w:iCs/>
          <w:color w:val="000080"/>
        </w:rPr>
      </w:pPr>
      <w:r w:rsidRPr="00357C65">
        <w:rPr>
          <w:b/>
          <w:bCs/>
          <w:caps/>
          <w:color w:val="000080"/>
        </w:rPr>
        <w:br w:type="page"/>
      </w:r>
    </w:p>
    <w:p w:rsidR="004F25E5" w:rsidRPr="00357C65" w:rsidRDefault="004F25E5" w:rsidP="004F25E5">
      <w:pPr>
        <w:rPr>
          <w:b/>
          <w:bCs/>
          <w:caps/>
          <w:color w:val="000080"/>
        </w:rPr>
      </w:pPr>
      <w:bookmarkStart w:id="15" w:name="_Hlk192769223"/>
      <w:r w:rsidRPr="00357C65">
        <w:rPr>
          <w:rFonts w:ascii="Tahoma" w:hAnsi="Tahoma" w:cs="Tahoma"/>
          <w:bCs/>
          <w:iCs/>
          <w:color w:val="000080"/>
        </w:rPr>
        <w:lastRenderedPageBreak/>
        <w:t xml:space="preserve">2. melléklet a </w:t>
      </w:r>
      <w:r w:rsidRPr="00357C65">
        <w:rPr>
          <w:rFonts w:ascii="Tahoma" w:hAnsi="Tahoma" w:cs="Tahoma"/>
          <w:color w:val="000080"/>
        </w:rPr>
        <w:t>/2025. (</w:t>
      </w:r>
      <w:r>
        <w:rPr>
          <w:rFonts w:ascii="Tahoma" w:hAnsi="Tahoma" w:cs="Tahoma"/>
          <w:color w:val="000080"/>
        </w:rPr>
        <w:t>III.27.</w:t>
      </w:r>
      <w:r w:rsidRPr="00357C65">
        <w:rPr>
          <w:rFonts w:ascii="Tahoma" w:hAnsi="Tahoma" w:cs="Tahoma"/>
          <w:color w:val="000080"/>
        </w:rPr>
        <w:t>)</w:t>
      </w:r>
      <w:r w:rsidRPr="00357C65">
        <w:rPr>
          <w:rFonts w:ascii="Tahoma" w:hAnsi="Tahoma" w:cs="Tahoma"/>
          <w:b/>
          <w:color w:val="000080"/>
        </w:rPr>
        <w:t xml:space="preserve"> </w:t>
      </w:r>
      <w:r w:rsidRPr="00357C65">
        <w:rPr>
          <w:rFonts w:ascii="Tahoma" w:hAnsi="Tahoma" w:cs="Tahoma"/>
          <w:bCs/>
          <w:iCs/>
          <w:color w:val="000080"/>
        </w:rPr>
        <w:t>határozathoz</w:t>
      </w:r>
    </w:p>
    <w:p w:rsidR="004F25E5" w:rsidRPr="00357C65" w:rsidRDefault="004F25E5" w:rsidP="004F25E5">
      <w:pPr>
        <w:rPr>
          <w:b/>
          <w:bCs/>
          <w:caps/>
          <w:color w:val="000080"/>
        </w:rPr>
      </w:pPr>
    </w:p>
    <w:p w:rsidR="004F25E5" w:rsidRPr="00357C65" w:rsidRDefault="004F25E5" w:rsidP="004F25E5">
      <w:pPr>
        <w:jc w:val="center"/>
        <w:rPr>
          <w:rFonts w:ascii="Tahoma" w:eastAsia="Calibri" w:hAnsi="Tahoma" w:cs="Tahoma"/>
          <w:b/>
          <w:color w:val="000080"/>
          <w:sz w:val="23"/>
          <w:szCs w:val="23"/>
          <w:lang w:eastAsia="en-US"/>
        </w:rPr>
      </w:pPr>
      <w:r w:rsidRPr="00357C65">
        <w:rPr>
          <w:rFonts w:ascii="Tahoma" w:eastAsia="Calibri" w:hAnsi="Tahoma" w:cs="Tahoma"/>
          <w:b/>
          <w:color w:val="000080"/>
          <w:sz w:val="23"/>
          <w:szCs w:val="23"/>
          <w:lang w:eastAsia="en-US"/>
        </w:rPr>
        <w:t>NYILATKOZAT</w:t>
      </w:r>
    </w:p>
    <w:p w:rsidR="004F25E5" w:rsidRPr="00357C65" w:rsidRDefault="004F25E5" w:rsidP="004F25E5">
      <w:pPr>
        <w:jc w:val="center"/>
        <w:rPr>
          <w:rFonts w:ascii="Tahoma" w:eastAsia="Calibri" w:hAnsi="Tahoma" w:cs="Tahoma"/>
          <w:color w:val="000080"/>
          <w:sz w:val="23"/>
          <w:szCs w:val="23"/>
          <w:lang w:eastAsia="en-US"/>
        </w:rPr>
      </w:pPr>
      <w:r w:rsidRPr="00357C65">
        <w:rPr>
          <w:rFonts w:ascii="Tahoma" w:eastAsia="Calibri" w:hAnsi="Tahoma" w:cs="Tahoma"/>
          <w:color w:val="000080"/>
          <w:sz w:val="23"/>
          <w:szCs w:val="23"/>
          <w:lang w:eastAsia="en-US"/>
        </w:rPr>
        <w:t>- építési beruházások tárgyában -</w:t>
      </w:r>
    </w:p>
    <w:p w:rsidR="004F25E5" w:rsidRPr="00357C65" w:rsidRDefault="004F25E5" w:rsidP="004F25E5">
      <w:pPr>
        <w:rPr>
          <w:rFonts w:ascii="Tahoma" w:eastAsia="Calibri" w:hAnsi="Tahoma" w:cs="Tahoma"/>
          <w:color w:val="000080"/>
          <w:lang w:eastAsia="en-US"/>
        </w:rPr>
      </w:pPr>
    </w:p>
    <w:p w:rsidR="004F25E5" w:rsidRPr="00357C65" w:rsidRDefault="004F25E5" w:rsidP="004F25E5">
      <w:pPr>
        <w:jc w:val="center"/>
        <w:rPr>
          <w:rFonts w:ascii="Tahoma" w:eastAsia="Calibri" w:hAnsi="Tahoma" w:cs="Tahoma"/>
          <w:b/>
          <w:color w:val="000080"/>
          <w:sz w:val="23"/>
          <w:szCs w:val="23"/>
          <w:lang w:eastAsia="en-US"/>
        </w:rPr>
      </w:pPr>
      <w:r w:rsidRPr="00357C65">
        <w:rPr>
          <w:rFonts w:ascii="Tahoma" w:eastAsia="Calibri" w:hAnsi="Tahoma" w:cs="Tahoma"/>
          <w:b/>
          <w:color w:val="000080"/>
          <w:sz w:val="23"/>
          <w:szCs w:val="23"/>
          <w:lang w:eastAsia="en-US"/>
        </w:rPr>
        <w:t>Tulajdonosi Nyilatkozat</w:t>
      </w:r>
    </w:p>
    <w:p w:rsidR="004F25E5" w:rsidRPr="00357C65" w:rsidRDefault="004F25E5" w:rsidP="004F25E5">
      <w:pPr>
        <w:ind w:left="2977"/>
        <w:rPr>
          <w:rFonts w:ascii="Tahoma" w:eastAsia="Calibri" w:hAnsi="Tahoma" w:cs="Tahoma"/>
          <w:b/>
          <w:color w:val="000080"/>
          <w:sz w:val="23"/>
          <w:szCs w:val="23"/>
          <w:lang w:eastAsia="en-US"/>
        </w:rPr>
      </w:pPr>
      <w:r w:rsidRPr="00357C65">
        <w:rPr>
          <w:rFonts w:ascii="Tahoma" w:eastAsia="Calibri" w:hAnsi="Tahoma" w:cs="Tahoma"/>
          <w:b/>
          <w:color w:val="000080"/>
          <w:sz w:val="23"/>
          <w:szCs w:val="23"/>
          <w:lang w:eastAsia="en-US"/>
        </w:rPr>
        <w:t>tulajdonosi hozzájárulásról</w:t>
      </w:r>
    </w:p>
    <w:p w:rsidR="004F25E5" w:rsidRPr="00357C65" w:rsidRDefault="004F25E5" w:rsidP="004F25E5">
      <w:pPr>
        <w:rPr>
          <w:rFonts w:ascii="Tahoma" w:eastAsia="Calibri" w:hAnsi="Tahoma" w:cs="Tahoma"/>
          <w:color w:val="000080"/>
          <w:sz w:val="23"/>
          <w:szCs w:val="23"/>
          <w:lang w:eastAsia="en-US"/>
        </w:rPr>
      </w:pPr>
    </w:p>
    <w:p w:rsidR="004F25E5" w:rsidRPr="00357C65" w:rsidRDefault="004F25E5" w:rsidP="004F25E5">
      <w:pPr>
        <w:rPr>
          <w:rFonts w:ascii="Tahoma" w:eastAsia="Calibri" w:hAnsi="Tahoma" w:cs="Tahoma"/>
          <w:color w:val="000080"/>
          <w:sz w:val="23"/>
          <w:szCs w:val="23"/>
          <w:lang w:eastAsia="en-US"/>
        </w:rPr>
      </w:pPr>
      <w:r w:rsidRPr="00357C65">
        <w:rPr>
          <w:rFonts w:ascii="Tahoma" w:eastAsia="Calibri" w:hAnsi="Tahoma" w:cs="Tahoma"/>
          <w:color w:val="000080"/>
          <w:sz w:val="23"/>
          <w:szCs w:val="23"/>
          <w:lang w:eastAsia="en-US"/>
        </w:rPr>
        <w:t xml:space="preserve">Veszprém Megyei Jogú Város Önkormányzata (törzsszám: 734202, székhely: 8200 Veszprém Óváros tér 9., adószám: 15734202-2-19, képviseli: Porga Gyula polgármester) képviseletében nyilatkozom, hogy a Veszprém belterület </w:t>
      </w:r>
      <w:bookmarkStart w:id="16" w:name="_Hlk191975931"/>
      <w:r w:rsidRPr="00357C65">
        <w:rPr>
          <w:rFonts w:ascii="Tahoma" w:eastAsia="Calibri" w:hAnsi="Tahoma" w:cs="Tahoma"/>
          <w:bCs/>
          <w:color w:val="000080"/>
          <w:sz w:val="23"/>
          <w:szCs w:val="23"/>
          <w:lang w:eastAsia="en-US"/>
        </w:rPr>
        <w:t>2368/10</w:t>
      </w:r>
      <w:bookmarkEnd w:id="16"/>
      <w:r w:rsidRPr="00357C65">
        <w:rPr>
          <w:rFonts w:ascii="Tahoma" w:eastAsia="Calibri" w:hAnsi="Tahoma" w:cs="Tahoma"/>
          <w:color w:val="000080"/>
          <w:sz w:val="23"/>
          <w:szCs w:val="23"/>
          <w:lang w:eastAsia="en-US"/>
        </w:rPr>
        <w:t xml:space="preserve"> hrsz.-ú ingatlan Veszprém Megyei Jogú Város Önkormányzatának kizárólagos tulajdonát képezi.</w:t>
      </w:r>
    </w:p>
    <w:bookmarkEnd w:id="15"/>
    <w:p w:rsidR="004F25E5" w:rsidRPr="00357C65" w:rsidRDefault="004F25E5" w:rsidP="004F25E5">
      <w:pPr>
        <w:rPr>
          <w:rFonts w:ascii="Tahoma" w:eastAsia="Calibri" w:hAnsi="Tahoma" w:cs="Tahoma"/>
          <w:color w:val="000080"/>
          <w:sz w:val="23"/>
          <w:szCs w:val="23"/>
          <w:lang w:eastAsia="en-US"/>
        </w:rPr>
      </w:pPr>
    </w:p>
    <w:p w:rsidR="004F25E5" w:rsidRPr="00357C65" w:rsidRDefault="004F25E5" w:rsidP="004F25E5">
      <w:pPr>
        <w:rPr>
          <w:rFonts w:ascii="Tahoma" w:eastAsia="Calibri" w:hAnsi="Tahoma" w:cs="Tahoma"/>
          <w:color w:val="000080"/>
          <w:sz w:val="23"/>
          <w:szCs w:val="23"/>
          <w:lang w:eastAsia="en-US"/>
        </w:rPr>
      </w:pPr>
      <w:r w:rsidRPr="00357C65">
        <w:rPr>
          <w:rFonts w:ascii="Tahoma" w:eastAsia="Calibri" w:hAnsi="Tahoma" w:cs="Tahoma"/>
          <w:color w:val="000080"/>
          <w:sz w:val="23"/>
          <w:szCs w:val="23"/>
          <w:lang w:eastAsia="en-US"/>
        </w:rPr>
        <w:t>Fenti ingatlan a nemzeti vagyonról szóló 2011. évi CXCVI. törvény 5. § (5) bekezdése alapján az Önkormányzat forgalomképes törzsvagyonát képezi.</w:t>
      </w:r>
    </w:p>
    <w:p w:rsidR="004F25E5" w:rsidRPr="00357C65" w:rsidRDefault="004F25E5" w:rsidP="004F25E5">
      <w:pPr>
        <w:rPr>
          <w:rFonts w:ascii="Tahoma" w:eastAsia="Calibri" w:hAnsi="Tahoma" w:cs="Tahoma"/>
          <w:color w:val="000080"/>
          <w:sz w:val="23"/>
          <w:szCs w:val="23"/>
          <w:lang w:eastAsia="en-US"/>
        </w:rPr>
      </w:pPr>
    </w:p>
    <w:p w:rsidR="004F25E5" w:rsidRPr="00357C65" w:rsidRDefault="004F25E5" w:rsidP="004F25E5">
      <w:pPr>
        <w:rPr>
          <w:rFonts w:ascii="Tahoma" w:eastAsia="Calibri" w:hAnsi="Tahoma" w:cs="Tahoma"/>
          <w:color w:val="000080"/>
          <w:sz w:val="23"/>
          <w:szCs w:val="23"/>
          <w:lang w:eastAsia="en-US"/>
        </w:rPr>
      </w:pPr>
      <w:r w:rsidRPr="00357C65">
        <w:rPr>
          <w:rFonts w:ascii="Tahoma" w:eastAsia="Calibri" w:hAnsi="Tahoma" w:cs="Tahoma"/>
          <w:color w:val="000080"/>
          <w:sz w:val="23"/>
          <w:szCs w:val="23"/>
          <w:lang w:eastAsia="en-US"/>
        </w:rPr>
        <w:t xml:space="preserve">A </w:t>
      </w:r>
      <w:r w:rsidRPr="00357C65">
        <w:rPr>
          <w:rFonts w:ascii="Tahoma" w:eastAsia="Calibri" w:hAnsi="Tahoma" w:cs="Tahoma"/>
          <w:b/>
          <w:bCs/>
          <w:iCs/>
          <w:color w:val="000080"/>
          <w:sz w:val="23"/>
          <w:szCs w:val="23"/>
          <w:lang w:eastAsia="en-US"/>
        </w:rPr>
        <w:t>Veszprémi Szabadidő és Sport Egyesület</w:t>
      </w:r>
      <w:r w:rsidRPr="00357C65">
        <w:rPr>
          <w:rFonts w:ascii="Tahoma" w:eastAsia="Calibri" w:hAnsi="Tahoma" w:cs="Tahoma"/>
          <w:color w:val="000080"/>
          <w:sz w:val="23"/>
          <w:szCs w:val="23"/>
          <w:lang w:eastAsia="en-US"/>
        </w:rPr>
        <w:t xml:space="preserve"> által benyújtott TAO-pályázathoz a Veszprém </w:t>
      </w:r>
      <w:r w:rsidRPr="00357C65">
        <w:rPr>
          <w:rFonts w:ascii="Tahoma" w:eastAsia="Calibri" w:hAnsi="Tahoma" w:cs="Tahoma"/>
          <w:bCs/>
          <w:color w:val="000080"/>
          <w:sz w:val="23"/>
          <w:szCs w:val="23"/>
          <w:lang w:eastAsia="en-US"/>
        </w:rPr>
        <w:t>2368/10</w:t>
      </w:r>
      <w:r w:rsidRPr="00357C65">
        <w:rPr>
          <w:rFonts w:ascii="Tahoma" w:eastAsia="Calibri" w:hAnsi="Tahoma" w:cs="Tahoma"/>
          <w:color w:val="000080"/>
          <w:sz w:val="23"/>
          <w:szCs w:val="23"/>
          <w:lang w:eastAsia="en-US"/>
        </w:rPr>
        <w:t xml:space="preserve"> hrsz.-ú ingatlanra tervezett beruházást támogatom, és mint a Tulajdonos képviselője aláírásommal elismerem és támogatom, hogy a fent nevezett ingatlan legalább 15 évig sportcélokat szolgáljon.</w:t>
      </w:r>
    </w:p>
    <w:p w:rsidR="004F25E5" w:rsidRPr="00357C65" w:rsidRDefault="004F25E5" w:rsidP="004F25E5">
      <w:pPr>
        <w:rPr>
          <w:rFonts w:ascii="Tahoma" w:eastAsia="Calibri" w:hAnsi="Tahoma" w:cs="Tahoma"/>
          <w:color w:val="000080"/>
          <w:sz w:val="23"/>
          <w:szCs w:val="23"/>
          <w:lang w:eastAsia="en-US"/>
        </w:rPr>
      </w:pPr>
    </w:p>
    <w:p w:rsidR="004F25E5" w:rsidRPr="00357C65" w:rsidRDefault="004F25E5" w:rsidP="004F25E5">
      <w:pPr>
        <w:rPr>
          <w:rFonts w:ascii="Tahoma" w:eastAsia="Calibri" w:hAnsi="Tahoma" w:cs="Tahoma"/>
          <w:color w:val="000080"/>
          <w:sz w:val="23"/>
          <w:szCs w:val="23"/>
          <w:lang w:eastAsia="en-US"/>
        </w:rPr>
      </w:pPr>
      <w:r w:rsidRPr="00357C65">
        <w:rPr>
          <w:rFonts w:ascii="Tahoma" w:eastAsia="Calibri" w:hAnsi="Tahoma" w:cs="Tahoma"/>
          <w:color w:val="000080"/>
          <w:sz w:val="23"/>
          <w:szCs w:val="23"/>
          <w:lang w:eastAsia="en-US"/>
        </w:rPr>
        <w:tab/>
      </w:r>
      <w:r w:rsidRPr="00357C65">
        <w:rPr>
          <w:rFonts w:ascii="Tahoma" w:eastAsia="Calibri" w:hAnsi="Tahoma" w:cs="Tahoma"/>
          <w:color w:val="000080"/>
          <w:sz w:val="23"/>
          <w:szCs w:val="23"/>
          <w:lang w:eastAsia="en-US"/>
        </w:rPr>
        <w:tab/>
      </w:r>
      <w:r w:rsidRPr="00357C65">
        <w:rPr>
          <w:rFonts w:ascii="Tahoma" w:eastAsia="Calibri" w:hAnsi="Tahoma" w:cs="Tahoma"/>
          <w:color w:val="000080"/>
          <w:sz w:val="23"/>
          <w:szCs w:val="23"/>
          <w:lang w:eastAsia="en-US"/>
        </w:rPr>
        <w:tab/>
      </w:r>
      <w:r w:rsidRPr="00357C65">
        <w:rPr>
          <w:rFonts w:ascii="Tahoma" w:eastAsia="Calibri" w:hAnsi="Tahoma" w:cs="Tahoma"/>
          <w:color w:val="000080"/>
          <w:sz w:val="23"/>
          <w:szCs w:val="23"/>
          <w:lang w:eastAsia="en-US"/>
        </w:rPr>
        <w:tab/>
      </w:r>
      <w:r w:rsidRPr="00357C65">
        <w:rPr>
          <w:rFonts w:ascii="Tahoma" w:eastAsia="Calibri" w:hAnsi="Tahoma" w:cs="Tahoma"/>
          <w:color w:val="000080"/>
          <w:sz w:val="23"/>
          <w:szCs w:val="23"/>
          <w:lang w:eastAsia="en-US"/>
        </w:rPr>
        <w:tab/>
      </w:r>
      <w:r w:rsidRPr="00357C65">
        <w:rPr>
          <w:rFonts w:ascii="Tahoma" w:eastAsia="Calibri" w:hAnsi="Tahoma" w:cs="Tahoma"/>
          <w:color w:val="000080"/>
          <w:sz w:val="23"/>
          <w:szCs w:val="23"/>
          <w:lang w:eastAsia="en-US"/>
        </w:rPr>
        <w:tab/>
      </w:r>
    </w:p>
    <w:p w:rsidR="004F25E5" w:rsidRPr="00357C65" w:rsidRDefault="004F25E5" w:rsidP="004F25E5">
      <w:pPr>
        <w:jc w:val="center"/>
        <w:rPr>
          <w:rFonts w:ascii="Tahoma" w:eastAsia="Calibri" w:hAnsi="Tahoma" w:cs="Tahoma"/>
          <w:b/>
          <w:bCs/>
          <w:color w:val="000080"/>
          <w:sz w:val="23"/>
          <w:szCs w:val="23"/>
          <w:lang w:eastAsia="en-US"/>
        </w:rPr>
      </w:pPr>
      <w:r w:rsidRPr="00357C65">
        <w:rPr>
          <w:rFonts w:ascii="Tahoma" w:eastAsia="Calibri" w:hAnsi="Tahoma" w:cs="Tahoma"/>
          <w:color w:val="000080"/>
          <w:sz w:val="23"/>
          <w:szCs w:val="23"/>
          <w:lang w:eastAsia="en-US"/>
        </w:rPr>
        <w:tab/>
      </w:r>
      <w:r w:rsidRPr="00357C65">
        <w:rPr>
          <w:rFonts w:ascii="Tahoma" w:eastAsia="Calibri" w:hAnsi="Tahoma" w:cs="Tahoma"/>
          <w:b/>
          <w:bCs/>
          <w:color w:val="000080"/>
          <w:sz w:val="23"/>
          <w:szCs w:val="23"/>
          <w:lang w:eastAsia="en-US"/>
        </w:rPr>
        <w:t>Veszprém Megyei Jogú Város Önkormányzata</w:t>
      </w:r>
    </w:p>
    <w:p w:rsidR="004F25E5" w:rsidRPr="00357C65" w:rsidRDefault="004F25E5" w:rsidP="004F25E5">
      <w:pPr>
        <w:jc w:val="center"/>
        <w:rPr>
          <w:rFonts w:ascii="Tahoma" w:eastAsia="Calibri" w:hAnsi="Tahoma" w:cs="Tahoma"/>
          <w:color w:val="000080"/>
          <w:sz w:val="23"/>
          <w:szCs w:val="23"/>
          <w:lang w:eastAsia="en-US"/>
        </w:rPr>
      </w:pPr>
      <w:r w:rsidRPr="00357C65">
        <w:rPr>
          <w:rFonts w:ascii="Tahoma" w:eastAsia="Calibri" w:hAnsi="Tahoma" w:cs="Tahoma"/>
          <w:color w:val="000080"/>
          <w:sz w:val="23"/>
          <w:szCs w:val="23"/>
          <w:lang w:eastAsia="en-US"/>
        </w:rPr>
        <w:t>Porga Gyula</w:t>
      </w:r>
    </w:p>
    <w:p w:rsidR="004F25E5" w:rsidRPr="00357C65" w:rsidRDefault="004F25E5" w:rsidP="004F25E5">
      <w:pPr>
        <w:jc w:val="center"/>
        <w:rPr>
          <w:rFonts w:ascii="Tahoma" w:eastAsia="Calibri" w:hAnsi="Tahoma" w:cs="Tahoma"/>
          <w:color w:val="000080"/>
          <w:sz w:val="23"/>
          <w:szCs w:val="23"/>
          <w:lang w:eastAsia="en-US"/>
        </w:rPr>
      </w:pPr>
      <w:r w:rsidRPr="00357C65">
        <w:rPr>
          <w:rFonts w:ascii="Tahoma" w:eastAsia="Calibri" w:hAnsi="Tahoma" w:cs="Tahoma"/>
          <w:color w:val="000080"/>
          <w:sz w:val="23"/>
          <w:szCs w:val="23"/>
          <w:lang w:eastAsia="en-US"/>
        </w:rPr>
        <w:t>polgármester</w:t>
      </w:r>
    </w:p>
    <w:p w:rsidR="004F25E5" w:rsidRPr="00357C65" w:rsidRDefault="004F25E5" w:rsidP="004F25E5">
      <w:pPr>
        <w:rPr>
          <w:rFonts w:ascii="Tahoma" w:eastAsia="Calibri" w:hAnsi="Tahoma" w:cs="Tahoma"/>
          <w:color w:val="000080"/>
          <w:sz w:val="23"/>
          <w:szCs w:val="23"/>
          <w:lang w:eastAsia="en-US"/>
        </w:rPr>
      </w:pPr>
    </w:p>
    <w:p w:rsidR="004F25E5" w:rsidRDefault="004F25E5">
      <w:pPr>
        <w:overflowPunct/>
        <w:autoSpaceDE/>
        <w:autoSpaceDN/>
        <w:adjustRightInd/>
        <w:spacing w:after="160" w:line="259" w:lineRule="auto"/>
        <w:jc w:val="left"/>
      </w:pPr>
      <w:r>
        <w:br w:type="page"/>
      </w:r>
    </w:p>
    <w:p w:rsidR="004F25E5" w:rsidRPr="00543016" w:rsidRDefault="004F25E5" w:rsidP="004F25E5">
      <w:pPr>
        <w:rPr>
          <w:rFonts w:ascii="Tahoma" w:eastAsia="Calibri" w:hAnsi="Tahoma" w:cs="Tahoma"/>
          <w:b/>
          <w:color w:val="000080"/>
          <w:sz w:val="23"/>
          <w:szCs w:val="23"/>
        </w:rPr>
      </w:pPr>
      <w:bookmarkStart w:id="17" w:name="_Hlk192153098"/>
      <w:r w:rsidRPr="00543016">
        <w:rPr>
          <w:rFonts w:ascii="Tahoma" w:hAnsi="Tahoma" w:cs="Tahoma"/>
          <w:bCs/>
          <w:iCs/>
          <w:color w:val="000080"/>
        </w:rPr>
        <w:lastRenderedPageBreak/>
        <w:t xml:space="preserve">1. melléklet a </w:t>
      </w:r>
      <w:r>
        <w:rPr>
          <w:rFonts w:ascii="Tahoma" w:hAnsi="Tahoma" w:cs="Tahoma"/>
          <w:bCs/>
          <w:iCs/>
          <w:color w:val="000080"/>
        </w:rPr>
        <w:t>121</w:t>
      </w:r>
      <w:r w:rsidRPr="00543016">
        <w:rPr>
          <w:rFonts w:ascii="Tahoma" w:hAnsi="Tahoma" w:cs="Tahoma"/>
          <w:color w:val="000080"/>
        </w:rPr>
        <w:t>/2025. (</w:t>
      </w:r>
      <w:r>
        <w:rPr>
          <w:rFonts w:ascii="Tahoma" w:hAnsi="Tahoma" w:cs="Tahoma"/>
          <w:color w:val="000080"/>
        </w:rPr>
        <w:t>III.27.</w:t>
      </w:r>
      <w:r w:rsidRPr="00543016">
        <w:rPr>
          <w:rFonts w:ascii="Tahoma" w:hAnsi="Tahoma" w:cs="Tahoma"/>
          <w:color w:val="000080"/>
        </w:rPr>
        <w:t>)</w:t>
      </w:r>
      <w:r w:rsidRPr="00543016">
        <w:rPr>
          <w:rFonts w:ascii="Tahoma" w:hAnsi="Tahoma" w:cs="Tahoma"/>
          <w:b/>
          <w:color w:val="000080"/>
        </w:rPr>
        <w:t xml:space="preserve"> </w:t>
      </w:r>
      <w:r w:rsidRPr="00543016">
        <w:rPr>
          <w:rFonts w:ascii="Tahoma" w:hAnsi="Tahoma" w:cs="Tahoma"/>
          <w:bCs/>
          <w:iCs/>
          <w:color w:val="000080"/>
        </w:rPr>
        <w:t>határozathoz</w:t>
      </w:r>
    </w:p>
    <w:p w:rsidR="004F25E5" w:rsidRPr="00543016" w:rsidRDefault="004F25E5" w:rsidP="004F25E5">
      <w:pPr>
        <w:rPr>
          <w:rFonts w:ascii="Tahoma" w:eastAsia="Calibri" w:hAnsi="Tahoma" w:cs="Tahoma"/>
          <w:b/>
          <w:color w:val="000080"/>
          <w:sz w:val="23"/>
          <w:szCs w:val="23"/>
        </w:rPr>
      </w:pPr>
    </w:p>
    <w:bookmarkEnd w:id="17"/>
    <w:p w:rsidR="004F25E5" w:rsidRPr="00543016" w:rsidRDefault="004F25E5" w:rsidP="004F25E5">
      <w:pPr>
        <w:jc w:val="center"/>
        <w:rPr>
          <w:rFonts w:ascii="Tahoma" w:hAnsi="Tahoma" w:cs="Tahoma"/>
          <w:b/>
          <w:color w:val="000080"/>
          <w:sz w:val="22"/>
          <w:szCs w:val="22"/>
          <w:u w:val="single"/>
        </w:rPr>
      </w:pPr>
      <w:r w:rsidRPr="00543016">
        <w:rPr>
          <w:rFonts w:ascii="Tahoma" w:hAnsi="Tahoma" w:cs="Tahoma"/>
          <w:b/>
          <w:color w:val="000080"/>
          <w:sz w:val="22"/>
          <w:szCs w:val="22"/>
          <w:u w:val="single"/>
        </w:rPr>
        <w:t>MEGÁLLAPODÁS</w:t>
      </w:r>
    </w:p>
    <w:p w:rsidR="004F25E5" w:rsidRPr="00543016" w:rsidRDefault="004F25E5" w:rsidP="004F25E5">
      <w:pPr>
        <w:rPr>
          <w:rFonts w:ascii="Tahoma" w:hAnsi="Tahoma" w:cs="Tahoma"/>
          <w:color w:val="000080"/>
          <w:sz w:val="22"/>
          <w:szCs w:val="22"/>
        </w:rPr>
      </w:pPr>
    </w:p>
    <w:p w:rsidR="004F25E5" w:rsidRPr="00543016" w:rsidRDefault="004F25E5" w:rsidP="004F25E5">
      <w:pPr>
        <w:rPr>
          <w:rFonts w:ascii="Tahoma" w:hAnsi="Tahoma" w:cs="Tahoma"/>
          <w:i/>
          <w:iCs/>
          <w:color w:val="000080"/>
          <w:sz w:val="22"/>
          <w:szCs w:val="22"/>
        </w:rPr>
      </w:pPr>
      <w:r w:rsidRPr="00543016">
        <w:rPr>
          <w:rFonts w:ascii="Tahoma" w:hAnsi="Tahoma" w:cs="Tahoma"/>
          <w:i/>
          <w:iCs/>
          <w:color w:val="000080"/>
          <w:sz w:val="22"/>
          <w:szCs w:val="22"/>
        </w:rPr>
        <w:t>amely létrejött egyrészről</w:t>
      </w:r>
    </w:p>
    <w:p w:rsidR="004F25E5" w:rsidRPr="00543016" w:rsidRDefault="004F25E5" w:rsidP="004F25E5">
      <w:pPr>
        <w:rPr>
          <w:rFonts w:ascii="Tahoma" w:hAnsi="Tahoma" w:cs="Tahoma"/>
          <w:color w:val="000080"/>
          <w:sz w:val="22"/>
          <w:szCs w:val="22"/>
        </w:rPr>
      </w:pPr>
      <w:r w:rsidRPr="00543016">
        <w:rPr>
          <w:rFonts w:ascii="Tahoma" w:hAnsi="Tahoma" w:cs="Tahoma"/>
          <w:b/>
          <w:bCs/>
          <w:iCs/>
          <w:color w:val="000080"/>
          <w:sz w:val="22"/>
          <w:szCs w:val="22"/>
        </w:rPr>
        <w:t xml:space="preserve">Sportolj Szabadidő Egyesület </w:t>
      </w:r>
      <w:r w:rsidRPr="00543016">
        <w:rPr>
          <w:rFonts w:ascii="Tahoma" w:hAnsi="Tahoma" w:cs="Tahoma"/>
          <w:iCs/>
          <w:color w:val="000080"/>
          <w:sz w:val="22"/>
          <w:szCs w:val="22"/>
        </w:rPr>
        <w:t>(székhely: 8440 Herend, Kossuth köz 9., nyilvántartási szám: 18-02-0200614,</w:t>
      </w:r>
      <w:r w:rsidRPr="00543016">
        <w:rPr>
          <w:rFonts w:ascii="Tahoma" w:hAnsi="Tahoma" w:cs="Tahoma"/>
          <w:bCs/>
          <w:color w:val="000080"/>
          <w:sz w:val="22"/>
          <w:szCs w:val="22"/>
        </w:rPr>
        <w:t xml:space="preserve"> adószám: 18745012-1-19, </w:t>
      </w:r>
      <w:r w:rsidRPr="00543016">
        <w:rPr>
          <w:rFonts w:ascii="Tahoma" w:hAnsi="Tahoma" w:cs="Tahoma"/>
          <w:iCs/>
          <w:color w:val="000080"/>
          <w:sz w:val="22"/>
          <w:szCs w:val="22"/>
        </w:rPr>
        <w:t>képviseli: Rajki Krisztina elnök</w:t>
      </w:r>
      <w:r w:rsidRPr="00543016">
        <w:rPr>
          <w:rFonts w:ascii="Tahoma" w:hAnsi="Tahoma" w:cs="Tahoma"/>
          <w:bCs/>
          <w:color w:val="000080"/>
          <w:sz w:val="22"/>
          <w:szCs w:val="22"/>
        </w:rPr>
        <w:t xml:space="preserve">) </w:t>
      </w:r>
      <w:r w:rsidRPr="00543016">
        <w:rPr>
          <w:rFonts w:ascii="Tahoma" w:hAnsi="Tahoma" w:cs="Tahoma"/>
          <w:iCs/>
          <w:color w:val="000080"/>
          <w:sz w:val="22"/>
          <w:szCs w:val="22"/>
        </w:rPr>
        <w:t xml:space="preserve">mint beruházó </w:t>
      </w:r>
      <w:r w:rsidRPr="00543016">
        <w:rPr>
          <w:rFonts w:ascii="Tahoma" w:hAnsi="Tahoma" w:cs="Tahoma"/>
          <w:color w:val="000080"/>
          <w:sz w:val="22"/>
          <w:szCs w:val="22"/>
        </w:rPr>
        <w:t xml:space="preserve">(továbbiakban: </w:t>
      </w:r>
      <w:r w:rsidRPr="00543016">
        <w:rPr>
          <w:rFonts w:ascii="Tahoma" w:hAnsi="Tahoma" w:cs="Tahoma"/>
          <w:b/>
          <w:color w:val="000080"/>
          <w:sz w:val="22"/>
          <w:szCs w:val="22"/>
        </w:rPr>
        <w:t>Beruházó</w:t>
      </w:r>
      <w:r w:rsidRPr="00543016">
        <w:rPr>
          <w:rFonts w:ascii="Tahoma" w:hAnsi="Tahoma" w:cs="Tahoma"/>
          <w:color w:val="000080"/>
          <w:sz w:val="22"/>
          <w:szCs w:val="22"/>
        </w:rPr>
        <w:t>),</w:t>
      </w:r>
    </w:p>
    <w:p w:rsidR="004F25E5" w:rsidRPr="00543016" w:rsidRDefault="004F25E5" w:rsidP="004F25E5">
      <w:pPr>
        <w:rPr>
          <w:rFonts w:ascii="Tahoma" w:hAnsi="Tahoma" w:cs="Tahoma"/>
          <w:color w:val="000080"/>
          <w:sz w:val="22"/>
          <w:szCs w:val="22"/>
        </w:rPr>
      </w:pPr>
    </w:p>
    <w:p w:rsidR="004F25E5" w:rsidRPr="00543016" w:rsidRDefault="004F25E5" w:rsidP="004F25E5">
      <w:pPr>
        <w:rPr>
          <w:rFonts w:ascii="Tahoma" w:hAnsi="Tahoma" w:cs="Tahoma"/>
          <w:i/>
          <w:iCs/>
          <w:color w:val="000080"/>
          <w:sz w:val="22"/>
          <w:szCs w:val="22"/>
        </w:rPr>
      </w:pPr>
      <w:r w:rsidRPr="00543016">
        <w:rPr>
          <w:rFonts w:ascii="Tahoma" w:hAnsi="Tahoma" w:cs="Tahoma"/>
          <w:i/>
          <w:iCs/>
          <w:color w:val="000080"/>
          <w:sz w:val="22"/>
          <w:szCs w:val="22"/>
        </w:rPr>
        <w:t>másrészről</w:t>
      </w:r>
    </w:p>
    <w:p w:rsidR="004F25E5" w:rsidRPr="00543016" w:rsidRDefault="004F25E5" w:rsidP="004F25E5">
      <w:pPr>
        <w:rPr>
          <w:rFonts w:ascii="Tahoma" w:hAnsi="Tahoma" w:cs="Tahoma"/>
          <w:color w:val="000080"/>
          <w:sz w:val="22"/>
          <w:szCs w:val="22"/>
        </w:rPr>
      </w:pPr>
      <w:r w:rsidRPr="00543016">
        <w:rPr>
          <w:rFonts w:ascii="Tahoma" w:hAnsi="Tahoma" w:cs="Tahoma"/>
          <w:b/>
          <w:bCs/>
          <w:color w:val="000080"/>
          <w:sz w:val="22"/>
          <w:szCs w:val="22"/>
        </w:rPr>
        <w:t>Veszprém Megyei Jogú Város Önkormányzata</w:t>
      </w:r>
      <w:r w:rsidRPr="00543016">
        <w:rPr>
          <w:rFonts w:ascii="Tahoma" w:hAnsi="Tahoma" w:cs="Tahoma"/>
          <w:color w:val="000080"/>
          <w:sz w:val="22"/>
          <w:szCs w:val="22"/>
        </w:rPr>
        <w:t xml:space="preserve"> (székhely: 8200 Veszprém, Óváros tér 9., törzskönyvi azonosító: 734202, adóigazgatási szám: 15734202-2-19, KSH statisztikai számjel: 15734202-8411-321-19, képviseli: Porga Gyula polgármester) mint ingatlan tulajdonos (továbbiakban: </w:t>
      </w:r>
      <w:r w:rsidRPr="00543016">
        <w:rPr>
          <w:rFonts w:ascii="Tahoma" w:hAnsi="Tahoma" w:cs="Tahoma"/>
          <w:b/>
          <w:bCs/>
          <w:color w:val="000080"/>
          <w:sz w:val="22"/>
          <w:szCs w:val="22"/>
        </w:rPr>
        <w:t>Önkormányzat</w:t>
      </w:r>
      <w:r w:rsidRPr="00543016">
        <w:rPr>
          <w:rFonts w:ascii="Tahoma" w:hAnsi="Tahoma" w:cs="Tahoma"/>
          <w:color w:val="000080"/>
          <w:sz w:val="22"/>
          <w:szCs w:val="22"/>
        </w:rPr>
        <w:t xml:space="preserve">), </w:t>
      </w:r>
    </w:p>
    <w:p w:rsidR="004F25E5" w:rsidRPr="00543016" w:rsidRDefault="004F25E5" w:rsidP="004F25E5">
      <w:pPr>
        <w:rPr>
          <w:rFonts w:ascii="Tahoma" w:hAnsi="Tahoma" w:cs="Tahoma"/>
          <w:color w:val="000080"/>
          <w:sz w:val="22"/>
          <w:szCs w:val="22"/>
        </w:rPr>
      </w:pPr>
    </w:p>
    <w:p w:rsidR="004F25E5" w:rsidRPr="00543016" w:rsidRDefault="004F25E5" w:rsidP="004F25E5">
      <w:pPr>
        <w:rPr>
          <w:rFonts w:ascii="Tahoma" w:hAnsi="Tahoma" w:cs="Tahoma"/>
          <w:i/>
          <w:iCs/>
          <w:color w:val="000080"/>
          <w:sz w:val="22"/>
          <w:szCs w:val="22"/>
        </w:rPr>
      </w:pPr>
      <w:r w:rsidRPr="00543016">
        <w:rPr>
          <w:rFonts w:ascii="Tahoma" w:hAnsi="Tahoma" w:cs="Tahoma"/>
          <w:i/>
          <w:iCs/>
          <w:color w:val="000080"/>
          <w:sz w:val="22"/>
          <w:szCs w:val="22"/>
        </w:rPr>
        <w:t>harmadrészről</w:t>
      </w:r>
    </w:p>
    <w:p w:rsidR="004F25E5" w:rsidRPr="00543016" w:rsidRDefault="004F25E5" w:rsidP="004F25E5">
      <w:pPr>
        <w:rPr>
          <w:rFonts w:ascii="Tahoma" w:hAnsi="Tahoma" w:cs="Tahoma"/>
          <w:color w:val="000080"/>
          <w:sz w:val="22"/>
          <w:szCs w:val="22"/>
        </w:rPr>
      </w:pPr>
      <w:r w:rsidRPr="00543016">
        <w:rPr>
          <w:rFonts w:ascii="Tahoma" w:hAnsi="Tahoma" w:cs="Tahoma"/>
          <w:b/>
          <w:bCs/>
          <w:color w:val="000080"/>
          <w:sz w:val="22"/>
          <w:szCs w:val="22"/>
        </w:rPr>
        <w:t xml:space="preserve">FCV Sportszervező Kft. </w:t>
      </w:r>
      <w:r w:rsidRPr="00543016">
        <w:rPr>
          <w:rFonts w:ascii="Tahoma" w:hAnsi="Tahoma" w:cs="Tahoma"/>
          <w:bCs/>
          <w:color w:val="000080"/>
          <w:sz w:val="22"/>
          <w:szCs w:val="22"/>
        </w:rPr>
        <w:t xml:space="preserve">(székhely: 8200 Veszprém, Kossuth Lajos utca 3. 1. em. 1. ajtó, cégjegyzékszám: 19-09-516533, adószám: 24659471-2-19, képviseli: Rajki József Tamás ügyvezető) </w:t>
      </w:r>
      <w:r w:rsidRPr="00543016">
        <w:rPr>
          <w:rFonts w:ascii="Tahoma" w:hAnsi="Tahoma" w:cs="Tahoma"/>
          <w:bCs/>
          <w:iCs/>
          <w:color w:val="000080"/>
          <w:sz w:val="22"/>
          <w:szCs w:val="22"/>
        </w:rPr>
        <w:t>mint a</w:t>
      </w:r>
      <w:r w:rsidRPr="00543016">
        <w:rPr>
          <w:rFonts w:ascii="Tahoma" w:eastAsia="Calibri" w:hAnsi="Tahoma" w:cs="Tahoma"/>
          <w:bCs/>
          <w:color w:val="000080"/>
          <w:sz w:val="22"/>
          <w:szCs w:val="22"/>
          <w:lang w:eastAsia="en-US"/>
        </w:rPr>
        <w:t xml:space="preserve"> </w:t>
      </w:r>
      <w:r w:rsidRPr="00543016">
        <w:rPr>
          <w:rFonts w:ascii="Tahoma" w:hAnsi="Tahoma" w:cs="Tahoma"/>
          <w:bCs/>
          <w:iCs/>
          <w:color w:val="000080"/>
          <w:sz w:val="22"/>
          <w:szCs w:val="22"/>
        </w:rPr>
        <w:t>Veszprém 2368/10 hrsz.-ú ingatlan 5706 m² területének használója</w:t>
      </w:r>
      <w:r w:rsidRPr="00543016">
        <w:rPr>
          <w:rFonts w:ascii="Tahoma" w:hAnsi="Tahoma" w:cs="Tahoma"/>
          <w:b/>
          <w:bCs/>
          <w:color w:val="000080"/>
          <w:sz w:val="22"/>
          <w:szCs w:val="22"/>
        </w:rPr>
        <w:t xml:space="preserve"> </w:t>
      </w:r>
      <w:r w:rsidRPr="00543016">
        <w:rPr>
          <w:rFonts w:ascii="Tahoma" w:hAnsi="Tahoma" w:cs="Tahoma"/>
          <w:color w:val="000080"/>
          <w:sz w:val="22"/>
          <w:szCs w:val="22"/>
        </w:rPr>
        <w:t xml:space="preserve">(továbbiakban: </w:t>
      </w:r>
      <w:r w:rsidRPr="00543016">
        <w:rPr>
          <w:rFonts w:ascii="Tahoma" w:hAnsi="Tahoma" w:cs="Tahoma"/>
          <w:b/>
          <w:color w:val="000080"/>
          <w:sz w:val="22"/>
          <w:szCs w:val="22"/>
        </w:rPr>
        <w:t>Használó</w:t>
      </w:r>
      <w:r w:rsidRPr="00543016">
        <w:rPr>
          <w:rFonts w:ascii="Tahoma" w:hAnsi="Tahoma" w:cs="Tahoma"/>
          <w:color w:val="000080"/>
          <w:sz w:val="22"/>
          <w:szCs w:val="22"/>
        </w:rPr>
        <w:t>)</w:t>
      </w:r>
    </w:p>
    <w:p w:rsidR="004F25E5" w:rsidRPr="00543016" w:rsidRDefault="004F25E5" w:rsidP="004F25E5">
      <w:pPr>
        <w:rPr>
          <w:rFonts w:ascii="Tahoma" w:hAnsi="Tahoma" w:cs="Tahoma"/>
          <w:color w:val="000080"/>
          <w:sz w:val="22"/>
          <w:szCs w:val="22"/>
        </w:rPr>
      </w:pPr>
    </w:p>
    <w:p w:rsidR="004F25E5" w:rsidRPr="00543016" w:rsidRDefault="004F25E5" w:rsidP="004F25E5">
      <w:pPr>
        <w:rPr>
          <w:rFonts w:ascii="Tahoma" w:hAnsi="Tahoma" w:cs="Tahoma"/>
          <w:color w:val="000080"/>
          <w:sz w:val="22"/>
          <w:szCs w:val="22"/>
        </w:rPr>
      </w:pPr>
      <w:r w:rsidRPr="00543016">
        <w:rPr>
          <w:rFonts w:ascii="Tahoma" w:eastAsia="Calibri" w:hAnsi="Tahoma" w:cs="Tahoma"/>
          <w:i/>
          <w:iCs/>
          <w:color w:val="000080"/>
          <w:sz w:val="22"/>
          <w:szCs w:val="22"/>
          <w:lang w:eastAsia="en-US"/>
        </w:rPr>
        <w:t xml:space="preserve">(együttes megnevezésük a továbbiakban Felek/Szerződő felek) </w:t>
      </w:r>
      <w:r w:rsidRPr="00543016">
        <w:rPr>
          <w:rFonts w:ascii="Tahoma" w:eastAsia="Calibri" w:hAnsi="Tahoma" w:cs="Tahoma"/>
          <w:color w:val="000080"/>
          <w:sz w:val="22"/>
          <w:szCs w:val="22"/>
          <w:lang w:eastAsia="en-US"/>
        </w:rPr>
        <w:t xml:space="preserve">között alulírott helyen és napon az alábbi feltételek szerint: </w:t>
      </w:r>
    </w:p>
    <w:p w:rsidR="004F25E5" w:rsidRPr="00543016" w:rsidRDefault="004F25E5" w:rsidP="004F25E5">
      <w:pPr>
        <w:rPr>
          <w:rFonts w:ascii="Tahoma" w:hAnsi="Tahoma" w:cs="Tahoma"/>
          <w:color w:val="000080"/>
          <w:sz w:val="22"/>
          <w:szCs w:val="22"/>
        </w:rPr>
      </w:pPr>
    </w:p>
    <w:p w:rsidR="004F25E5" w:rsidRPr="00543016" w:rsidRDefault="004F25E5" w:rsidP="004F25E5">
      <w:pPr>
        <w:numPr>
          <w:ilvl w:val="0"/>
          <w:numId w:val="13"/>
        </w:numPr>
        <w:overflowPunct/>
        <w:autoSpaceDE/>
        <w:autoSpaceDN/>
        <w:adjustRightInd/>
        <w:contextualSpacing/>
        <w:rPr>
          <w:rFonts w:ascii="Tahoma" w:eastAsia="Calibri" w:hAnsi="Tahoma" w:cs="Tahoma"/>
          <w:color w:val="000080"/>
          <w:sz w:val="22"/>
          <w:szCs w:val="22"/>
          <w:lang w:eastAsia="en-US"/>
        </w:rPr>
      </w:pPr>
      <w:r w:rsidRPr="00543016">
        <w:rPr>
          <w:rFonts w:ascii="Tahoma" w:eastAsia="Calibri" w:hAnsi="Tahoma" w:cs="Tahoma"/>
          <w:color w:val="000080"/>
          <w:sz w:val="22"/>
          <w:szCs w:val="22"/>
          <w:lang w:eastAsia="en-US"/>
        </w:rPr>
        <w:t>Szerződő felek rögzítik, hogy a Beruházó megkereste Önkormányzatot annak érdekében, hogy az Önkormányzat tulajdonában lévő</w:t>
      </w:r>
      <w:r w:rsidRPr="00543016">
        <w:rPr>
          <w:rFonts w:ascii="Tahoma" w:hAnsi="Tahoma" w:cs="Tahoma"/>
          <w:color w:val="000080"/>
        </w:rPr>
        <w:t xml:space="preserve"> </w:t>
      </w:r>
      <w:r w:rsidRPr="00543016">
        <w:rPr>
          <w:rFonts w:ascii="Tahoma" w:eastAsia="Calibri" w:hAnsi="Tahoma" w:cs="Tahoma"/>
          <w:color w:val="000080"/>
          <w:sz w:val="22"/>
          <w:szCs w:val="22"/>
          <w:lang w:eastAsia="en-US"/>
        </w:rPr>
        <w:t xml:space="preserve">a Veszprém belterület </w:t>
      </w:r>
      <w:bookmarkStart w:id="18" w:name="_Hlk191977930"/>
      <w:r w:rsidRPr="00543016">
        <w:rPr>
          <w:rFonts w:ascii="Tahoma" w:eastAsia="Calibri" w:hAnsi="Tahoma" w:cs="Tahoma"/>
          <w:color w:val="000080"/>
          <w:sz w:val="22"/>
          <w:szCs w:val="22"/>
          <w:lang w:eastAsia="en-US"/>
        </w:rPr>
        <w:t xml:space="preserve">3057/90 hrsz.-ú, természetben a Veszprém, Március 15. u. 5. szám alatti ingatlanon lévő sportcsarnok funkciót betöltő épületen </w:t>
      </w:r>
      <w:bookmarkEnd w:id="18"/>
      <w:r w:rsidRPr="00543016">
        <w:rPr>
          <w:rFonts w:ascii="Tahoma" w:eastAsia="Calibri" w:hAnsi="Tahoma" w:cs="Tahoma"/>
          <w:color w:val="000080"/>
          <w:sz w:val="22"/>
          <w:szCs w:val="22"/>
          <w:lang w:eastAsia="en-US"/>
        </w:rPr>
        <w:t xml:space="preserve">(a továbbiakban: Ingatlan) egy </w:t>
      </w:r>
      <w:r w:rsidRPr="00543016">
        <w:rPr>
          <w:rFonts w:ascii="Tahoma" w:eastAsia="Calibri" w:hAnsi="Tahoma" w:cs="Tahoma"/>
          <w:iCs/>
          <w:color w:val="000080"/>
          <w:sz w:val="22"/>
          <w:szCs w:val="22"/>
          <w:lang w:eastAsia="en-US"/>
        </w:rPr>
        <w:t>29.75 KWP kapacitású napelem rendszer kiépítésére irányuló fejlesztési beruházást</w:t>
      </w:r>
      <w:r w:rsidRPr="00543016">
        <w:rPr>
          <w:rFonts w:ascii="Tahoma" w:eastAsia="Calibri" w:hAnsi="Tahoma" w:cs="Tahoma"/>
          <w:color w:val="000080"/>
          <w:sz w:val="22"/>
          <w:szCs w:val="22"/>
          <w:lang w:eastAsia="en-US"/>
        </w:rPr>
        <w:t xml:space="preserve"> hajthasson végre (a továbbiakban: Beruházás). </w:t>
      </w:r>
    </w:p>
    <w:p w:rsidR="004F25E5" w:rsidRPr="00543016" w:rsidRDefault="004F25E5" w:rsidP="004F25E5">
      <w:pPr>
        <w:contextualSpacing/>
        <w:rPr>
          <w:rFonts w:ascii="Tahoma" w:eastAsia="Calibri" w:hAnsi="Tahoma" w:cs="Tahoma"/>
          <w:color w:val="000080"/>
          <w:sz w:val="22"/>
          <w:szCs w:val="22"/>
          <w:lang w:eastAsia="en-US"/>
        </w:rPr>
      </w:pPr>
    </w:p>
    <w:p w:rsidR="004F25E5" w:rsidRPr="00543016" w:rsidRDefault="004F25E5" w:rsidP="004F25E5">
      <w:pPr>
        <w:numPr>
          <w:ilvl w:val="0"/>
          <w:numId w:val="13"/>
        </w:numPr>
        <w:overflowPunct/>
        <w:autoSpaceDE/>
        <w:autoSpaceDN/>
        <w:adjustRightInd/>
        <w:contextualSpacing/>
        <w:rPr>
          <w:rFonts w:ascii="Tahoma" w:eastAsia="Calibri" w:hAnsi="Tahoma" w:cs="Tahoma"/>
          <w:color w:val="000080"/>
          <w:sz w:val="22"/>
          <w:szCs w:val="22"/>
          <w:lang w:eastAsia="en-US"/>
        </w:rPr>
      </w:pPr>
      <w:r w:rsidRPr="00543016">
        <w:rPr>
          <w:rFonts w:ascii="Tahoma" w:eastAsia="Calibri" w:hAnsi="Tahoma" w:cs="Tahoma"/>
          <w:color w:val="000080"/>
          <w:sz w:val="22"/>
          <w:szCs w:val="22"/>
          <w:lang w:eastAsia="en-US"/>
        </w:rPr>
        <w:t>Szerződő felek rögzítik, hogy Használó a közte és az Önkormányzat között megkötött haszonkölcsönszerződés alapján az alábbi idősávokban jogosult használni az Ingatlant:</w:t>
      </w:r>
    </w:p>
    <w:p w:rsidR="004F25E5" w:rsidRPr="00543016" w:rsidRDefault="004F25E5" w:rsidP="004F25E5">
      <w:pPr>
        <w:rPr>
          <w:rFonts w:ascii="Tahoma" w:hAnsi="Tahoma" w:cs="Tahoma"/>
          <w:color w:val="000080"/>
        </w:rPr>
      </w:pPr>
    </w:p>
    <w:p w:rsidR="004F25E5" w:rsidRPr="00543016" w:rsidRDefault="004F25E5" w:rsidP="004F25E5">
      <w:pPr>
        <w:pStyle w:val="Listaszerbekezds"/>
        <w:numPr>
          <w:ilvl w:val="0"/>
          <w:numId w:val="12"/>
        </w:numPr>
        <w:overflowPunct/>
        <w:autoSpaceDE/>
        <w:autoSpaceDN/>
        <w:adjustRightInd/>
        <w:spacing w:after="200" w:line="276" w:lineRule="auto"/>
        <w:contextualSpacing/>
        <w:jc w:val="left"/>
        <w:rPr>
          <w:rFonts w:ascii="Tahoma" w:hAnsi="Tahoma" w:cs="Tahoma"/>
          <w:color w:val="000080"/>
        </w:rPr>
      </w:pPr>
      <w:r w:rsidRPr="00543016">
        <w:rPr>
          <w:rFonts w:ascii="Tahoma" w:hAnsi="Tahoma" w:cs="Tahoma"/>
          <w:color w:val="000080"/>
        </w:rPr>
        <w:t>Hétfő-Péntek: 15.30- 20.00 óra közötti időszak</w:t>
      </w:r>
    </w:p>
    <w:p w:rsidR="004F25E5" w:rsidRPr="00543016" w:rsidRDefault="004F25E5" w:rsidP="004F25E5">
      <w:pPr>
        <w:pStyle w:val="Listaszerbekezds"/>
        <w:numPr>
          <w:ilvl w:val="0"/>
          <w:numId w:val="12"/>
        </w:numPr>
        <w:overflowPunct/>
        <w:autoSpaceDE/>
        <w:autoSpaceDN/>
        <w:adjustRightInd/>
        <w:spacing w:line="276" w:lineRule="auto"/>
        <w:contextualSpacing/>
        <w:jc w:val="left"/>
        <w:rPr>
          <w:rFonts w:ascii="Tahoma" w:hAnsi="Tahoma" w:cs="Tahoma"/>
          <w:color w:val="000080"/>
        </w:rPr>
      </w:pPr>
      <w:r w:rsidRPr="00543016">
        <w:rPr>
          <w:rFonts w:ascii="Tahoma" w:hAnsi="Tahoma" w:cs="Tahoma"/>
          <w:color w:val="000080"/>
        </w:rPr>
        <w:t>Szombat- Vasárnap: a versenynaptár szerinti mérkőzések időpontja</w:t>
      </w:r>
    </w:p>
    <w:p w:rsidR="004F25E5" w:rsidRPr="00543016" w:rsidRDefault="004F25E5" w:rsidP="004F25E5">
      <w:pPr>
        <w:contextualSpacing/>
        <w:rPr>
          <w:rFonts w:ascii="Tahoma" w:eastAsia="Calibri" w:hAnsi="Tahoma" w:cs="Tahoma"/>
          <w:color w:val="000080"/>
          <w:sz w:val="22"/>
          <w:szCs w:val="22"/>
          <w:lang w:eastAsia="en-US"/>
        </w:rPr>
      </w:pPr>
    </w:p>
    <w:p w:rsidR="004F25E5" w:rsidRPr="00543016" w:rsidRDefault="004F25E5" w:rsidP="004F25E5">
      <w:pPr>
        <w:numPr>
          <w:ilvl w:val="0"/>
          <w:numId w:val="13"/>
        </w:numPr>
        <w:overflowPunct/>
        <w:autoSpaceDE/>
        <w:autoSpaceDN/>
        <w:adjustRightInd/>
        <w:ind w:left="426" w:hanging="426"/>
        <w:contextualSpacing/>
        <w:rPr>
          <w:rFonts w:ascii="Tahoma" w:eastAsia="Calibri" w:hAnsi="Tahoma" w:cs="Tahoma"/>
          <w:color w:val="000080"/>
          <w:sz w:val="22"/>
          <w:szCs w:val="22"/>
          <w:lang w:eastAsia="en-US"/>
        </w:rPr>
      </w:pPr>
      <w:r w:rsidRPr="00543016">
        <w:rPr>
          <w:rFonts w:ascii="Tahoma" w:eastAsia="Calibri" w:hAnsi="Tahoma" w:cs="Tahoma"/>
          <w:color w:val="000080"/>
          <w:sz w:val="22"/>
          <w:szCs w:val="22"/>
          <w:lang w:eastAsia="en-US"/>
        </w:rPr>
        <w:t>Szerződő felek rögzítik, hogy Beruházó a Beruházást a társasági adóról és osztalékadóról szóló 1996. évi LXXXI. törvény (a továbbiakban: Tao. tv.) 22/C. §-ában foglalt, a látvány-csapatsport támogatására szolgáló adókedvezmény igénybevételével kívánja megvalósítani.</w:t>
      </w:r>
    </w:p>
    <w:p w:rsidR="004F25E5" w:rsidRPr="00543016" w:rsidRDefault="004F25E5" w:rsidP="004F25E5">
      <w:pPr>
        <w:ind w:left="426" w:hanging="426"/>
        <w:contextualSpacing/>
        <w:rPr>
          <w:rFonts w:ascii="Tahoma" w:hAnsi="Tahoma" w:cs="Tahoma"/>
          <w:color w:val="000080"/>
          <w:sz w:val="22"/>
          <w:szCs w:val="22"/>
        </w:rPr>
      </w:pPr>
    </w:p>
    <w:p w:rsidR="004F25E5" w:rsidRPr="00543016" w:rsidRDefault="004F25E5" w:rsidP="004F25E5">
      <w:pPr>
        <w:numPr>
          <w:ilvl w:val="0"/>
          <w:numId w:val="13"/>
        </w:numPr>
        <w:overflowPunct/>
        <w:autoSpaceDE/>
        <w:autoSpaceDN/>
        <w:adjustRightInd/>
        <w:ind w:left="426" w:hanging="426"/>
        <w:rPr>
          <w:rFonts w:ascii="Tahoma" w:hAnsi="Tahoma" w:cs="Tahoma"/>
          <w:color w:val="000080"/>
          <w:sz w:val="22"/>
          <w:szCs w:val="22"/>
        </w:rPr>
      </w:pPr>
      <w:r w:rsidRPr="00543016">
        <w:rPr>
          <w:rFonts w:ascii="Tahoma" w:hAnsi="Tahoma" w:cs="Tahoma"/>
          <w:color w:val="000080"/>
          <w:sz w:val="22"/>
          <w:szCs w:val="22"/>
        </w:rPr>
        <w:t xml:space="preserve">Beruházó kötelezettséget vállal arra, hogy a jelen megállapodás mellékletében megjelölt műszaki tartalommal a </w:t>
      </w:r>
      <w:bookmarkStart w:id="19" w:name="_Hlk191978078"/>
      <w:r w:rsidRPr="00543016">
        <w:rPr>
          <w:rFonts w:ascii="Tahoma" w:hAnsi="Tahoma" w:cs="Tahoma"/>
          <w:bCs/>
          <w:color w:val="000080"/>
          <w:sz w:val="22"/>
          <w:szCs w:val="22"/>
        </w:rPr>
        <w:t xml:space="preserve">3057/90 </w:t>
      </w:r>
      <w:bookmarkEnd w:id="19"/>
      <w:r w:rsidRPr="00543016">
        <w:rPr>
          <w:rFonts w:ascii="Tahoma" w:hAnsi="Tahoma" w:cs="Tahoma"/>
          <w:bCs/>
          <w:color w:val="000080"/>
          <w:sz w:val="22"/>
          <w:szCs w:val="22"/>
        </w:rPr>
        <w:t>hrsz.-ú, természetben a Veszprém, Március 15. u. 5. szám alatti ingatlanon lévő sportcsarnok funkciót betöltő épületen</w:t>
      </w:r>
      <w:r w:rsidRPr="00543016">
        <w:rPr>
          <w:rFonts w:ascii="Tahoma" w:hAnsi="Tahoma" w:cs="Tahoma"/>
          <w:color w:val="000080"/>
          <w:sz w:val="22"/>
          <w:szCs w:val="22"/>
        </w:rPr>
        <w:t xml:space="preserve"> az 1. pontban meghatározott Beruházást megvalósítja. Beruházó kötelezettséget vállal arra, hogy jelen megállapodás alapján a mellékletben meghatározott kivitelezési munkákat legkésőbb 2026. december 31. napjáig elkészíti és a teljes beruházást teljesíti. Önkormányzat és Használó hozzájárul a Beruházás Beruházó általi megvalósításához.</w:t>
      </w:r>
    </w:p>
    <w:p w:rsidR="004F25E5" w:rsidRPr="00543016" w:rsidRDefault="004F25E5" w:rsidP="004F25E5">
      <w:pPr>
        <w:ind w:left="426" w:hanging="426"/>
        <w:rPr>
          <w:rFonts w:ascii="Tahoma" w:hAnsi="Tahoma" w:cs="Tahoma"/>
          <w:color w:val="000080"/>
          <w:sz w:val="22"/>
          <w:szCs w:val="22"/>
        </w:rPr>
      </w:pPr>
    </w:p>
    <w:p w:rsidR="004F25E5" w:rsidRPr="00543016" w:rsidRDefault="004F25E5" w:rsidP="004F25E5">
      <w:pPr>
        <w:numPr>
          <w:ilvl w:val="0"/>
          <w:numId w:val="13"/>
        </w:numPr>
        <w:overflowPunct/>
        <w:autoSpaceDE/>
        <w:autoSpaceDN/>
        <w:adjustRightInd/>
        <w:ind w:left="426" w:hanging="426"/>
        <w:rPr>
          <w:rFonts w:ascii="Tahoma" w:hAnsi="Tahoma" w:cs="Tahoma"/>
          <w:color w:val="000080"/>
          <w:sz w:val="22"/>
          <w:szCs w:val="22"/>
        </w:rPr>
      </w:pPr>
      <w:r w:rsidRPr="00543016">
        <w:rPr>
          <w:rFonts w:ascii="Tahoma" w:hAnsi="Tahoma" w:cs="Tahoma"/>
          <w:color w:val="000080"/>
          <w:sz w:val="22"/>
          <w:szCs w:val="22"/>
        </w:rPr>
        <w:lastRenderedPageBreak/>
        <w:t>Beruházó saját kockázatára és saját költségére vállalja az 1. pontban meghatározott Beruházás megvalósítását. Felek a Beruházás megvalósításán különösen – de nem kizárólagosan – az alábbiakat értik:</w:t>
      </w:r>
    </w:p>
    <w:p w:rsidR="004F25E5" w:rsidRPr="00543016" w:rsidRDefault="004F25E5" w:rsidP="004F25E5">
      <w:pPr>
        <w:ind w:left="426" w:hanging="426"/>
        <w:contextualSpacing/>
        <w:rPr>
          <w:rFonts w:ascii="Tahoma" w:hAnsi="Tahoma" w:cs="Tahoma"/>
          <w:color w:val="000080"/>
          <w:sz w:val="22"/>
          <w:szCs w:val="22"/>
        </w:rPr>
      </w:pPr>
    </w:p>
    <w:p w:rsidR="004F25E5" w:rsidRPr="00543016" w:rsidRDefault="004F25E5" w:rsidP="004F25E5">
      <w:pPr>
        <w:numPr>
          <w:ilvl w:val="0"/>
          <w:numId w:val="14"/>
        </w:numPr>
        <w:tabs>
          <w:tab w:val="left" w:pos="1134"/>
        </w:tabs>
        <w:overflowPunct/>
        <w:autoSpaceDE/>
        <w:autoSpaceDN/>
        <w:adjustRightInd/>
        <w:contextualSpacing/>
        <w:rPr>
          <w:rFonts w:ascii="Tahoma" w:hAnsi="Tahoma" w:cs="Tahoma"/>
          <w:color w:val="000080"/>
          <w:sz w:val="22"/>
          <w:szCs w:val="22"/>
        </w:rPr>
      </w:pPr>
      <w:r w:rsidRPr="00543016">
        <w:rPr>
          <w:rFonts w:ascii="Tahoma" w:hAnsi="Tahoma" w:cs="Tahoma"/>
          <w:color w:val="000080"/>
          <w:sz w:val="22"/>
          <w:szCs w:val="22"/>
        </w:rPr>
        <w:t xml:space="preserve">A szükséges engedélyezési és teljeskörű kivitelezési dokumentáció elkészítése, ideértve annak előzetes szakhatósági engedélyeztetését. </w:t>
      </w:r>
    </w:p>
    <w:p w:rsidR="004F25E5" w:rsidRPr="00543016" w:rsidRDefault="004F25E5" w:rsidP="004F25E5">
      <w:pPr>
        <w:numPr>
          <w:ilvl w:val="0"/>
          <w:numId w:val="14"/>
        </w:numPr>
        <w:overflowPunct/>
        <w:autoSpaceDE/>
        <w:autoSpaceDN/>
        <w:adjustRightInd/>
        <w:contextualSpacing/>
        <w:rPr>
          <w:rFonts w:ascii="Tahoma" w:hAnsi="Tahoma" w:cs="Tahoma"/>
          <w:color w:val="000080"/>
          <w:sz w:val="22"/>
          <w:szCs w:val="22"/>
        </w:rPr>
      </w:pPr>
      <w:r w:rsidRPr="00543016">
        <w:rPr>
          <w:rFonts w:ascii="Tahoma" w:hAnsi="Tahoma" w:cs="Tahoma"/>
          <w:color w:val="000080"/>
          <w:sz w:val="22"/>
          <w:szCs w:val="22"/>
        </w:rPr>
        <w:t>Kivitelezési munkák teljes körű lebonyolításának elvégeztetése az anyagszükséglet, a gépek és berendezések biztosításával, a szükséges beszerzési eljárások lefolytatásával.</w:t>
      </w:r>
    </w:p>
    <w:p w:rsidR="004F25E5" w:rsidRPr="00543016" w:rsidRDefault="004F25E5" w:rsidP="004F25E5">
      <w:pPr>
        <w:numPr>
          <w:ilvl w:val="0"/>
          <w:numId w:val="14"/>
        </w:numPr>
        <w:overflowPunct/>
        <w:autoSpaceDE/>
        <w:autoSpaceDN/>
        <w:adjustRightInd/>
        <w:contextualSpacing/>
        <w:rPr>
          <w:rFonts w:ascii="Tahoma" w:hAnsi="Tahoma" w:cs="Tahoma"/>
          <w:color w:val="000080"/>
          <w:sz w:val="22"/>
          <w:szCs w:val="22"/>
        </w:rPr>
      </w:pPr>
      <w:r w:rsidRPr="00543016">
        <w:rPr>
          <w:rFonts w:ascii="Tahoma" w:hAnsi="Tahoma" w:cs="Tahoma"/>
          <w:color w:val="000080"/>
          <w:sz w:val="22"/>
          <w:szCs w:val="22"/>
        </w:rPr>
        <w:t>A kivitelező kiválasztása, vele történő szerződéskötés, folyamatos egyeztetéssel és kapcsolattartással.</w:t>
      </w:r>
    </w:p>
    <w:p w:rsidR="004F25E5" w:rsidRPr="00543016" w:rsidRDefault="004F25E5" w:rsidP="004F25E5">
      <w:pPr>
        <w:numPr>
          <w:ilvl w:val="0"/>
          <w:numId w:val="14"/>
        </w:numPr>
        <w:overflowPunct/>
        <w:autoSpaceDE/>
        <w:autoSpaceDN/>
        <w:adjustRightInd/>
        <w:contextualSpacing/>
        <w:rPr>
          <w:rFonts w:ascii="Tahoma" w:hAnsi="Tahoma" w:cs="Tahoma"/>
          <w:color w:val="000080"/>
          <w:sz w:val="22"/>
          <w:szCs w:val="22"/>
        </w:rPr>
      </w:pPr>
      <w:r w:rsidRPr="00543016">
        <w:rPr>
          <w:rFonts w:ascii="Tahoma" w:hAnsi="Tahoma" w:cs="Tahoma"/>
          <w:color w:val="000080"/>
          <w:sz w:val="22"/>
          <w:szCs w:val="22"/>
        </w:rPr>
        <w:t>Beruházás kivitelezéséhez szükséges hatósági és egyéb eljárások lebonyolítása, kezdeményezése.</w:t>
      </w:r>
    </w:p>
    <w:p w:rsidR="004F25E5" w:rsidRPr="00543016" w:rsidRDefault="004F25E5" w:rsidP="004F25E5">
      <w:pPr>
        <w:numPr>
          <w:ilvl w:val="0"/>
          <w:numId w:val="14"/>
        </w:numPr>
        <w:overflowPunct/>
        <w:autoSpaceDE/>
        <w:autoSpaceDN/>
        <w:adjustRightInd/>
        <w:contextualSpacing/>
        <w:rPr>
          <w:rFonts w:ascii="Tahoma" w:hAnsi="Tahoma" w:cs="Tahoma"/>
          <w:color w:val="000080"/>
          <w:sz w:val="22"/>
          <w:szCs w:val="22"/>
        </w:rPr>
      </w:pPr>
      <w:r w:rsidRPr="00543016">
        <w:rPr>
          <w:rFonts w:ascii="Tahoma" w:hAnsi="Tahoma" w:cs="Tahoma"/>
          <w:color w:val="000080"/>
          <w:sz w:val="22"/>
          <w:szCs w:val="22"/>
        </w:rPr>
        <w:t>A Beruházás használatba vételi engedélyének beszerzése.</w:t>
      </w:r>
    </w:p>
    <w:p w:rsidR="004F25E5" w:rsidRPr="00543016" w:rsidRDefault="004F25E5" w:rsidP="004F25E5">
      <w:pPr>
        <w:numPr>
          <w:ilvl w:val="0"/>
          <w:numId w:val="14"/>
        </w:numPr>
        <w:overflowPunct/>
        <w:autoSpaceDE/>
        <w:autoSpaceDN/>
        <w:adjustRightInd/>
        <w:contextualSpacing/>
        <w:rPr>
          <w:rFonts w:ascii="Tahoma" w:hAnsi="Tahoma" w:cs="Tahoma"/>
          <w:color w:val="000080"/>
          <w:sz w:val="22"/>
          <w:szCs w:val="22"/>
        </w:rPr>
      </w:pPr>
      <w:r w:rsidRPr="00543016">
        <w:rPr>
          <w:rFonts w:ascii="Tahoma" w:hAnsi="Tahoma" w:cs="Tahoma"/>
          <w:color w:val="000080"/>
          <w:sz w:val="22"/>
          <w:szCs w:val="22"/>
        </w:rPr>
        <w:t xml:space="preserve">A Beruházó és Használó vállalja, hogy az Önkormányzat részére a kivitelezés alatt biztosítja a munkálatok teljes körű ellenőrzését és az előrehaladás nyomon követését. </w:t>
      </w:r>
    </w:p>
    <w:p w:rsidR="004F25E5" w:rsidRPr="00543016" w:rsidRDefault="004F25E5" w:rsidP="004F25E5">
      <w:pPr>
        <w:rPr>
          <w:rFonts w:ascii="Tahoma" w:hAnsi="Tahoma" w:cs="Tahoma"/>
          <w:color w:val="000080"/>
          <w:sz w:val="22"/>
          <w:szCs w:val="22"/>
        </w:rPr>
      </w:pPr>
    </w:p>
    <w:p w:rsidR="004F25E5" w:rsidRPr="00543016" w:rsidRDefault="004F25E5" w:rsidP="004F25E5">
      <w:pPr>
        <w:numPr>
          <w:ilvl w:val="0"/>
          <w:numId w:val="13"/>
        </w:numPr>
        <w:overflowPunct/>
        <w:autoSpaceDE/>
        <w:autoSpaceDN/>
        <w:adjustRightInd/>
        <w:ind w:left="426" w:hanging="426"/>
        <w:rPr>
          <w:rFonts w:ascii="Tahoma" w:hAnsi="Tahoma" w:cs="Tahoma"/>
          <w:iCs/>
          <w:color w:val="000080"/>
          <w:sz w:val="22"/>
          <w:szCs w:val="22"/>
        </w:rPr>
      </w:pPr>
      <w:r w:rsidRPr="00543016">
        <w:rPr>
          <w:rFonts w:ascii="Tahoma" w:hAnsi="Tahoma" w:cs="Tahoma"/>
          <w:color w:val="000080"/>
          <w:sz w:val="22"/>
          <w:szCs w:val="22"/>
        </w:rPr>
        <w:t xml:space="preserve">Szerződő felek a Beruházás teljes bekerülési értékét bruttó 10.000.000,- Ft összegben határozzák meg. </w:t>
      </w:r>
    </w:p>
    <w:p w:rsidR="004F25E5" w:rsidRPr="00543016" w:rsidRDefault="004F25E5" w:rsidP="004F25E5">
      <w:pPr>
        <w:rPr>
          <w:rFonts w:ascii="Tahoma" w:hAnsi="Tahoma" w:cs="Tahoma"/>
          <w:iCs/>
          <w:color w:val="000080"/>
          <w:sz w:val="22"/>
          <w:szCs w:val="22"/>
        </w:rPr>
      </w:pPr>
    </w:p>
    <w:p w:rsidR="004F25E5" w:rsidRPr="00543016" w:rsidRDefault="004F25E5" w:rsidP="004F25E5">
      <w:pPr>
        <w:numPr>
          <w:ilvl w:val="0"/>
          <w:numId w:val="13"/>
        </w:numPr>
        <w:overflowPunct/>
        <w:autoSpaceDE/>
        <w:autoSpaceDN/>
        <w:adjustRightInd/>
        <w:ind w:left="426" w:hanging="426"/>
        <w:rPr>
          <w:rFonts w:ascii="Tahoma" w:hAnsi="Tahoma" w:cs="Tahoma"/>
          <w:iCs/>
          <w:color w:val="000080"/>
          <w:sz w:val="22"/>
          <w:szCs w:val="22"/>
        </w:rPr>
      </w:pPr>
      <w:r w:rsidRPr="00543016">
        <w:rPr>
          <w:rFonts w:ascii="Tahoma" w:hAnsi="Tahoma" w:cs="Tahoma"/>
          <w:color w:val="000080"/>
          <w:sz w:val="22"/>
          <w:szCs w:val="22"/>
        </w:rPr>
        <w:t xml:space="preserve">Beruházó kötelezettséget vállal arra, hogy az 1. pontban meghatározott Beruházás során megvalósított vagyonelemek tulajdonjogát Önkormányzat részére térítésmentes átadja. Szerződő Felek megállapodnak, hogy az Önkormányzat tulajdonszerzése során esetlegesen felmerülő költségek (ÁFA fizetési kötelezettség, illeték fizetési kötelezettség stb.) viselése Beruházót terhelik. </w:t>
      </w:r>
    </w:p>
    <w:p w:rsidR="004F25E5" w:rsidRPr="00543016" w:rsidRDefault="004F25E5" w:rsidP="004F25E5">
      <w:pPr>
        <w:rPr>
          <w:rFonts w:ascii="Tahoma" w:hAnsi="Tahoma" w:cs="Tahoma"/>
          <w:iCs/>
          <w:color w:val="000080"/>
          <w:sz w:val="22"/>
          <w:szCs w:val="22"/>
        </w:rPr>
      </w:pPr>
    </w:p>
    <w:p w:rsidR="004F25E5" w:rsidRPr="00543016" w:rsidRDefault="004F25E5" w:rsidP="004F25E5">
      <w:pPr>
        <w:numPr>
          <w:ilvl w:val="0"/>
          <w:numId w:val="13"/>
        </w:numPr>
        <w:overflowPunct/>
        <w:autoSpaceDE/>
        <w:autoSpaceDN/>
        <w:adjustRightInd/>
        <w:ind w:left="426" w:hanging="426"/>
        <w:rPr>
          <w:rFonts w:ascii="Tahoma" w:hAnsi="Tahoma" w:cs="Tahoma"/>
          <w:iCs/>
          <w:color w:val="000080"/>
          <w:sz w:val="22"/>
          <w:szCs w:val="22"/>
        </w:rPr>
      </w:pPr>
      <w:r w:rsidRPr="00543016">
        <w:rPr>
          <w:rFonts w:ascii="Tahoma" w:eastAsia="Calibri" w:hAnsi="Tahoma" w:cs="Tahoma"/>
          <w:color w:val="000080"/>
          <w:sz w:val="22"/>
          <w:szCs w:val="22"/>
        </w:rPr>
        <w:t>Beruházó kötelezettséget vállal arra, hogy a Beruházások meghiúsulása esetén jelen megállapodás megkötésekor fennálló eredeti állapotot saját költségére és kockázatára helyreállítja.</w:t>
      </w:r>
    </w:p>
    <w:p w:rsidR="004F25E5" w:rsidRPr="00543016" w:rsidRDefault="004F25E5" w:rsidP="004F25E5">
      <w:pPr>
        <w:rPr>
          <w:rFonts w:ascii="Tahoma" w:hAnsi="Tahoma" w:cs="Tahoma"/>
          <w:iCs/>
          <w:color w:val="000080"/>
          <w:sz w:val="22"/>
          <w:szCs w:val="22"/>
        </w:rPr>
      </w:pPr>
    </w:p>
    <w:p w:rsidR="004F25E5" w:rsidRPr="00543016" w:rsidRDefault="004F25E5" w:rsidP="004F25E5">
      <w:pPr>
        <w:numPr>
          <w:ilvl w:val="0"/>
          <w:numId w:val="13"/>
        </w:numPr>
        <w:overflowPunct/>
        <w:autoSpaceDE/>
        <w:autoSpaceDN/>
        <w:adjustRightInd/>
        <w:ind w:left="426" w:hanging="426"/>
        <w:rPr>
          <w:rFonts w:ascii="Tahoma" w:hAnsi="Tahoma" w:cs="Tahoma"/>
          <w:iCs/>
          <w:color w:val="000080"/>
          <w:sz w:val="22"/>
          <w:szCs w:val="22"/>
        </w:rPr>
      </w:pPr>
      <w:r w:rsidRPr="00543016">
        <w:rPr>
          <w:rFonts w:ascii="Tahoma" w:hAnsi="Tahoma" w:cs="Tahoma"/>
          <w:color w:val="000080"/>
          <w:sz w:val="22"/>
          <w:szCs w:val="22"/>
        </w:rPr>
        <w:t>Szerződő Felek megállapodnak, hogy bármelyik fél egyoldalú jognyilatkozatával elállhat jelen megállapodástól, amennyiben a másik fél a jelen megállapodásban vállalt kötelezettségét felhívás ellenére sem teljesíti.</w:t>
      </w:r>
    </w:p>
    <w:p w:rsidR="004F25E5" w:rsidRPr="00543016" w:rsidRDefault="004F25E5" w:rsidP="004F25E5">
      <w:pPr>
        <w:rPr>
          <w:rFonts w:ascii="Tahoma" w:hAnsi="Tahoma" w:cs="Tahoma"/>
          <w:iCs/>
          <w:color w:val="000080"/>
          <w:sz w:val="22"/>
          <w:szCs w:val="22"/>
        </w:rPr>
      </w:pPr>
    </w:p>
    <w:p w:rsidR="004F25E5" w:rsidRPr="00543016" w:rsidRDefault="004F25E5" w:rsidP="004F25E5">
      <w:pPr>
        <w:numPr>
          <w:ilvl w:val="0"/>
          <w:numId w:val="13"/>
        </w:numPr>
        <w:overflowPunct/>
        <w:autoSpaceDE/>
        <w:autoSpaceDN/>
        <w:adjustRightInd/>
        <w:ind w:left="426" w:hanging="426"/>
        <w:rPr>
          <w:rFonts w:ascii="Tahoma" w:hAnsi="Tahoma" w:cs="Tahoma"/>
          <w:iCs/>
          <w:color w:val="000080"/>
          <w:sz w:val="22"/>
          <w:szCs w:val="22"/>
        </w:rPr>
      </w:pPr>
      <w:r w:rsidRPr="00543016">
        <w:rPr>
          <w:rFonts w:ascii="Tahoma" w:hAnsi="Tahoma" w:cs="Tahoma"/>
          <w:color w:val="000080"/>
          <w:sz w:val="22"/>
          <w:szCs w:val="22"/>
        </w:rPr>
        <w:t>Szerződő Felek megállapodnak, hogy az Önkormányzat elállása esetén Beruházó köteles az eredeti állapot helyreállítására és sem kártalanítás, sem kártérítés, sem jogalap nélküli gazdagodás, sem egyéb jogcímen nem jogosult pénzügyi vagy egyéb szolgáltatás követelésére Önkormányzattal szemben.</w:t>
      </w:r>
    </w:p>
    <w:p w:rsidR="004F25E5" w:rsidRPr="00543016" w:rsidRDefault="004F25E5" w:rsidP="004F25E5">
      <w:pPr>
        <w:rPr>
          <w:rFonts w:ascii="Tahoma" w:hAnsi="Tahoma" w:cs="Tahoma"/>
          <w:iCs/>
          <w:color w:val="000080"/>
          <w:sz w:val="22"/>
          <w:szCs w:val="22"/>
        </w:rPr>
      </w:pPr>
    </w:p>
    <w:p w:rsidR="004F25E5" w:rsidRPr="00543016" w:rsidRDefault="004F25E5" w:rsidP="004F25E5">
      <w:pPr>
        <w:numPr>
          <w:ilvl w:val="0"/>
          <w:numId w:val="13"/>
        </w:numPr>
        <w:overflowPunct/>
        <w:autoSpaceDE/>
        <w:autoSpaceDN/>
        <w:adjustRightInd/>
        <w:ind w:left="426" w:hanging="426"/>
        <w:rPr>
          <w:rFonts w:ascii="Tahoma" w:hAnsi="Tahoma" w:cs="Tahoma"/>
          <w:iCs/>
          <w:color w:val="000080"/>
          <w:sz w:val="22"/>
          <w:szCs w:val="22"/>
        </w:rPr>
      </w:pPr>
      <w:r w:rsidRPr="00543016">
        <w:rPr>
          <w:rFonts w:ascii="Tahoma" w:hAnsi="Tahoma" w:cs="Tahoma"/>
          <w:color w:val="000080"/>
          <w:sz w:val="22"/>
          <w:szCs w:val="22"/>
        </w:rPr>
        <w:t>Jelen szerződés kizárólag írásban módosítható; ráutaló magatartással vagy szóban történő szerződésmódosítás lehetőségét a Felek kizárják.</w:t>
      </w:r>
    </w:p>
    <w:p w:rsidR="004F25E5" w:rsidRPr="00543016" w:rsidRDefault="004F25E5" w:rsidP="004F25E5">
      <w:pPr>
        <w:rPr>
          <w:rFonts w:ascii="Tahoma" w:hAnsi="Tahoma" w:cs="Tahoma"/>
          <w:iCs/>
          <w:color w:val="000080"/>
          <w:sz w:val="22"/>
          <w:szCs w:val="22"/>
        </w:rPr>
      </w:pPr>
    </w:p>
    <w:p w:rsidR="004F25E5" w:rsidRPr="00543016" w:rsidRDefault="004F25E5" w:rsidP="004F25E5">
      <w:pPr>
        <w:numPr>
          <w:ilvl w:val="0"/>
          <w:numId w:val="13"/>
        </w:numPr>
        <w:overflowPunct/>
        <w:autoSpaceDE/>
        <w:autoSpaceDN/>
        <w:adjustRightInd/>
        <w:ind w:left="426" w:hanging="426"/>
        <w:rPr>
          <w:rFonts w:ascii="Tahoma" w:hAnsi="Tahoma" w:cs="Tahoma"/>
          <w:iCs/>
          <w:color w:val="000080"/>
          <w:sz w:val="22"/>
          <w:szCs w:val="22"/>
        </w:rPr>
      </w:pPr>
      <w:r w:rsidRPr="00543016">
        <w:rPr>
          <w:rFonts w:ascii="Tahoma" w:eastAsia="Calibri" w:hAnsi="Tahoma" w:cs="Tahoma"/>
          <w:color w:val="000080"/>
          <w:sz w:val="22"/>
          <w:szCs w:val="22"/>
          <w:lang w:eastAsia="en-US"/>
        </w:rPr>
        <w:t>Beruházó képviselője kijelenti, hogy az általa képviselt szervezet a Polgári Törvénykönyvről szóló 2013. évi V. törvény 3:63. §-a szerinti egyesület. Használó képviselője kijelenti, hogy az általa képviselt szervezet a Ptk. 3:159. §-a szerinti gazdasági társaság. Önkormányzat képviselője kijelenti, hogy Veszprém Megyei Jogú Város Önkormányzata képviseletében ügyletkötési képességgel rendelkezik.</w:t>
      </w:r>
    </w:p>
    <w:p w:rsidR="004F25E5" w:rsidRPr="00543016" w:rsidRDefault="004F25E5" w:rsidP="004F25E5">
      <w:pPr>
        <w:rPr>
          <w:rFonts w:ascii="Tahoma" w:hAnsi="Tahoma" w:cs="Tahoma"/>
          <w:iCs/>
          <w:color w:val="000080"/>
          <w:sz w:val="22"/>
          <w:szCs w:val="22"/>
        </w:rPr>
      </w:pPr>
    </w:p>
    <w:p w:rsidR="004F25E5" w:rsidRPr="00543016" w:rsidRDefault="004F25E5" w:rsidP="004F25E5">
      <w:pPr>
        <w:numPr>
          <w:ilvl w:val="0"/>
          <w:numId w:val="13"/>
        </w:numPr>
        <w:overflowPunct/>
        <w:autoSpaceDE/>
        <w:autoSpaceDN/>
        <w:adjustRightInd/>
        <w:ind w:left="426" w:hanging="426"/>
        <w:rPr>
          <w:rFonts w:ascii="Tahoma" w:hAnsi="Tahoma" w:cs="Tahoma"/>
          <w:color w:val="000080"/>
          <w:sz w:val="22"/>
          <w:szCs w:val="22"/>
        </w:rPr>
      </w:pPr>
      <w:bookmarkStart w:id="20" w:name="_Hlk192153277"/>
      <w:r w:rsidRPr="00543016">
        <w:rPr>
          <w:rFonts w:ascii="Tahoma" w:hAnsi="Tahoma" w:cs="Tahoma"/>
          <w:color w:val="000080"/>
          <w:sz w:val="22"/>
          <w:szCs w:val="22"/>
        </w:rPr>
        <w:t xml:space="preserve">Beruházó és Használó kijelenti, hogy a nemzeti vagyonról szóló 2011. évi CXCVI. törvény 3. § (1) bekezdése szerinti átlátható szervezetnek minősül. </w:t>
      </w:r>
    </w:p>
    <w:bookmarkEnd w:id="20"/>
    <w:p w:rsidR="004F25E5" w:rsidRPr="00543016" w:rsidRDefault="004F25E5" w:rsidP="004F25E5">
      <w:pPr>
        <w:pStyle w:val="Listaszerbekezds"/>
        <w:ind w:left="426"/>
        <w:rPr>
          <w:rFonts w:ascii="Tahoma" w:hAnsi="Tahoma" w:cs="Tahoma"/>
          <w:iCs/>
          <w:color w:val="000080"/>
        </w:rPr>
      </w:pPr>
    </w:p>
    <w:p w:rsidR="004F25E5" w:rsidRPr="00543016" w:rsidRDefault="004F25E5" w:rsidP="004F25E5">
      <w:pPr>
        <w:numPr>
          <w:ilvl w:val="0"/>
          <w:numId w:val="13"/>
        </w:numPr>
        <w:overflowPunct/>
        <w:autoSpaceDE/>
        <w:autoSpaceDN/>
        <w:adjustRightInd/>
        <w:ind w:left="426" w:hanging="426"/>
        <w:rPr>
          <w:rFonts w:ascii="Tahoma" w:hAnsi="Tahoma" w:cs="Tahoma"/>
          <w:iCs/>
          <w:color w:val="000080"/>
          <w:sz w:val="22"/>
          <w:szCs w:val="22"/>
        </w:rPr>
      </w:pPr>
      <w:r w:rsidRPr="00543016">
        <w:rPr>
          <w:rFonts w:ascii="Tahoma" w:eastAsia="Calibri" w:hAnsi="Tahoma" w:cs="Tahoma"/>
          <w:color w:val="000080"/>
          <w:sz w:val="22"/>
          <w:szCs w:val="22"/>
          <w:lang w:eastAsia="en-US"/>
        </w:rPr>
        <w:lastRenderedPageBreak/>
        <w:t>Szerződő felek jelen megállapodás hatályba lépésének feltételeként az alábbiak együttes teljesülését határozzák meg:</w:t>
      </w:r>
      <w:r w:rsidRPr="00543016">
        <w:rPr>
          <w:rFonts w:ascii="Tahoma" w:hAnsi="Tahoma" w:cs="Tahoma"/>
          <w:iCs/>
          <w:color w:val="000080"/>
          <w:sz w:val="22"/>
          <w:szCs w:val="22"/>
        </w:rPr>
        <w:t xml:space="preserve"> </w:t>
      </w:r>
    </w:p>
    <w:p w:rsidR="004F25E5" w:rsidRPr="00543016" w:rsidRDefault="004F25E5" w:rsidP="004F25E5">
      <w:pPr>
        <w:numPr>
          <w:ilvl w:val="1"/>
          <w:numId w:val="13"/>
        </w:numPr>
        <w:overflowPunct/>
        <w:autoSpaceDE/>
        <w:autoSpaceDN/>
        <w:adjustRightInd/>
        <w:rPr>
          <w:rFonts w:ascii="Tahoma" w:hAnsi="Tahoma" w:cs="Tahoma"/>
          <w:iCs/>
          <w:color w:val="000080"/>
          <w:sz w:val="22"/>
          <w:szCs w:val="22"/>
        </w:rPr>
      </w:pPr>
      <w:r w:rsidRPr="00543016">
        <w:rPr>
          <w:rFonts w:ascii="Tahoma" w:eastAsia="Calibri" w:hAnsi="Tahoma" w:cs="Tahoma"/>
          <w:color w:val="000080"/>
          <w:sz w:val="22"/>
          <w:szCs w:val="22"/>
          <w:lang w:eastAsia="en-US"/>
        </w:rPr>
        <w:t xml:space="preserve">A 2. pontban meghatározott pénzügyi forrás a Beruházó részére rendelkezésre áll. </w:t>
      </w:r>
    </w:p>
    <w:p w:rsidR="004F25E5" w:rsidRPr="00543016" w:rsidRDefault="004F25E5" w:rsidP="004F25E5">
      <w:pPr>
        <w:numPr>
          <w:ilvl w:val="1"/>
          <w:numId w:val="13"/>
        </w:numPr>
        <w:overflowPunct/>
        <w:autoSpaceDE/>
        <w:autoSpaceDN/>
        <w:adjustRightInd/>
        <w:rPr>
          <w:rFonts w:ascii="Tahoma" w:hAnsi="Tahoma" w:cs="Tahoma"/>
          <w:iCs/>
          <w:color w:val="000080"/>
          <w:sz w:val="22"/>
          <w:szCs w:val="22"/>
        </w:rPr>
      </w:pPr>
      <w:r w:rsidRPr="00543016">
        <w:rPr>
          <w:rFonts w:ascii="Tahoma" w:eastAsia="Calibri" w:hAnsi="Tahoma" w:cs="Tahoma"/>
          <w:color w:val="000080"/>
          <w:sz w:val="22"/>
          <w:szCs w:val="22"/>
          <w:lang w:eastAsia="en-US"/>
        </w:rPr>
        <w:t xml:space="preserve">Beruházó a pénzügyi forrás rendelkezésre állásáról, a rendelkezésre állás napjától számított 3 napon belül írásban tájékoztatja Önkormányzatot. </w:t>
      </w:r>
    </w:p>
    <w:p w:rsidR="004F25E5" w:rsidRPr="00543016" w:rsidRDefault="004F25E5" w:rsidP="004F25E5">
      <w:pPr>
        <w:rPr>
          <w:rFonts w:ascii="Tahoma" w:hAnsi="Tahoma" w:cs="Tahoma"/>
          <w:iCs/>
          <w:color w:val="000080"/>
          <w:sz w:val="22"/>
          <w:szCs w:val="22"/>
        </w:rPr>
      </w:pPr>
    </w:p>
    <w:p w:rsidR="004F25E5" w:rsidRPr="00543016" w:rsidRDefault="004F25E5" w:rsidP="004F25E5">
      <w:pPr>
        <w:numPr>
          <w:ilvl w:val="0"/>
          <w:numId w:val="13"/>
        </w:numPr>
        <w:overflowPunct/>
        <w:autoSpaceDE/>
        <w:autoSpaceDN/>
        <w:adjustRightInd/>
        <w:rPr>
          <w:rFonts w:ascii="Tahoma" w:hAnsi="Tahoma" w:cs="Tahoma"/>
          <w:iCs/>
          <w:color w:val="000080"/>
          <w:sz w:val="22"/>
          <w:szCs w:val="22"/>
        </w:rPr>
      </w:pPr>
      <w:r w:rsidRPr="00543016">
        <w:rPr>
          <w:rFonts w:ascii="Tahoma" w:hAnsi="Tahoma" w:cs="Tahoma"/>
          <w:color w:val="000080"/>
          <w:sz w:val="22"/>
          <w:szCs w:val="22"/>
        </w:rPr>
        <w:t xml:space="preserve">Felek egybehangzóan rögzítik, hogy a GDPR 5. cikk (1) bekezdés b) pontja, továbbá a GDPR 6. cikk (1) bekezdés a), c) és e) pontja alapján kifejezetten jogszerűnek tekintik mindazon személyes adataiknak a másik szerződő fél általi kezelését, amely célból és mértékben ez az adatkezelés a jelen Megállapodás teljesítéséhez a másik félnek szükséges. Továbbá biztosítják, hogy szerződéses feladataik teljesítése során a személyes adatkezelések tekintetében az információs önrendelkezési jogról és az információszabadságról szóló 2011. évi CXII. törvény rendelkezései szerint járnak el. </w:t>
      </w:r>
    </w:p>
    <w:p w:rsidR="004F25E5" w:rsidRPr="00543016" w:rsidRDefault="004F25E5" w:rsidP="004F25E5">
      <w:pPr>
        <w:rPr>
          <w:rFonts w:ascii="Tahoma" w:hAnsi="Tahoma" w:cs="Tahoma"/>
          <w:iCs/>
          <w:color w:val="000080"/>
          <w:sz w:val="22"/>
          <w:szCs w:val="22"/>
        </w:rPr>
      </w:pPr>
    </w:p>
    <w:p w:rsidR="004F25E5" w:rsidRPr="00543016" w:rsidRDefault="004F25E5" w:rsidP="004F25E5">
      <w:pPr>
        <w:numPr>
          <w:ilvl w:val="0"/>
          <w:numId w:val="13"/>
        </w:numPr>
        <w:overflowPunct/>
        <w:autoSpaceDE/>
        <w:autoSpaceDN/>
        <w:adjustRightInd/>
        <w:ind w:left="567" w:hanging="567"/>
        <w:rPr>
          <w:rFonts w:ascii="Tahoma" w:hAnsi="Tahoma" w:cs="Tahoma"/>
          <w:iCs/>
          <w:color w:val="000080"/>
          <w:sz w:val="22"/>
          <w:szCs w:val="22"/>
        </w:rPr>
      </w:pPr>
      <w:r w:rsidRPr="00543016">
        <w:rPr>
          <w:rFonts w:ascii="Tahoma" w:hAnsi="Tahoma" w:cs="Tahoma"/>
          <w:color w:val="000080"/>
          <w:sz w:val="22"/>
          <w:szCs w:val="22"/>
        </w:rPr>
        <w:t xml:space="preserve">A jelen megállapodásban nem szabályozott kérdésekben Polgári Törvénykönyvről szóló 2013. évi V. törvény (Ptk.) és a vonatkozó egyéb jogszabályok rendelkezései az irányadóak. </w:t>
      </w:r>
    </w:p>
    <w:p w:rsidR="004F25E5" w:rsidRPr="00543016" w:rsidRDefault="004F25E5" w:rsidP="004F25E5">
      <w:pPr>
        <w:rPr>
          <w:rFonts w:ascii="Tahoma" w:hAnsi="Tahoma" w:cs="Tahoma"/>
          <w:iCs/>
          <w:color w:val="000080"/>
          <w:sz w:val="22"/>
          <w:szCs w:val="22"/>
        </w:rPr>
      </w:pPr>
    </w:p>
    <w:p w:rsidR="004F25E5" w:rsidRPr="00543016" w:rsidRDefault="004F25E5" w:rsidP="004F25E5">
      <w:pPr>
        <w:numPr>
          <w:ilvl w:val="0"/>
          <w:numId w:val="13"/>
        </w:numPr>
        <w:overflowPunct/>
        <w:autoSpaceDE/>
        <w:autoSpaceDN/>
        <w:adjustRightInd/>
        <w:ind w:left="567" w:hanging="567"/>
        <w:rPr>
          <w:rFonts w:ascii="Tahoma" w:hAnsi="Tahoma" w:cs="Tahoma"/>
          <w:iCs/>
          <w:color w:val="000080"/>
          <w:sz w:val="22"/>
          <w:szCs w:val="22"/>
        </w:rPr>
      </w:pPr>
      <w:r w:rsidRPr="00543016">
        <w:rPr>
          <w:rFonts w:ascii="Tahoma" w:hAnsi="Tahoma" w:cs="Tahoma"/>
          <w:color w:val="000080"/>
          <w:sz w:val="22"/>
          <w:szCs w:val="22"/>
        </w:rPr>
        <w:t>Szerződő felek jelen jogviszonyból keletkező vitás ügyüket elsődlegesen tárgyalásos úton rendezik, amennyiben erre nem kerül sor, úgy perértéktől függően a Veszprémi Járásbíróság vagy a Veszprémi Törvényszék kizárólagos illetékességét kötik ki.</w:t>
      </w:r>
    </w:p>
    <w:p w:rsidR="004F25E5" w:rsidRPr="00543016" w:rsidRDefault="004F25E5" w:rsidP="004F25E5">
      <w:pPr>
        <w:rPr>
          <w:rFonts w:ascii="Tahoma" w:hAnsi="Tahoma" w:cs="Tahoma"/>
          <w:iCs/>
          <w:color w:val="000080"/>
          <w:sz w:val="22"/>
          <w:szCs w:val="22"/>
        </w:rPr>
      </w:pPr>
    </w:p>
    <w:p w:rsidR="004F25E5" w:rsidRPr="00543016" w:rsidRDefault="004F25E5" w:rsidP="004F25E5">
      <w:pPr>
        <w:numPr>
          <w:ilvl w:val="0"/>
          <w:numId w:val="13"/>
        </w:numPr>
        <w:overflowPunct/>
        <w:autoSpaceDE/>
        <w:autoSpaceDN/>
        <w:adjustRightInd/>
        <w:ind w:left="567" w:hanging="567"/>
        <w:rPr>
          <w:rFonts w:ascii="Tahoma" w:hAnsi="Tahoma" w:cs="Tahoma"/>
          <w:iCs/>
          <w:color w:val="000080"/>
          <w:sz w:val="22"/>
          <w:szCs w:val="22"/>
        </w:rPr>
      </w:pPr>
      <w:r w:rsidRPr="00543016">
        <w:rPr>
          <w:rFonts w:ascii="Tahoma" w:eastAsia="Calibri" w:hAnsi="Tahoma" w:cs="Tahoma"/>
          <w:color w:val="000080"/>
          <w:sz w:val="22"/>
          <w:szCs w:val="22"/>
          <w:lang w:eastAsia="en-US"/>
        </w:rPr>
        <w:t xml:space="preserve">Jelen megállapodás megkötésére Veszprém Megyei Jogú Város Önkormányzata Közgyűlésének </w:t>
      </w:r>
      <w:r w:rsidRPr="00DD7920">
        <w:rPr>
          <w:rFonts w:ascii="Tahoma" w:eastAsia="Calibri" w:hAnsi="Tahoma" w:cs="Tahoma"/>
          <w:color w:val="000080"/>
          <w:sz w:val="22"/>
          <w:szCs w:val="22"/>
          <w:lang w:eastAsia="en-US"/>
        </w:rPr>
        <w:t>121/2025. (III.27.) határozata</w:t>
      </w:r>
      <w:r w:rsidRPr="00543016">
        <w:rPr>
          <w:rFonts w:ascii="Tahoma" w:eastAsia="Calibri" w:hAnsi="Tahoma" w:cs="Tahoma"/>
          <w:color w:val="000080"/>
          <w:sz w:val="22"/>
          <w:szCs w:val="22"/>
          <w:lang w:eastAsia="en-US"/>
        </w:rPr>
        <w:t xml:space="preserve"> alapján jogosult.</w:t>
      </w:r>
    </w:p>
    <w:p w:rsidR="004F25E5" w:rsidRPr="00543016" w:rsidRDefault="004F25E5" w:rsidP="004F25E5">
      <w:pPr>
        <w:rPr>
          <w:rFonts w:ascii="Tahoma" w:hAnsi="Tahoma" w:cs="Tahoma"/>
          <w:color w:val="000080"/>
          <w:sz w:val="22"/>
          <w:szCs w:val="22"/>
        </w:rPr>
      </w:pPr>
    </w:p>
    <w:p w:rsidR="004F25E5" w:rsidRPr="00543016" w:rsidRDefault="004F25E5" w:rsidP="004F25E5">
      <w:pPr>
        <w:rPr>
          <w:rFonts w:ascii="Tahoma" w:hAnsi="Tahoma" w:cs="Tahoma"/>
          <w:iCs/>
          <w:color w:val="000080"/>
          <w:sz w:val="22"/>
          <w:szCs w:val="22"/>
        </w:rPr>
      </w:pPr>
      <w:r w:rsidRPr="00543016">
        <w:rPr>
          <w:rFonts w:ascii="Tahoma" w:hAnsi="Tahoma" w:cs="Tahoma"/>
          <w:color w:val="000080"/>
          <w:sz w:val="22"/>
          <w:szCs w:val="22"/>
        </w:rPr>
        <w:t>Szerződő felek jelen megállapodást, elolvasás és kellő megértés után, mint ügyleti akaratukkal és a tényekkel mindenben megegyezőt, helybenhagyólag aláírják 5 (öt) eredeti példányban.</w:t>
      </w:r>
    </w:p>
    <w:p w:rsidR="004F25E5" w:rsidRPr="00543016" w:rsidRDefault="004F25E5" w:rsidP="004F25E5">
      <w:pPr>
        <w:rPr>
          <w:rFonts w:ascii="Tahoma" w:hAnsi="Tahoma" w:cs="Tahoma"/>
          <w:iCs/>
          <w:color w:val="000080"/>
          <w:sz w:val="22"/>
          <w:szCs w:val="22"/>
          <w:u w:val="single"/>
        </w:rPr>
      </w:pPr>
    </w:p>
    <w:p w:rsidR="004F25E5" w:rsidRPr="00543016" w:rsidRDefault="004F25E5" w:rsidP="004F25E5">
      <w:pPr>
        <w:rPr>
          <w:rFonts w:ascii="Tahoma" w:hAnsi="Tahoma" w:cs="Tahoma"/>
          <w:color w:val="000080"/>
          <w:sz w:val="22"/>
          <w:szCs w:val="22"/>
        </w:rPr>
      </w:pPr>
    </w:p>
    <w:tbl>
      <w:tblPr>
        <w:tblW w:w="0" w:type="auto"/>
        <w:tblLook w:val="04A0" w:firstRow="1" w:lastRow="0" w:firstColumn="1" w:lastColumn="0" w:noHBand="0" w:noVBand="1"/>
      </w:tblPr>
      <w:tblGrid>
        <w:gridCol w:w="3027"/>
        <w:gridCol w:w="3001"/>
        <w:gridCol w:w="3044"/>
      </w:tblGrid>
      <w:tr w:rsidR="004F25E5" w:rsidRPr="00543016" w:rsidTr="00BE7413">
        <w:tc>
          <w:tcPr>
            <w:tcW w:w="3027" w:type="dxa"/>
            <w:shd w:val="clear" w:color="auto" w:fill="auto"/>
          </w:tcPr>
          <w:p w:rsidR="004F25E5" w:rsidRPr="00543016" w:rsidRDefault="004F25E5" w:rsidP="00BE7413">
            <w:pPr>
              <w:rPr>
                <w:rFonts w:ascii="Tahoma" w:hAnsi="Tahoma" w:cs="Tahoma"/>
                <w:color w:val="000080"/>
                <w:sz w:val="22"/>
                <w:szCs w:val="22"/>
              </w:rPr>
            </w:pPr>
            <w:r w:rsidRPr="00543016">
              <w:rPr>
                <w:rFonts w:ascii="Tahoma" w:hAnsi="Tahoma" w:cs="Tahoma"/>
                <w:color w:val="000080"/>
                <w:sz w:val="22"/>
                <w:szCs w:val="22"/>
              </w:rPr>
              <w:t>Veszprém, 2025.</w:t>
            </w:r>
          </w:p>
          <w:p w:rsidR="004F25E5" w:rsidRPr="00543016" w:rsidRDefault="004F25E5" w:rsidP="00BE7413">
            <w:pPr>
              <w:rPr>
                <w:rFonts w:ascii="Tahoma" w:hAnsi="Tahoma" w:cs="Tahoma"/>
                <w:color w:val="000080"/>
                <w:sz w:val="22"/>
                <w:szCs w:val="22"/>
              </w:rPr>
            </w:pPr>
          </w:p>
          <w:p w:rsidR="004F25E5" w:rsidRPr="00543016" w:rsidRDefault="004F25E5" w:rsidP="00BE7413">
            <w:pPr>
              <w:rPr>
                <w:rFonts w:ascii="Tahoma" w:hAnsi="Tahoma" w:cs="Tahoma"/>
                <w:color w:val="000080"/>
                <w:sz w:val="22"/>
                <w:szCs w:val="22"/>
              </w:rPr>
            </w:pPr>
          </w:p>
          <w:p w:rsidR="004F25E5" w:rsidRPr="00543016" w:rsidRDefault="004F25E5" w:rsidP="00BE7413">
            <w:pPr>
              <w:rPr>
                <w:rFonts w:ascii="Tahoma" w:hAnsi="Tahoma" w:cs="Tahoma"/>
                <w:color w:val="000080"/>
                <w:sz w:val="22"/>
                <w:szCs w:val="22"/>
              </w:rPr>
            </w:pPr>
          </w:p>
        </w:tc>
        <w:tc>
          <w:tcPr>
            <w:tcW w:w="3001" w:type="dxa"/>
            <w:shd w:val="clear" w:color="auto" w:fill="auto"/>
          </w:tcPr>
          <w:p w:rsidR="004F25E5" w:rsidRPr="00543016" w:rsidRDefault="004F25E5" w:rsidP="00BE7413">
            <w:pPr>
              <w:rPr>
                <w:rFonts w:ascii="Tahoma" w:hAnsi="Tahoma" w:cs="Tahoma"/>
                <w:color w:val="000080"/>
                <w:sz w:val="22"/>
                <w:szCs w:val="22"/>
              </w:rPr>
            </w:pPr>
          </w:p>
        </w:tc>
        <w:tc>
          <w:tcPr>
            <w:tcW w:w="3044" w:type="dxa"/>
            <w:shd w:val="clear" w:color="auto" w:fill="auto"/>
          </w:tcPr>
          <w:p w:rsidR="004F25E5" w:rsidRPr="00543016" w:rsidRDefault="004F25E5" w:rsidP="00BE7413">
            <w:pPr>
              <w:rPr>
                <w:rFonts w:ascii="Tahoma" w:hAnsi="Tahoma" w:cs="Tahoma"/>
                <w:color w:val="000080"/>
                <w:sz w:val="22"/>
                <w:szCs w:val="22"/>
              </w:rPr>
            </w:pPr>
            <w:r w:rsidRPr="00543016">
              <w:rPr>
                <w:rFonts w:ascii="Tahoma" w:hAnsi="Tahoma" w:cs="Tahoma"/>
                <w:color w:val="000080"/>
                <w:sz w:val="22"/>
                <w:szCs w:val="22"/>
              </w:rPr>
              <w:t>Veszprém, 2025.</w:t>
            </w:r>
          </w:p>
        </w:tc>
      </w:tr>
      <w:tr w:rsidR="004F25E5" w:rsidRPr="00543016" w:rsidTr="00BE7413">
        <w:tc>
          <w:tcPr>
            <w:tcW w:w="3027" w:type="dxa"/>
            <w:shd w:val="clear" w:color="auto" w:fill="auto"/>
          </w:tcPr>
          <w:p w:rsidR="004F25E5" w:rsidRPr="00543016" w:rsidRDefault="004F25E5" w:rsidP="00BE7413">
            <w:pPr>
              <w:jc w:val="center"/>
              <w:rPr>
                <w:rFonts w:ascii="Tahoma" w:hAnsi="Tahoma" w:cs="Tahoma"/>
                <w:color w:val="000080"/>
                <w:sz w:val="22"/>
                <w:szCs w:val="22"/>
              </w:rPr>
            </w:pPr>
            <w:bookmarkStart w:id="21" w:name="_Hlk191978103"/>
            <w:r w:rsidRPr="00543016">
              <w:rPr>
                <w:rFonts w:ascii="Tahoma" w:hAnsi="Tahoma" w:cs="Tahoma"/>
                <w:b/>
                <w:bCs/>
                <w:iCs/>
                <w:color w:val="000080"/>
                <w:sz w:val="22"/>
                <w:szCs w:val="22"/>
              </w:rPr>
              <w:t>Sportolj Szabadidő Egyesület</w:t>
            </w:r>
            <w:bookmarkEnd w:id="21"/>
          </w:p>
        </w:tc>
        <w:tc>
          <w:tcPr>
            <w:tcW w:w="3001" w:type="dxa"/>
            <w:shd w:val="clear" w:color="auto" w:fill="auto"/>
          </w:tcPr>
          <w:p w:rsidR="004F25E5" w:rsidRPr="00543016" w:rsidRDefault="004F25E5" w:rsidP="00BE7413">
            <w:pPr>
              <w:jc w:val="center"/>
              <w:rPr>
                <w:rFonts w:ascii="Tahoma" w:hAnsi="Tahoma" w:cs="Tahoma"/>
                <w:color w:val="000080"/>
                <w:sz w:val="22"/>
                <w:szCs w:val="22"/>
              </w:rPr>
            </w:pPr>
          </w:p>
        </w:tc>
        <w:tc>
          <w:tcPr>
            <w:tcW w:w="3044" w:type="dxa"/>
            <w:shd w:val="clear" w:color="auto" w:fill="auto"/>
          </w:tcPr>
          <w:p w:rsidR="004F25E5" w:rsidRPr="00543016" w:rsidRDefault="004F25E5" w:rsidP="00BE7413">
            <w:pPr>
              <w:jc w:val="center"/>
              <w:rPr>
                <w:rFonts w:ascii="Tahoma" w:hAnsi="Tahoma" w:cs="Tahoma"/>
                <w:color w:val="000080"/>
                <w:sz w:val="22"/>
                <w:szCs w:val="22"/>
              </w:rPr>
            </w:pPr>
            <w:r w:rsidRPr="00543016">
              <w:rPr>
                <w:rFonts w:ascii="Tahoma" w:hAnsi="Tahoma" w:cs="Tahoma"/>
                <w:b/>
                <w:bCs/>
                <w:color w:val="000080"/>
                <w:sz w:val="22"/>
                <w:szCs w:val="22"/>
              </w:rPr>
              <w:t>Veszprém Megyei Jogú Város Önkormányzata</w:t>
            </w:r>
          </w:p>
        </w:tc>
      </w:tr>
      <w:tr w:rsidR="004F25E5" w:rsidRPr="00543016" w:rsidTr="00BE7413">
        <w:tc>
          <w:tcPr>
            <w:tcW w:w="3027" w:type="dxa"/>
            <w:shd w:val="clear" w:color="auto" w:fill="auto"/>
          </w:tcPr>
          <w:p w:rsidR="004F25E5" w:rsidRPr="00543016" w:rsidRDefault="004F25E5" w:rsidP="00BE7413">
            <w:pPr>
              <w:jc w:val="center"/>
              <w:rPr>
                <w:rFonts w:ascii="Tahoma" w:hAnsi="Tahoma" w:cs="Tahoma"/>
                <w:color w:val="000080"/>
                <w:sz w:val="22"/>
                <w:szCs w:val="22"/>
              </w:rPr>
            </w:pPr>
            <w:r w:rsidRPr="00543016">
              <w:rPr>
                <w:rFonts w:ascii="Tahoma" w:hAnsi="Tahoma" w:cs="Tahoma"/>
                <w:color w:val="000080"/>
                <w:sz w:val="22"/>
                <w:szCs w:val="22"/>
              </w:rPr>
              <w:t>Rajki Krisztina</w:t>
            </w:r>
          </w:p>
        </w:tc>
        <w:tc>
          <w:tcPr>
            <w:tcW w:w="3001" w:type="dxa"/>
            <w:shd w:val="clear" w:color="auto" w:fill="auto"/>
          </w:tcPr>
          <w:p w:rsidR="004F25E5" w:rsidRPr="00543016" w:rsidRDefault="004F25E5" w:rsidP="00BE7413">
            <w:pPr>
              <w:jc w:val="center"/>
              <w:rPr>
                <w:rFonts w:ascii="Tahoma" w:hAnsi="Tahoma" w:cs="Tahoma"/>
                <w:color w:val="000080"/>
                <w:sz w:val="22"/>
                <w:szCs w:val="22"/>
              </w:rPr>
            </w:pPr>
          </w:p>
        </w:tc>
        <w:tc>
          <w:tcPr>
            <w:tcW w:w="3044" w:type="dxa"/>
            <w:shd w:val="clear" w:color="auto" w:fill="auto"/>
          </w:tcPr>
          <w:p w:rsidR="004F25E5" w:rsidRPr="00543016" w:rsidRDefault="004F25E5" w:rsidP="00BE7413">
            <w:pPr>
              <w:jc w:val="center"/>
              <w:rPr>
                <w:rFonts w:ascii="Tahoma" w:hAnsi="Tahoma" w:cs="Tahoma"/>
                <w:color w:val="000080"/>
                <w:sz w:val="22"/>
                <w:szCs w:val="22"/>
              </w:rPr>
            </w:pPr>
            <w:r w:rsidRPr="00543016">
              <w:rPr>
                <w:rFonts w:ascii="Tahoma" w:hAnsi="Tahoma" w:cs="Tahoma"/>
                <w:color w:val="000080"/>
                <w:sz w:val="22"/>
                <w:szCs w:val="22"/>
              </w:rPr>
              <w:t>Porga Gyula</w:t>
            </w:r>
          </w:p>
        </w:tc>
      </w:tr>
      <w:tr w:rsidR="004F25E5" w:rsidRPr="00543016" w:rsidTr="00BE7413">
        <w:tc>
          <w:tcPr>
            <w:tcW w:w="3027" w:type="dxa"/>
            <w:shd w:val="clear" w:color="auto" w:fill="auto"/>
          </w:tcPr>
          <w:p w:rsidR="004F25E5" w:rsidRPr="00543016" w:rsidRDefault="004F25E5" w:rsidP="00BE7413">
            <w:pPr>
              <w:jc w:val="center"/>
              <w:rPr>
                <w:rFonts w:ascii="Tahoma" w:hAnsi="Tahoma" w:cs="Tahoma"/>
                <w:color w:val="000080"/>
                <w:sz w:val="22"/>
                <w:szCs w:val="22"/>
              </w:rPr>
            </w:pPr>
            <w:r w:rsidRPr="00543016">
              <w:rPr>
                <w:rFonts w:ascii="Tahoma" w:hAnsi="Tahoma" w:cs="Tahoma"/>
                <w:color w:val="000080"/>
                <w:sz w:val="22"/>
                <w:szCs w:val="22"/>
              </w:rPr>
              <w:t>elnök</w:t>
            </w:r>
          </w:p>
        </w:tc>
        <w:tc>
          <w:tcPr>
            <w:tcW w:w="3001" w:type="dxa"/>
            <w:shd w:val="clear" w:color="auto" w:fill="auto"/>
          </w:tcPr>
          <w:p w:rsidR="004F25E5" w:rsidRPr="00543016" w:rsidRDefault="004F25E5" w:rsidP="00BE7413">
            <w:pPr>
              <w:jc w:val="center"/>
              <w:rPr>
                <w:rFonts w:ascii="Tahoma" w:hAnsi="Tahoma" w:cs="Tahoma"/>
                <w:color w:val="000080"/>
                <w:sz w:val="22"/>
                <w:szCs w:val="22"/>
              </w:rPr>
            </w:pPr>
          </w:p>
        </w:tc>
        <w:tc>
          <w:tcPr>
            <w:tcW w:w="3044" w:type="dxa"/>
            <w:shd w:val="clear" w:color="auto" w:fill="auto"/>
          </w:tcPr>
          <w:p w:rsidR="004F25E5" w:rsidRPr="00543016" w:rsidRDefault="004F25E5" w:rsidP="00BE7413">
            <w:pPr>
              <w:jc w:val="center"/>
              <w:rPr>
                <w:rFonts w:ascii="Tahoma" w:hAnsi="Tahoma" w:cs="Tahoma"/>
                <w:color w:val="000080"/>
                <w:sz w:val="22"/>
                <w:szCs w:val="22"/>
              </w:rPr>
            </w:pPr>
            <w:r w:rsidRPr="00543016">
              <w:rPr>
                <w:rFonts w:ascii="Tahoma" w:hAnsi="Tahoma" w:cs="Tahoma"/>
                <w:color w:val="000080"/>
                <w:sz w:val="22"/>
                <w:szCs w:val="22"/>
              </w:rPr>
              <w:t>polgármester</w:t>
            </w:r>
          </w:p>
        </w:tc>
      </w:tr>
    </w:tbl>
    <w:p w:rsidR="004F25E5" w:rsidRPr="00543016" w:rsidRDefault="004F25E5" w:rsidP="004F25E5">
      <w:pPr>
        <w:jc w:val="center"/>
        <w:rPr>
          <w:rFonts w:ascii="Tahoma" w:hAnsi="Tahoma" w:cs="Tahoma"/>
          <w:iCs/>
          <w:color w:val="000080"/>
          <w:sz w:val="22"/>
          <w:szCs w:val="22"/>
          <w:u w:val="single"/>
        </w:rPr>
      </w:pPr>
    </w:p>
    <w:p w:rsidR="004F25E5" w:rsidRPr="00543016" w:rsidRDefault="004F25E5" w:rsidP="004F25E5">
      <w:pPr>
        <w:rPr>
          <w:rFonts w:ascii="Tahoma" w:hAnsi="Tahoma" w:cs="Tahoma"/>
          <w:iCs/>
          <w:color w:val="000080"/>
          <w:sz w:val="22"/>
          <w:szCs w:val="22"/>
          <w:u w:val="single"/>
        </w:rPr>
      </w:pPr>
    </w:p>
    <w:p w:rsidR="004F25E5" w:rsidRPr="00543016" w:rsidRDefault="004F25E5" w:rsidP="004F25E5">
      <w:pPr>
        <w:ind w:left="2127"/>
        <w:rPr>
          <w:rFonts w:ascii="Tahoma" w:hAnsi="Tahoma" w:cs="Tahoma"/>
          <w:iCs/>
          <w:color w:val="000080"/>
          <w:sz w:val="22"/>
          <w:szCs w:val="22"/>
        </w:rPr>
      </w:pPr>
      <w:r w:rsidRPr="00543016">
        <w:rPr>
          <w:rFonts w:ascii="Tahoma" w:hAnsi="Tahoma" w:cs="Tahoma"/>
          <w:iCs/>
          <w:color w:val="000080"/>
          <w:sz w:val="22"/>
          <w:szCs w:val="22"/>
        </w:rPr>
        <w:t>Veszprém,2025.</w:t>
      </w:r>
    </w:p>
    <w:p w:rsidR="004F25E5" w:rsidRPr="00543016" w:rsidRDefault="004F25E5" w:rsidP="004F25E5">
      <w:pPr>
        <w:rPr>
          <w:rFonts w:ascii="Tahoma" w:hAnsi="Tahoma" w:cs="Tahoma"/>
          <w:iCs/>
          <w:color w:val="000080"/>
          <w:sz w:val="22"/>
          <w:szCs w:val="22"/>
          <w:u w:val="single"/>
        </w:rPr>
      </w:pPr>
    </w:p>
    <w:tbl>
      <w:tblPr>
        <w:tblW w:w="0" w:type="auto"/>
        <w:tblInd w:w="2603" w:type="dxa"/>
        <w:tblLook w:val="04A0" w:firstRow="1" w:lastRow="0" w:firstColumn="1" w:lastColumn="0" w:noHBand="0" w:noVBand="1"/>
      </w:tblPr>
      <w:tblGrid>
        <w:gridCol w:w="3070"/>
      </w:tblGrid>
      <w:tr w:rsidR="004F25E5" w:rsidRPr="00543016" w:rsidTr="00BE7413">
        <w:tc>
          <w:tcPr>
            <w:tcW w:w="3070" w:type="dxa"/>
            <w:shd w:val="clear" w:color="auto" w:fill="auto"/>
          </w:tcPr>
          <w:p w:rsidR="004F25E5" w:rsidRPr="00543016" w:rsidRDefault="004F25E5" w:rsidP="00BE7413">
            <w:pPr>
              <w:jc w:val="center"/>
              <w:rPr>
                <w:rFonts w:ascii="Tahoma" w:hAnsi="Tahoma" w:cs="Tahoma"/>
                <w:iCs/>
                <w:color w:val="000080"/>
                <w:sz w:val="22"/>
                <w:szCs w:val="22"/>
              </w:rPr>
            </w:pPr>
            <w:r w:rsidRPr="00543016">
              <w:rPr>
                <w:rFonts w:ascii="Tahoma" w:hAnsi="Tahoma" w:cs="Tahoma"/>
                <w:b/>
                <w:bCs/>
                <w:iCs/>
                <w:color w:val="000080"/>
                <w:sz w:val="22"/>
                <w:szCs w:val="22"/>
              </w:rPr>
              <w:t>FCV Sportszervező Kft.</w:t>
            </w:r>
          </w:p>
        </w:tc>
      </w:tr>
      <w:tr w:rsidR="004F25E5" w:rsidRPr="00543016" w:rsidTr="00BE7413">
        <w:tc>
          <w:tcPr>
            <w:tcW w:w="3070" w:type="dxa"/>
            <w:shd w:val="clear" w:color="auto" w:fill="auto"/>
          </w:tcPr>
          <w:p w:rsidR="004F25E5" w:rsidRPr="00543016" w:rsidRDefault="004F25E5" w:rsidP="00BE7413">
            <w:pPr>
              <w:jc w:val="center"/>
              <w:rPr>
                <w:rFonts w:ascii="Tahoma" w:hAnsi="Tahoma" w:cs="Tahoma"/>
                <w:iCs/>
                <w:color w:val="000080"/>
                <w:sz w:val="22"/>
                <w:szCs w:val="22"/>
              </w:rPr>
            </w:pPr>
            <w:r w:rsidRPr="00543016">
              <w:rPr>
                <w:rFonts w:ascii="Tahoma" w:hAnsi="Tahoma" w:cs="Tahoma"/>
                <w:bCs/>
                <w:iCs/>
                <w:color w:val="000080"/>
                <w:sz w:val="22"/>
                <w:szCs w:val="22"/>
              </w:rPr>
              <w:t>Rajki József Tamás</w:t>
            </w:r>
          </w:p>
        </w:tc>
      </w:tr>
      <w:tr w:rsidR="004F25E5" w:rsidRPr="00543016" w:rsidTr="00BE7413">
        <w:tc>
          <w:tcPr>
            <w:tcW w:w="3070" w:type="dxa"/>
            <w:shd w:val="clear" w:color="auto" w:fill="auto"/>
          </w:tcPr>
          <w:p w:rsidR="004F25E5" w:rsidRPr="00543016" w:rsidRDefault="004F25E5" w:rsidP="00BE7413">
            <w:pPr>
              <w:jc w:val="center"/>
              <w:rPr>
                <w:rFonts w:ascii="Tahoma" w:hAnsi="Tahoma" w:cs="Tahoma"/>
                <w:iCs/>
                <w:color w:val="000080"/>
                <w:sz w:val="22"/>
                <w:szCs w:val="22"/>
              </w:rPr>
            </w:pPr>
            <w:r w:rsidRPr="00543016">
              <w:rPr>
                <w:rFonts w:ascii="Tahoma" w:hAnsi="Tahoma" w:cs="Tahoma"/>
                <w:iCs/>
                <w:color w:val="000080"/>
                <w:sz w:val="22"/>
                <w:szCs w:val="22"/>
              </w:rPr>
              <w:t>ügyvezető</w:t>
            </w:r>
          </w:p>
        </w:tc>
      </w:tr>
    </w:tbl>
    <w:p w:rsidR="004F25E5" w:rsidRPr="00543016" w:rsidRDefault="004F25E5" w:rsidP="004F25E5">
      <w:pPr>
        <w:rPr>
          <w:rFonts w:ascii="Tahoma" w:hAnsi="Tahoma" w:cs="Tahoma"/>
          <w:iCs/>
          <w:color w:val="000080"/>
          <w:sz w:val="22"/>
          <w:szCs w:val="22"/>
          <w:u w:val="single"/>
        </w:rPr>
      </w:pPr>
    </w:p>
    <w:p w:rsidR="004F25E5" w:rsidRPr="00543016" w:rsidRDefault="004F25E5" w:rsidP="004F25E5">
      <w:pPr>
        <w:rPr>
          <w:rFonts w:ascii="Tahoma" w:hAnsi="Tahoma" w:cs="Tahoma"/>
          <w:iCs/>
          <w:color w:val="000080"/>
          <w:sz w:val="22"/>
          <w:szCs w:val="22"/>
          <w:u w:val="single"/>
        </w:rPr>
      </w:pPr>
    </w:p>
    <w:p w:rsidR="004F25E5" w:rsidRPr="00543016" w:rsidRDefault="004F25E5" w:rsidP="004F25E5">
      <w:pPr>
        <w:rPr>
          <w:rFonts w:ascii="Tahoma" w:eastAsia="Calibri" w:hAnsi="Tahoma" w:cs="Tahoma"/>
          <w:iCs/>
          <w:color w:val="000080"/>
          <w:sz w:val="22"/>
          <w:szCs w:val="22"/>
          <w:u w:val="single"/>
          <w:lang w:eastAsia="en-US"/>
        </w:rPr>
      </w:pPr>
      <w:r w:rsidRPr="00543016">
        <w:rPr>
          <w:rFonts w:ascii="Tahoma" w:hAnsi="Tahoma" w:cs="Tahoma"/>
          <w:iCs/>
          <w:color w:val="000080"/>
          <w:sz w:val="22"/>
          <w:szCs w:val="22"/>
          <w:u w:val="single"/>
        </w:rPr>
        <w:t>Melléklet:</w:t>
      </w:r>
      <w:r w:rsidRPr="00543016">
        <w:rPr>
          <w:rFonts w:ascii="Tahoma" w:hAnsi="Tahoma" w:cs="Tahoma"/>
          <w:iCs/>
          <w:color w:val="000080"/>
          <w:sz w:val="22"/>
          <w:szCs w:val="22"/>
        </w:rPr>
        <w:t xml:space="preserve"> </w:t>
      </w:r>
      <w:r w:rsidRPr="00543016">
        <w:rPr>
          <w:rFonts w:ascii="Tahoma" w:hAnsi="Tahoma" w:cs="Tahoma"/>
          <w:color w:val="000080"/>
          <w:sz w:val="22"/>
          <w:szCs w:val="22"/>
        </w:rPr>
        <w:t xml:space="preserve">Beruházás költségbecslés és műszaki tartalom </w:t>
      </w:r>
    </w:p>
    <w:p w:rsidR="004F25E5" w:rsidRPr="00543016" w:rsidRDefault="004F25E5" w:rsidP="004F25E5">
      <w:pPr>
        <w:jc w:val="center"/>
        <w:rPr>
          <w:rFonts w:ascii="Tahoma" w:hAnsi="Tahoma" w:cs="Tahoma"/>
          <w:bCs/>
          <w:iCs/>
          <w:color w:val="000080"/>
        </w:rPr>
      </w:pPr>
      <w:r w:rsidRPr="00543016">
        <w:rPr>
          <w:b/>
          <w:bCs/>
          <w:caps/>
          <w:color w:val="000080"/>
        </w:rPr>
        <w:br w:type="page"/>
      </w:r>
    </w:p>
    <w:p w:rsidR="004F25E5" w:rsidRPr="00543016" w:rsidRDefault="004F25E5" w:rsidP="004F25E5">
      <w:pPr>
        <w:rPr>
          <w:rFonts w:ascii="Tahoma" w:hAnsi="Tahoma" w:cs="Tahoma"/>
          <w:bCs/>
          <w:iCs/>
          <w:color w:val="000080"/>
        </w:rPr>
      </w:pPr>
      <w:r w:rsidRPr="00543016">
        <w:rPr>
          <w:rFonts w:ascii="Tahoma" w:hAnsi="Tahoma" w:cs="Tahoma"/>
          <w:bCs/>
          <w:iCs/>
          <w:color w:val="000080"/>
        </w:rPr>
        <w:lastRenderedPageBreak/>
        <w:t xml:space="preserve">2. melléklet a </w:t>
      </w:r>
      <w:r w:rsidRPr="00543016">
        <w:rPr>
          <w:rFonts w:ascii="Tahoma" w:hAnsi="Tahoma" w:cs="Tahoma"/>
          <w:color w:val="000080"/>
        </w:rPr>
        <w:t>/2025. (</w:t>
      </w:r>
      <w:r>
        <w:rPr>
          <w:rFonts w:ascii="Tahoma" w:hAnsi="Tahoma" w:cs="Tahoma"/>
          <w:color w:val="000080"/>
        </w:rPr>
        <w:t>III.27.</w:t>
      </w:r>
      <w:r w:rsidRPr="00543016">
        <w:rPr>
          <w:rFonts w:ascii="Tahoma" w:hAnsi="Tahoma" w:cs="Tahoma"/>
          <w:color w:val="000080"/>
        </w:rPr>
        <w:t>)</w:t>
      </w:r>
      <w:r w:rsidRPr="00543016">
        <w:rPr>
          <w:rFonts w:ascii="Tahoma" w:hAnsi="Tahoma" w:cs="Tahoma"/>
          <w:b/>
          <w:color w:val="000080"/>
        </w:rPr>
        <w:t xml:space="preserve"> </w:t>
      </w:r>
      <w:r w:rsidRPr="00543016">
        <w:rPr>
          <w:rFonts w:ascii="Tahoma" w:hAnsi="Tahoma" w:cs="Tahoma"/>
          <w:bCs/>
          <w:iCs/>
          <w:color w:val="000080"/>
        </w:rPr>
        <w:t>határozathoz</w:t>
      </w:r>
    </w:p>
    <w:p w:rsidR="004F25E5" w:rsidRPr="00543016" w:rsidRDefault="004F25E5" w:rsidP="004F25E5">
      <w:pPr>
        <w:rPr>
          <w:b/>
          <w:bCs/>
          <w:caps/>
          <w:color w:val="000080"/>
        </w:rPr>
      </w:pPr>
    </w:p>
    <w:p w:rsidR="004F25E5" w:rsidRPr="00543016" w:rsidRDefault="004F25E5" w:rsidP="004F25E5">
      <w:pPr>
        <w:jc w:val="center"/>
        <w:rPr>
          <w:rFonts w:ascii="Tahoma" w:eastAsia="Calibri" w:hAnsi="Tahoma" w:cs="Tahoma"/>
          <w:b/>
          <w:color w:val="000080"/>
          <w:sz w:val="23"/>
          <w:szCs w:val="23"/>
          <w:lang w:eastAsia="en-US"/>
        </w:rPr>
      </w:pPr>
      <w:r w:rsidRPr="00543016">
        <w:rPr>
          <w:rFonts w:ascii="Tahoma" w:eastAsia="Calibri" w:hAnsi="Tahoma" w:cs="Tahoma"/>
          <w:b/>
          <w:color w:val="000080"/>
          <w:sz w:val="23"/>
          <w:szCs w:val="23"/>
          <w:lang w:eastAsia="en-US"/>
        </w:rPr>
        <w:t>NYILATKOZAT</w:t>
      </w:r>
    </w:p>
    <w:p w:rsidR="004F25E5" w:rsidRPr="00543016" w:rsidRDefault="004F25E5" w:rsidP="004F25E5">
      <w:pPr>
        <w:jc w:val="center"/>
        <w:rPr>
          <w:rFonts w:ascii="Tahoma" w:eastAsia="Calibri" w:hAnsi="Tahoma" w:cs="Tahoma"/>
          <w:color w:val="000080"/>
          <w:sz w:val="23"/>
          <w:szCs w:val="23"/>
          <w:lang w:eastAsia="en-US"/>
        </w:rPr>
      </w:pPr>
      <w:r w:rsidRPr="00543016">
        <w:rPr>
          <w:rFonts w:ascii="Tahoma" w:eastAsia="Calibri" w:hAnsi="Tahoma" w:cs="Tahoma"/>
          <w:color w:val="000080"/>
          <w:sz w:val="23"/>
          <w:szCs w:val="23"/>
          <w:lang w:eastAsia="en-US"/>
        </w:rPr>
        <w:t>- építési beruházások tárgyában -</w:t>
      </w:r>
    </w:p>
    <w:p w:rsidR="004F25E5" w:rsidRPr="00543016" w:rsidRDefault="004F25E5" w:rsidP="004F25E5">
      <w:pPr>
        <w:rPr>
          <w:rFonts w:ascii="Tahoma" w:eastAsia="Calibri" w:hAnsi="Tahoma" w:cs="Tahoma"/>
          <w:color w:val="000080"/>
          <w:sz w:val="16"/>
          <w:szCs w:val="16"/>
          <w:lang w:eastAsia="en-US"/>
        </w:rPr>
      </w:pPr>
    </w:p>
    <w:p w:rsidR="004F25E5" w:rsidRPr="00543016" w:rsidRDefault="004F25E5" w:rsidP="004F25E5">
      <w:pPr>
        <w:jc w:val="center"/>
        <w:rPr>
          <w:rFonts w:ascii="Tahoma" w:eastAsia="Calibri" w:hAnsi="Tahoma" w:cs="Tahoma"/>
          <w:b/>
          <w:color w:val="000080"/>
          <w:sz w:val="23"/>
          <w:szCs w:val="23"/>
          <w:lang w:eastAsia="en-US"/>
        </w:rPr>
      </w:pPr>
      <w:r w:rsidRPr="00543016">
        <w:rPr>
          <w:rFonts w:ascii="Tahoma" w:eastAsia="Calibri" w:hAnsi="Tahoma" w:cs="Tahoma"/>
          <w:b/>
          <w:color w:val="000080"/>
          <w:sz w:val="23"/>
          <w:szCs w:val="23"/>
          <w:lang w:eastAsia="en-US"/>
        </w:rPr>
        <w:t>Tulajdonosi Nyilatkozat</w:t>
      </w:r>
    </w:p>
    <w:p w:rsidR="004F25E5" w:rsidRPr="00543016" w:rsidRDefault="004F25E5" w:rsidP="004F25E5">
      <w:pPr>
        <w:ind w:left="2977"/>
        <w:rPr>
          <w:rFonts w:ascii="Tahoma" w:eastAsia="Calibri" w:hAnsi="Tahoma" w:cs="Tahoma"/>
          <w:b/>
          <w:color w:val="000080"/>
          <w:sz w:val="23"/>
          <w:szCs w:val="23"/>
          <w:lang w:eastAsia="en-US"/>
        </w:rPr>
      </w:pPr>
      <w:r w:rsidRPr="00543016">
        <w:rPr>
          <w:rFonts w:ascii="Tahoma" w:eastAsia="Calibri" w:hAnsi="Tahoma" w:cs="Tahoma"/>
          <w:b/>
          <w:color w:val="000080"/>
          <w:sz w:val="23"/>
          <w:szCs w:val="23"/>
          <w:lang w:eastAsia="en-US"/>
        </w:rPr>
        <w:t>tulajdonosi hozzájárulásról</w:t>
      </w:r>
    </w:p>
    <w:p w:rsidR="004F25E5" w:rsidRPr="00543016" w:rsidRDefault="004F25E5" w:rsidP="004F25E5">
      <w:pPr>
        <w:rPr>
          <w:rFonts w:ascii="Tahoma" w:eastAsia="Calibri" w:hAnsi="Tahoma" w:cs="Tahoma"/>
          <w:color w:val="000080"/>
          <w:sz w:val="23"/>
          <w:szCs w:val="23"/>
          <w:lang w:eastAsia="en-US"/>
        </w:rPr>
      </w:pPr>
    </w:p>
    <w:p w:rsidR="004F25E5" w:rsidRPr="00543016" w:rsidRDefault="004F25E5" w:rsidP="004F25E5">
      <w:pPr>
        <w:rPr>
          <w:rFonts w:ascii="Tahoma" w:eastAsia="Calibri" w:hAnsi="Tahoma" w:cs="Tahoma"/>
          <w:color w:val="000080"/>
          <w:sz w:val="23"/>
          <w:szCs w:val="23"/>
          <w:lang w:eastAsia="en-US"/>
        </w:rPr>
      </w:pPr>
      <w:r w:rsidRPr="00543016">
        <w:rPr>
          <w:rFonts w:ascii="Tahoma" w:eastAsia="Calibri" w:hAnsi="Tahoma" w:cs="Tahoma"/>
          <w:color w:val="000080"/>
          <w:sz w:val="23"/>
          <w:szCs w:val="23"/>
          <w:lang w:eastAsia="en-US"/>
        </w:rPr>
        <w:t xml:space="preserve">Veszprém Megyei Jogú Város Önkormányzata (törzsszám: 734202, székhely: 8200 Veszprém Óváros tér 9., adószám: 15734202-2-19, képviseli: Porga Gyula polgármester) képviseletében nyilatkozom, hogy a Veszprém belterület </w:t>
      </w:r>
      <w:bookmarkStart w:id="22" w:name="_Hlk191978120"/>
      <w:r w:rsidRPr="00543016">
        <w:rPr>
          <w:rFonts w:ascii="Tahoma" w:eastAsia="Calibri" w:hAnsi="Tahoma" w:cs="Tahoma"/>
          <w:bCs/>
          <w:color w:val="000080"/>
          <w:sz w:val="23"/>
          <w:szCs w:val="23"/>
          <w:lang w:eastAsia="en-US"/>
        </w:rPr>
        <w:t>3057/90</w:t>
      </w:r>
      <w:r w:rsidRPr="00543016">
        <w:rPr>
          <w:rFonts w:ascii="Tahoma" w:eastAsia="Calibri" w:hAnsi="Tahoma" w:cs="Tahoma"/>
          <w:color w:val="000080"/>
          <w:sz w:val="23"/>
          <w:szCs w:val="23"/>
          <w:lang w:eastAsia="en-US"/>
        </w:rPr>
        <w:t xml:space="preserve"> </w:t>
      </w:r>
      <w:bookmarkEnd w:id="22"/>
      <w:r w:rsidRPr="00543016">
        <w:rPr>
          <w:rFonts w:ascii="Tahoma" w:eastAsia="Calibri" w:hAnsi="Tahoma" w:cs="Tahoma"/>
          <w:color w:val="000080"/>
          <w:sz w:val="23"/>
          <w:szCs w:val="23"/>
          <w:lang w:eastAsia="en-US"/>
        </w:rPr>
        <w:t>hrsz.-ú ingatlan Veszprém Megyei Jogú Város Önkormányzatának kizárólagos tulajdonát képezi.</w:t>
      </w:r>
    </w:p>
    <w:p w:rsidR="004F25E5" w:rsidRPr="00543016" w:rsidRDefault="004F25E5" w:rsidP="004F25E5">
      <w:pPr>
        <w:rPr>
          <w:rFonts w:ascii="Tahoma" w:eastAsia="Calibri" w:hAnsi="Tahoma" w:cs="Tahoma"/>
          <w:color w:val="000080"/>
          <w:sz w:val="23"/>
          <w:szCs w:val="23"/>
          <w:lang w:eastAsia="en-US"/>
        </w:rPr>
      </w:pPr>
    </w:p>
    <w:p w:rsidR="004F25E5" w:rsidRPr="00543016" w:rsidRDefault="004F25E5" w:rsidP="004F25E5">
      <w:pPr>
        <w:rPr>
          <w:rFonts w:ascii="Tahoma" w:eastAsia="Calibri" w:hAnsi="Tahoma" w:cs="Tahoma"/>
          <w:color w:val="000080"/>
          <w:sz w:val="23"/>
          <w:szCs w:val="23"/>
          <w:lang w:eastAsia="en-US"/>
        </w:rPr>
      </w:pPr>
      <w:r w:rsidRPr="00543016">
        <w:rPr>
          <w:rFonts w:ascii="Tahoma" w:eastAsia="Calibri" w:hAnsi="Tahoma" w:cs="Tahoma"/>
          <w:color w:val="000080"/>
          <w:sz w:val="23"/>
          <w:szCs w:val="23"/>
          <w:lang w:eastAsia="en-US"/>
        </w:rPr>
        <w:t>Fenti ingatlan a nemzeti vagyonról szóló 2011. évi CXCVI. törvény 5. § (5) bekezdése alapján az Önkormányzat forgalomképes törzsvagyonát képezi.</w:t>
      </w:r>
    </w:p>
    <w:p w:rsidR="004F25E5" w:rsidRPr="00543016" w:rsidRDefault="004F25E5" w:rsidP="004F25E5">
      <w:pPr>
        <w:rPr>
          <w:rFonts w:ascii="Tahoma" w:eastAsia="Calibri" w:hAnsi="Tahoma" w:cs="Tahoma"/>
          <w:color w:val="000080"/>
          <w:sz w:val="23"/>
          <w:szCs w:val="23"/>
          <w:lang w:eastAsia="en-US"/>
        </w:rPr>
      </w:pPr>
    </w:p>
    <w:p w:rsidR="004F25E5" w:rsidRPr="00543016" w:rsidRDefault="004F25E5" w:rsidP="004F25E5">
      <w:pPr>
        <w:rPr>
          <w:rFonts w:ascii="Tahoma" w:eastAsia="Calibri" w:hAnsi="Tahoma" w:cs="Tahoma"/>
          <w:color w:val="000080"/>
          <w:sz w:val="23"/>
          <w:szCs w:val="23"/>
          <w:lang w:eastAsia="en-US"/>
        </w:rPr>
      </w:pPr>
      <w:r w:rsidRPr="00543016">
        <w:rPr>
          <w:rFonts w:ascii="Tahoma" w:eastAsia="Calibri" w:hAnsi="Tahoma" w:cs="Tahoma"/>
          <w:color w:val="000080"/>
          <w:sz w:val="23"/>
          <w:szCs w:val="23"/>
          <w:lang w:eastAsia="en-US"/>
        </w:rPr>
        <w:t xml:space="preserve">A </w:t>
      </w:r>
      <w:r w:rsidRPr="00543016">
        <w:rPr>
          <w:rFonts w:ascii="Tahoma" w:eastAsia="Calibri" w:hAnsi="Tahoma" w:cs="Tahoma"/>
          <w:iCs/>
          <w:color w:val="000080"/>
          <w:sz w:val="23"/>
          <w:szCs w:val="23"/>
          <w:lang w:eastAsia="en-US"/>
        </w:rPr>
        <w:t>Sportolj Szabadidő Egyesület</w:t>
      </w:r>
      <w:r w:rsidRPr="00543016">
        <w:rPr>
          <w:rFonts w:ascii="Tahoma" w:eastAsia="Calibri" w:hAnsi="Tahoma" w:cs="Tahoma"/>
          <w:b/>
          <w:bCs/>
          <w:iCs/>
          <w:color w:val="000080"/>
          <w:sz w:val="23"/>
          <w:szCs w:val="23"/>
          <w:lang w:eastAsia="en-US"/>
        </w:rPr>
        <w:t xml:space="preserve"> </w:t>
      </w:r>
      <w:r w:rsidRPr="00543016">
        <w:rPr>
          <w:rFonts w:ascii="Tahoma" w:eastAsia="Calibri" w:hAnsi="Tahoma" w:cs="Tahoma"/>
          <w:color w:val="000080"/>
          <w:sz w:val="23"/>
          <w:szCs w:val="23"/>
          <w:lang w:eastAsia="en-US"/>
        </w:rPr>
        <w:t xml:space="preserve">által benyújtott TAO-pályázathoz a Veszprém </w:t>
      </w:r>
      <w:r w:rsidRPr="00543016">
        <w:rPr>
          <w:rFonts w:ascii="Tahoma" w:eastAsia="Calibri" w:hAnsi="Tahoma" w:cs="Tahoma"/>
          <w:bCs/>
          <w:color w:val="000080"/>
          <w:sz w:val="23"/>
          <w:szCs w:val="23"/>
          <w:lang w:eastAsia="en-US"/>
        </w:rPr>
        <w:t>3057/90</w:t>
      </w:r>
      <w:r w:rsidRPr="00543016">
        <w:rPr>
          <w:rFonts w:ascii="Tahoma" w:eastAsia="Calibri" w:hAnsi="Tahoma" w:cs="Tahoma"/>
          <w:color w:val="000080"/>
          <w:sz w:val="23"/>
          <w:szCs w:val="23"/>
          <w:lang w:eastAsia="en-US"/>
        </w:rPr>
        <w:t xml:space="preserve"> hrsz.-ú ingatlanra tervezett beruházást támogatom, és mint a Tulajdonos képviselője aláírásommal elismerem és támogatom, hogy a fentnevezett ingatlan legalább 15 évig sportcélokat szolgáljon.</w:t>
      </w:r>
    </w:p>
    <w:p w:rsidR="004F25E5" w:rsidRPr="00543016" w:rsidRDefault="004F25E5" w:rsidP="004F25E5">
      <w:pPr>
        <w:rPr>
          <w:rFonts w:ascii="Tahoma" w:eastAsia="Calibri" w:hAnsi="Tahoma" w:cs="Tahoma"/>
          <w:color w:val="000080"/>
          <w:sz w:val="23"/>
          <w:szCs w:val="23"/>
          <w:lang w:eastAsia="en-US"/>
        </w:rPr>
      </w:pPr>
    </w:p>
    <w:p w:rsidR="004F25E5" w:rsidRPr="00543016" w:rsidRDefault="004F25E5" w:rsidP="004F25E5">
      <w:pPr>
        <w:rPr>
          <w:rFonts w:ascii="Tahoma" w:eastAsia="Calibri" w:hAnsi="Tahoma" w:cs="Tahoma"/>
          <w:color w:val="000080"/>
          <w:sz w:val="23"/>
          <w:szCs w:val="23"/>
          <w:lang w:eastAsia="en-US"/>
        </w:rPr>
      </w:pPr>
      <w:r w:rsidRPr="00543016">
        <w:rPr>
          <w:rFonts w:ascii="Tahoma" w:eastAsia="Calibri" w:hAnsi="Tahoma" w:cs="Tahoma"/>
          <w:color w:val="000080"/>
          <w:sz w:val="23"/>
          <w:szCs w:val="23"/>
          <w:lang w:eastAsia="en-US"/>
        </w:rPr>
        <w:tab/>
      </w:r>
      <w:r w:rsidRPr="00543016">
        <w:rPr>
          <w:rFonts w:ascii="Tahoma" w:eastAsia="Calibri" w:hAnsi="Tahoma" w:cs="Tahoma"/>
          <w:color w:val="000080"/>
          <w:sz w:val="23"/>
          <w:szCs w:val="23"/>
          <w:lang w:eastAsia="en-US"/>
        </w:rPr>
        <w:tab/>
      </w:r>
      <w:r w:rsidRPr="00543016">
        <w:rPr>
          <w:rFonts w:ascii="Tahoma" w:eastAsia="Calibri" w:hAnsi="Tahoma" w:cs="Tahoma"/>
          <w:color w:val="000080"/>
          <w:sz w:val="23"/>
          <w:szCs w:val="23"/>
          <w:lang w:eastAsia="en-US"/>
        </w:rPr>
        <w:tab/>
      </w:r>
      <w:r w:rsidRPr="00543016">
        <w:rPr>
          <w:rFonts w:ascii="Tahoma" w:eastAsia="Calibri" w:hAnsi="Tahoma" w:cs="Tahoma"/>
          <w:color w:val="000080"/>
          <w:sz w:val="23"/>
          <w:szCs w:val="23"/>
          <w:lang w:eastAsia="en-US"/>
        </w:rPr>
        <w:tab/>
      </w:r>
      <w:r w:rsidRPr="00543016">
        <w:rPr>
          <w:rFonts w:ascii="Tahoma" w:eastAsia="Calibri" w:hAnsi="Tahoma" w:cs="Tahoma"/>
          <w:color w:val="000080"/>
          <w:sz w:val="23"/>
          <w:szCs w:val="23"/>
          <w:lang w:eastAsia="en-US"/>
        </w:rPr>
        <w:tab/>
      </w:r>
      <w:r w:rsidRPr="00543016">
        <w:rPr>
          <w:rFonts w:ascii="Tahoma" w:eastAsia="Calibri" w:hAnsi="Tahoma" w:cs="Tahoma"/>
          <w:color w:val="000080"/>
          <w:sz w:val="23"/>
          <w:szCs w:val="23"/>
          <w:lang w:eastAsia="en-US"/>
        </w:rPr>
        <w:tab/>
      </w:r>
    </w:p>
    <w:p w:rsidR="004F25E5" w:rsidRPr="00543016" w:rsidRDefault="004F25E5" w:rsidP="004F25E5">
      <w:pPr>
        <w:rPr>
          <w:rFonts w:ascii="Tahoma" w:eastAsia="Calibri" w:hAnsi="Tahoma" w:cs="Tahoma"/>
          <w:color w:val="000080"/>
          <w:sz w:val="23"/>
          <w:szCs w:val="23"/>
          <w:lang w:eastAsia="en-US"/>
        </w:rPr>
      </w:pPr>
    </w:p>
    <w:p w:rsidR="004F25E5" w:rsidRPr="00543016" w:rsidRDefault="004F25E5" w:rsidP="004F25E5">
      <w:pPr>
        <w:jc w:val="center"/>
        <w:rPr>
          <w:rFonts w:ascii="Tahoma" w:eastAsia="Calibri" w:hAnsi="Tahoma" w:cs="Tahoma"/>
          <w:b/>
          <w:bCs/>
          <w:color w:val="000080"/>
          <w:sz w:val="23"/>
          <w:szCs w:val="23"/>
          <w:lang w:eastAsia="en-US"/>
        </w:rPr>
      </w:pPr>
      <w:r w:rsidRPr="00543016">
        <w:rPr>
          <w:rFonts w:ascii="Tahoma" w:eastAsia="Calibri" w:hAnsi="Tahoma" w:cs="Tahoma"/>
          <w:color w:val="000080"/>
          <w:sz w:val="23"/>
          <w:szCs w:val="23"/>
          <w:lang w:eastAsia="en-US"/>
        </w:rPr>
        <w:tab/>
      </w:r>
      <w:r w:rsidRPr="00543016">
        <w:rPr>
          <w:rFonts w:ascii="Tahoma" w:eastAsia="Calibri" w:hAnsi="Tahoma" w:cs="Tahoma"/>
          <w:b/>
          <w:bCs/>
          <w:color w:val="000080"/>
          <w:sz w:val="23"/>
          <w:szCs w:val="23"/>
          <w:lang w:eastAsia="en-US"/>
        </w:rPr>
        <w:t>Veszprém Megyei Jogú Város Önkormányzata</w:t>
      </w:r>
    </w:p>
    <w:p w:rsidR="004F25E5" w:rsidRPr="00543016" w:rsidRDefault="004F25E5" w:rsidP="004F25E5">
      <w:pPr>
        <w:jc w:val="center"/>
        <w:rPr>
          <w:rFonts w:ascii="Tahoma" w:eastAsia="Calibri" w:hAnsi="Tahoma" w:cs="Tahoma"/>
          <w:color w:val="000080"/>
          <w:sz w:val="23"/>
          <w:szCs w:val="23"/>
          <w:lang w:eastAsia="en-US"/>
        </w:rPr>
      </w:pPr>
      <w:r w:rsidRPr="00543016">
        <w:rPr>
          <w:rFonts w:ascii="Tahoma" w:eastAsia="Calibri" w:hAnsi="Tahoma" w:cs="Tahoma"/>
          <w:color w:val="000080"/>
          <w:sz w:val="23"/>
          <w:szCs w:val="23"/>
          <w:lang w:eastAsia="en-US"/>
        </w:rPr>
        <w:t>Porga Gyula</w:t>
      </w:r>
    </w:p>
    <w:p w:rsidR="004F25E5" w:rsidRPr="00543016" w:rsidRDefault="004F25E5" w:rsidP="004F25E5">
      <w:pPr>
        <w:jc w:val="center"/>
        <w:rPr>
          <w:rFonts w:ascii="Tahoma" w:eastAsia="Calibri" w:hAnsi="Tahoma" w:cs="Tahoma"/>
          <w:color w:val="000080"/>
          <w:sz w:val="23"/>
          <w:szCs w:val="23"/>
          <w:lang w:eastAsia="en-US"/>
        </w:rPr>
      </w:pPr>
      <w:r w:rsidRPr="00543016">
        <w:rPr>
          <w:rFonts w:ascii="Tahoma" w:eastAsia="Calibri" w:hAnsi="Tahoma" w:cs="Tahoma"/>
          <w:color w:val="000080"/>
          <w:sz w:val="23"/>
          <w:szCs w:val="23"/>
          <w:lang w:eastAsia="en-US"/>
        </w:rPr>
        <w:t>polgármester</w:t>
      </w:r>
    </w:p>
    <w:p w:rsidR="004F25E5" w:rsidRPr="00543016" w:rsidRDefault="004F25E5" w:rsidP="004F25E5">
      <w:pPr>
        <w:rPr>
          <w:color w:val="000080"/>
        </w:rPr>
      </w:pPr>
    </w:p>
    <w:p w:rsidR="004F25E5" w:rsidRDefault="004F25E5">
      <w:pPr>
        <w:overflowPunct/>
        <w:autoSpaceDE/>
        <w:autoSpaceDN/>
        <w:adjustRightInd/>
        <w:spacing w:after="160" w:line="259" w:lineRule="auto"/>
        <w:jc w:val="left"/>
      </w:pPr>
      <w:r>
        <w:br w:type="page"/>
      </w:r>
    </w:p>
    <w:p w:rsidR="004F25E5" w:rsidRPr="005C2D51" w:rsidRDefault="004F25E5" w:rsidP="004F25E5">
      <w:pPr>
        <w:rPr>
          <w:rFonts w:ascii="Tahoma" w:eastAsia="Calibri" w:hAnsi="Tahoma" w:cs="Tahoma"/>
          <w:b/>
          <w:color w:val="000080"/>
          <w:sz w:val="23"/>
          <w:szCs w:val="23"/>
        </w:rPr>
      </w:pPr>
      <w:r w:rsidRPr="005C2D51">
        <w:rPr>
          <w:rFonts w:ascii="Tahoma" w:hAnsi="Tahoma" w:cs="Tahoma"/>
          <w:bCs/>
          <w:iCs/>
          <w:color w:val="000080"/>
        </w:rPr>
        <w:lastRenderedPageBreak/>
        <w:t xml:space="preserve">1. melléklet a </w:t>
      </w:r>
      <w:r>
        <w:rPr>
          <w:rFonts w:ascii="Tahoma" w:hAnsi="Tahoma" w:cs="Tahoma"/>
          <w:bCs/>
          <w:iCs/>
          <w:color w:val="000080"/>
        </w:rPr>
        <w:t>122</w:t>
      </w:r>
      <w:r w:rsidRPr="005C2D51">
        <w:rPr>
          <w:rFonts w:ascii="Tahoma" w:hAnsi="Tahoma" w:cs="Tahoma"/>
          <w:color w:val="000080"/>
        </w:rPr>
        <w:t>/2025. (</w:t>
      </w:r>
      <w:r>
        <w:rPr>
          <w:rFonts w:ascii="Tahoma" w:hAnsi="Tahoma" w:cs="Tahoma"/>
          <w:color w:val="000080"/>
        </w:rPr>
        <w:t>III.27.</w:t>
      </w:r>
      <w:r w:rsidRPr="005C2D51">
        <w:rPr>
          <w:rFonts w:ascii="Tahoma" w:hAnsi="Tahoma" w:cs="Tahoma"/>
          <w:color w:val="000080"/>
        </w:rPr>
        <w:t>)</w:t>
      </w:r>
      <w:r w:rsidRPr="005C2D51">
        <w:rPr>
          <w:rFonts w:ascii="Tahoma" w:hAnsi="Tahoma" w:cs="Tahoma"/>
          <w:b/>
          <w:color w:val="000080"/>
        </w:rPr>
        <w:t xml:space="preserve"> </w:t>
      </w:r>
      <w:r w:rsidRPr="005C2D51">
        <w:rPr>
          <w:rFonts w:ascii="Tahoma" w:hAnsi="Tahoma" w:cs="Tahoma"/>
          <w:bCs/>
          <w:iCs/>
          <w:color w:val="000080"/>
        </w:rPr>
        <w:t>határozathoz</w:t>
      </w:r>
    </w:p>
    <w:p w:rsidR="004F25E5" w:rsidRPr="005C2D51" w:rsidRDefault="004F25E5" w:rsidP="004F25E5">
      <w:pPr>
        <w:rPr>
          <w:rFonts w:ascii="Tahoma" w:eastAsia="Calibri" w:hAnsi="Tahoma" w:cs="Tahoma"/>
          <w:b/>
          <w:color w:val="000080"/>
          <w:sz w:val="23"/>
          <w:szCs w:val="23"/>
          <w:u w:val="single"/>
          <w:lang w:eastAsia="en-US"/>
        </w:rPr>
      </w:pPr>
    </w:p>
    <w:p w:rsidR="004F25E5" w:rsidRPr="005C2D51" w:rsidRDefault="004F25E5" w:rsidP="004F25E5">
      <w:pPr>
        <w:jc w:val="center"/>
        <w:rPr>
          <w:rFonts w:ascii="Tahoma" w:eastAsia="Calibri" w:hAnsi="Tahoma" w:cs="Tahoma"/>
          <w:b/>
          <w:color w:val="000080"/>
          <w:sz w:val="23"/>
          <w:szCs w:val="23"/>
          <w:u w:val="single"/>
          <w:lang w:eastAsia="en-US"/>
        </w:rPr>
      </w:pPr>
      <w:r w:rsidRPr="005C2D51">
        <w:rPr>
          <w:rFonts w:ascii="Tahoma" w:eastAsia="Calibri" w:hAnsi="Tahoma" w:cs="Tahoma"/>
          <w:b/>
          <w:color w:val="000080"/>
          <w:sz w:val="23"/>
          <w:szCs w:val="23"/>
          <w:u w:val="single"/>
          <w:lang w:eastAsia="en-US"/>
        </w:rPr>
        <w:t>MEGÁLLAPODÁS</w:t>
      </w:r>
    </w:p>
    <w:p w:rsidR="004F25E5" w:rsidRPr="005C2D51" w:rsidRDefault="004F25E5" w:rsidP="004F25E5">
      <w:pPr>
        <w:rPr>
          <w:rFonts w:ascii="Tahoma" w:eastAsia="Calibri" w:hAnsi="Tahoma" w:cs="Tahoma"/>
          <w:color w:val="000080"/>
          <w:sz w:val="23"/>
          <w:szCs w:val="23"/>
          <w:lang w:eastAsia="en-US"/>
        </w:rPr>
      </w:pPr>
    </w:p>
    <w:p w:rsidR="004F25E5" w:rsidRPr="005C2D51" w:rsidRDefault="004F25E5" w:rsidP="004F25E5">
      <w:pPr>
        <w:rPr>
          <w:rFonts w:ascii="Tahoma" w:eastAsia="Calibri" w:hAnsi="Tahoma" w:cs="Tahoma"/>
          <w:i/>
          <w:iCs/>
          <w:color w:val="000080"/>
          <w:sz w:val="23"/>
          <w:szCs w:val="23"/>
          <w:lang w:eastAsia="en-US"/>
        </w:rPr>
      </w:pPr>
      <w:r w:rsidRPr="005C2D51">
        <w:rPr>
          <w:rFonts w:ascii="Tahoma" w:eastAsia="Calibri" w:hAnsi="Tahoma" w:cs="Tahoma"/>
          <w:i/>
          <w:iCs/>
          <w:color w:val="000080"/>
          <w:sz w:val="23"/>
          <w:szCs w:val="23"/>
          <w:lang w:eastAsia="en-US"/>
        </w:rPr>
        <w:t>amely létrejött egyrészről</w:t>
      </w:r>
    </w:p>
    <w:p w:rsidR="004F25E5" w:rsidRPr="005C2D51" w:rsidRDefault="004F25E5" w:rsidP="004F25E5">
      <w:pPr>
        <w:rPr>
          <w:rFonts w:ascii="Tahoma" w:eastAsia="Calibri" w:hAnsi="Tahoma" w:cs="Tahoma"/>
          <w:color w:val="000080"/>
          <w:sz w:val="23"/>
          <w:szCs w:val="23"/>
          <w:lang w:eastAsia="en-US"/>
        </w:rPr>
      </w:pPr>
      <w:bookmarkStart w:id="23" w:name="_Hlk192057359"/>
      <w:r w:rsidRPr="005C2D51">
        <w:rPr>
          <w:rFonts w:ascii="Tahoma" w:eastAsia="Calibri" w:hAnsi="Tahoma" w:cs="Tahoma"/>
          <w:b/>
          <w:bCs/>
          <w:iCs/>
          <w:color w:val="000080"/>
          <w:sz w:val="23"/>
          <w:szCs w:val="23"/>
          <w:lang w:eastAsia="en-US"/>
        </w:rPr>
        <w:t xml:space="preserve">Szilágyi Diák Sportegyesület </w:t>
      </w:r>
      <w:bookmarkEnd w:id="23"/>
      <w:r w:rsidRPr="005C2D51">
        <w:rPr>
          <w:rFonts w:ascii="Tahoma" w:eastAsia="Calibri" w:hAnsi="Tahoma" w:cs="Tahoma"/>
          <w:iCs/>
          <w:color w:val="000080"/>
          <w:sz w:val="23"/>
          <w:szCs w:val="23"/>
          <w:lang w:eastAsia="en-US"/>
        </w:rPr>
        <w:t>(székhely: 8200 Veszprém, Iskola u. 6.; képviselő: Varga Tünde;</w:t>
      </w:r>
      <w:r w:rsidRPr="005C2D51">
        <w:rPr>
          <w:rFonts w:ascii="Tahoma" w:eastAsia="Calibri" w:hAnsi="Tahoma" w:cs="Tahoma"/>
          <w:b/>
          <w:bCs/>
          <w:iCs/>
          <w:color w:val="000080"/>
          <w:sz w:val="23"/>
          <w:szCs w:val="23"/>
          <w:lang w:eastAsia="en-US"/>
        </w:rPr>
        <w:t xml:space="preserve"> </w:t>
      </w:r>
      <w:r w:rsidRPr="005C2D51">
        <w:rPr>
          <w:rFonts w:ascii="Tahoma" w:eastAsia="Calibri" w:hAnsi="Tahoma" w:cs="Tahoma"/>
          <w:iCs/>
          <w:color w:val="000080"/>
          <w:sz w:val="23"/>
          <w:szCs w:val="23"/>
          <w:lang w:eastAsia="en-US"/>
        </w:rPr>
        <w:t>nyilvántartási szám:19-03-0002527</w:t>
      </w:r>
      <w:r w:rsidRPr="005C2D51">
        <w:rPr>
          <w:rFonts w:ascii="Tahoma" w:eastAsia="Calibri" w:hAnsi="Tahoma" w:cs="Tahoma"/>
          <w:bCs/>
          <w:color w:val="000080"/>
          <w:sz w:val="23"/>
          <w:szCs w:val="23"/>
          <w:lang w:eastAsia="en-US"/>
        </w:rPr>
        <w:t xml:space="preserve"> adószám:18937844-1-19) </w:t>
      </w:r>
      <w:r w:rsidRPr="005C2D51">
        <w:rPr>
          <w:rFonts w:ascii="Tahoma" w:eastAsia="Calibri" w:hAnsi="Tahoma" w:cs="Tahoma"/>
          <w:iCs/>
          <w:color w:val="000080"/>
          <w:sz w:val="23"/>
          <w:szCs w:val="23"/>
          <w:lang w:eastAsia="en-US"/>
        </w:rPr>
        <w:t xml:space="preserve">mint beruházó </w:t>
      </w:r>
      <w:r w:rsidRPr="005C2D51">
        <w:rPr>
          <w:rFonts w:ascii="Tahoma" w:eastAsia="Calibri" w:hAnsi="Tahoma" w:cs="Tahoma"/>
          <w:color w:val="000080"/>
          <w:sz w:val="23"/>
          <w:szCs w:val="23"/>
          <w:lang w:eastAsia="en-US"/>
        </w:rPr>
        <w:t xml:space="preserve">(továbbiakban: </w:t>
      </w:r>
      <w:r w:rsidRPr="005C2D51">
        <w:rPr>
          <w:rFonts w:ascii="Tahoma" w:eastAsia="Calibri" w:hAnsi="Tahoma" w:cs="Tahoma"/>
          <w:b/>
          <w:color w:val="000080"/>
          <w:sz w:val="23"/>
          <w:szCs w:val="23"/>
          <w:lang w:eastAsia="en-US"/>
        </w:rPr>
        <w:t>Beruházó</w:t>
      </w:r>
      <w:r w:rsidRPr="005C2D51">
        <w:rPr>
          <w:rFonts w:ascii="Tahoma" w:eastAsia="Calibri" w:hAnsi="Tahoma" w:cs="Tahoma"/>
          <w:color w:val="000080"/>
          <w:sz w:val="23"/>
          <w:szCs w:val="23"/>
          <w:lang w:eastAsia="en-US"/>
        </w:rPr>
        <w:t>),</w:t>
      </w:r>
    </w:p>
    <w:p w:rsidR="004F25E5" w:rsidRPr="005C2D51" w:rsidRDefault="004F25E5" w:rsidP="004F25E5">
      <w:pPr>
        <w:rPr>
          <w:rFonts w:ascii="Tahoma" w:eastAsia="Calibri" w:hAnsi="Tahoma" w:cs="Tahoma"/>
          <w:color w:val="000080"/>
          <w:sz w:val="23"/>
          <w:szCs w:val="23"/>
          <w:lang w:eastAsia="en-US"/>
        </w:rPr>
      </w:pPr>
    </w:p>
    <w:p w:rsidR="004F25E5" w:rsidRPr="005C2D51" w:rsidRDefault="004F25E5" w:rsidP="004F25E5">
      <w:pPr>
        <w:rPr>
          <w:rFonts w:ascii="Tahoma" w:eastAsia="Calibri" w:hAnsi="Tahoma" w:cs="Tahoma"/>
          <w:i/>
          <w:iCs/>
          <w:color w:val="000080"/>
          <w:sz w:val="23"/>
          <w:szCs w:val="23"/>
          <w:lang w:eastAsia="en-US"/>
        </w:rPr>
      </w:pPr>
      <w:r w:rsidRPr="005C2D51">
        <w:rPr>
          <w:rFonts w:ascii="Tahoma" w:eastAsia="Calibri" w:hAnsi="Tahoma" w:cs="Tahoma"/>
          <w:i/>
          <w:iCs/>
          <w:color w:val="000080"/>
          <w:sz w:val="23"/>
          <w:szCs w:val="23"/>
          <w:lang w:eastAsia="en-US"/>
        </w:rPr>
        <w:t>másrészről</w:t>
      </w:r>
    </w:p>
    <w:p w:rsidR="004F25E5" w:rsidRPr="005C2D51" w:rsidRDefault="004F25E5" w:rsidP="004F25E5">
      <w:pPr>
        <w:rPr>
          <w:rFonts w:ascii="Tahoma" w:eastAsia="Calibri" w:hAnsi="Tahoma" w:cs="Tahoma"/>
          <w:color w:val="000080"/>
          <w:sz w:val="23"/>
          <w:szCs w:val="23"/>
          <w:lang w:eastAsia="en-US"/>
        </w:rPr>
      </w:pPr>
      <w:r w:rsidRPr="005C2D51">
        <w:rPr>
          <w:rFonts w:ascii="Tahoma" w:eastAsia="Calibri" w:hAnsi="Tahoma" w:cs="Tahoma"/>
          <w:b/>
          <w:bCs/>
          <w:color w:val="000080"/>
          <w:sz w:val="23"/>
          <w:szCs w:val="23"/>
          <w:lang w:eastAsia="en-US"/>
        </w:rPr>
        <w:t>Veszprém Megyei Jogú Város Önkormányzata</w:t>
      </w:r>
      <w:r w:rsidRPr="005C2D51">
        <w:rPr>
          <w:rFonts w:ascii="Tahoma" w:eastAsia="Calibri" w:hAnsi="Tahoma" w:cs="Tahoma"/>
          <w:color w:val="000080"/>
          <w:sz w:val="23"/>
          <w:szCs w:val="23"/>
          <w:lang w:eastAsia="en-US"/>
        </w:rPr>
        <w:t xml:space="preserve"> (székhely: 8200 Veszprém, Óváros tér 9., törzskönyvi azonosító: 734202, adóigazgatási szám: 15734202-2-19, KSH statisztikai számjel: 15734202-8411-321-19, képviseli: Porga Gyula polgármester) mint ingatlan tulajdonos (továbbiakban: </w:t>
      </w:r>
      <w:r w:rsidRPr="005C2D51">
        <w:rPr>
          <w:rFonts w:ascii="Tahoma" w:eastAsia="Calibri" w:hAnsi="Tahoma" w:cs="Tahoma"/>
          <w:b/>
          <w:bCs/>
          <w:color w:val="000080"/>
          <w:sz w:val="23"/>
          <w:szCs w:val="23"/>
          <w:lang w:eastAsia="en-US"/>
        </w:rPr>
        <w:t>Önkormányzat</w:t>
      </w:r>
      <w:r w:rsidRPr="005C2D51">
        <w:rPr>
          <w:rFonts w:ascii="Tahoma" w:eastAsia="Calibri" w:hAnsi="Tahoma" w:cs="Tahoma"/>
          <w:color w:val="000080"/>
          <w:sz w:val="23"/>
          <w:szCs w:val="23"/>
          <w:lang w:eastAsia="en-US"/>
        </w:rPr>
        <w:t>),</w:t>
      </w:r>
    </w:p>
    <w:p w:rsidR="004F25E5" w:rsidRPr="005C2D51" w:rsidRDefault="004F25E5" w:rsidP="004F25E5">
      <w:pPr>
        <w:rPr>
          <w:rFonts w:ascii="Tahoma" w:eastAsia="Calibri" w:hAnsi="Tahoma" w:cs="Tahoma"/>
          <w:color w:val="000080"/>
          <w:sz w:val="23"/>
          <w:szCs w:val="23"/>
          <w:lang w:eastAsia="en-US"/>
        </w:rPr>
      </w:pPr>
    </w:p>
    <w:p w:rsidR="004F25E5" w:rsidRPr="005C2D51" w:rsidRDefault="004F25E5" w:rsidP="004F25E5">
      <w:pPr>
        <w:rPr>
          <w:rFonts w:ascii="Tahoma" w:eastAsia="Calibri" w:hAnsi="Tahoma" w:cs="Tahoma"/>
          <w:i/>
          <w:iCs/>
          <w:color w:val="000080"/>
          <w:sz w:val="23"/>
          <w:szCs w:val="23"/>
          <w:lang w:eastAsia="en-US"/>
        </w:rPr>
      </w:pPr>
      <w:r w:rsidRPr="005C2D51">
        <w:rPr>
          <w:rFonts w:ascii="Tahoma" w:eastAsia="Calibri" w:hAnsi="Tahoma" w:cs="Tahoma"/>
          <w:i/>
          <w:iCs/>
          <w:color w:val="000080"/>
          <w:sz w:val="23"/>
          <w:szCs w:val="23"/>
          <w:lang w:eastAsia="en-US"/>
        </w:rPr>
        <w:t>harmadrészről</w:t>
      </w:r>
    </w:p>
    <w:p w:rsidR="004F25E5" w:rsidRPr="005C2D51" w:rsidRDefault="004F25E5" w:rsidP="004F25E5">
      <w:pPr>
        <w:rPr>
          <w:rFonts w:ascii="Tahoma" w:eastAsia="Calibri" w:hAnsi="Tahoma" w:cs="Tahoma"/>
          <w:color w:val="000080"/>
          <w:sz w:val="23"/>
          <w:szCs w:val="23"/>
          <w:lang w:eastAsia="en-US"/>
        </w:rPr>
      </w:pPr>
      <w:r w:rsidRPr="005C2D51">
        <w:rPr>
          <w:rFonts w:ascii="Tahoma" w:eastAsia="Calibri" w:hAnsi="Tahoma" w:cs="Tahoma"/>
          <w:b/>
          <w:bCs/>
          <w:color w:val="000080"/>
          <w:sz w:val="23"/>
          <w:szCs w:val="23"/>
          <w:lang w:eastAsia="en-US"/>
        </w:rPr>
        <w:t xml:space="preserve">FCV Sportszervező Kft. </w:t>
      </w:r>
      <w:r w:rsidRPr="005C2D51">
        <w:rPr>
          <w:rFonts w:ascii="Tahoma" w:eastAsia="Calibri" w:hAnsi="Tahoma" w:cs="Tahoma"/>
          <w:bCs/>
          <w:color w:val="000080"/>
          <w:sz w:val="23"/>
          <w:szCs w:val="23"/>
          <w:lang w:eastAsia="en-US"/>
        </w:rPr>
        <w:t xml:space="preserve">(székhely: 8200 Veszprém, Kossuth Lajos utca 3. 1. em. 1. ajtó, cégjegyzékszám: 19-09-516533, adószám: 24659471-2-19, képviseli: Rajki József Tamás ügyvezető) </w:t>
      </w:r>
      <w:r w:rsidRPr="005C2D51">
        <w:rPr>
          <w:rFonts w:ascii="Tahoma" w:eastAsia="Calibri" w:hAnsi="Tahoma" w:cs="Tahoma"/>
          <w:bCs/>
          <w:iCs/>
          <w:color w:val="000080"/>
          <w:sz w:val="23"/>
          <w:szCs w:val="23"/>
          <w:lang w:eastAsia="en-US"/>
        </w:rPr>
        <w:t>mint a</w:t>
      </w:r>
      <w:r w:rsidRPr="005C2D51">
        <w:rPr>
          <w:rFonts w:ascii="Tahoma" w:eastAsia="Calibri" w:hAnsi="Tahoma" w:cs="Tahoma"/>
          <w:bCs/>
          <w:color w:val="000080"/>
          <w:sz w:val="23"/>
          <w:szCs w:val="23"/>
          <w:lang w:eastAsia="en-US"/>
        </w:rPr>
        <w:t xml:space="preserve"> </w:t>
      </w:r>
      <w:r w:rsidRPr="005C2D51">
        <w:rPr>
          <w:rFonts w:ascii="Tahoma" w:eastAsia="Calibri" w:hAnsi="Tahoma" w:cs="Tahoma"/>
          <w:bCs/>
          <w:iCs/>
          <w:color w:val="000080"/>
          <w:sz w:val="23"/>
          <w:szCs w:val="23"/>
          <w:lang w:eastAsia="en-US"/>
        </w:rPr>
        <w:t>Veszprém 2368/10 hrsz.-ú ingatlan 5706 m² területének használója</w:t>
      </w:r>
      <w:r w:rsidRPr="005C2D51">
        <w:rPr>
          <w:rFonts w:ascii="Tahoma" w:eastAsia="Calibri" w:hAnsi="Tahoma" w:cs="Tahoma"/>
          <w:b/>
          <w:bCs/>
          <w:color w:val="000080"/>
          <w:sz w:val="23"/>
          <w:szCs w:val="23"/>
          <w:lang w:eastAsia="en-US"/>
        </w:rPr>
        <w:t xml:space="preserve"> Beruházó</w:t>
      </w:r>
      <w:r w:rsidRPr="005C2D51">
        <w:rPr>
          <w:rFonts w:ascii="Tahoma" w:eastAsia="Calibri" w:hAnsi="Tahoma" w:cs="Tahoma"/>
          <w:color w:val="000080"/>
          <w:sz w:val="23"/>
          <w:szCs w:val="23"/>
          <w:lang w:eastAsia="en-US"/>
        </w:rPr>
        <w:t xml:space="preserve"> (továbbiakban: </w:t>
      </w:r>
      <w:r w:rsidRPr="005C2D51">
        <w:rPr>
          <w:rFonts w:ascii="Tahoma" w:eastAsia="Calibri" w:hAnsi="Tahoma" w:cs="Tahoma"/>
          <w:b/>
          <w:color w:val="000080"/>
          <w:sz w:val="23"/>
          <w:szCs w:val="23"/>
          <w:lang w:eastAsia="en-US"/>
        </w:rPr>
        <w:t>Használó</w:t>
      </w:r>
      <w:r w:rsidRPr="005C2D51">
        <w:rPr>
          <w:rFonts w:ascii="Tahoma" w:eastAsia="Calibri" w:hAnsi="Tahoma" w:cs="Tahoma"/>
          <w:color w:val="000080"/>
          <w:sz w:val="23"/>
          <w:szCs w:val="23"/>
          <w:lang w:eastAsia="en-US"/>
        </w:rPr>
        <w:t>)</w:t>
      </w:r>
    </w:p>
    <w:p w:rsidR="004F25E5" w:rsidRPr="005C2D51" w:rsidRDefault="004F25E5" w:rsidP="004F25E5">
      <w:pPr>
        <w:rPr>
          <w:rFonts w:ascii="Tahoma" w:eastAsia="Calibri" w:hAnsi="Tahoma" w:cs="Tahoma"/>
          <w:color w:val="000080"/>
          <w:sz w:val="23"/>
          <w:szCs w:val="23"/>
          <w:lang w:eastAsia="en-US"/>
        </w:rPr>
      </w:pPr>
    </w:p>
    <w:p w:rsidR="004F25E5" w:rsidRPr="005C2D51" w:rsidRDefault="004F25E5" w:rsidP="004F25E5">
      <w:pPr>
        <w:rPr>
          <w:rFonts w:ascii="Tahoma" w:eastAsia="Calibri" w:hAnsi="Tahoma" w:cs="Tahoma"/>
          <w:color w:val="000080"/>
          <w:sz w:val="23"/>
          <w:szCs w:val="23"/>
          <w:lang w:eastAsia="en-US"/>
        </w:rPr>
      </w:pPr>
      <w:r w:rsidRPr="005C2D51">
        <w:rPr>
          <w:rFonts w:ascii="Tahoma" w:eastAsia="Calibri" w:hAnsi="Tahoma" w:cs="Tahoma"/>
          <w:i/>
          <w:iCs/>
          <w:color w:val="000080"/>
          <w:sz w:val="23"/>
          <w:szCs w:val="23"/>
          <w:lang w:eastAsia="en-US"/>
        </w:rPr>
        <w:t xml:space="preserve">(együttes megnevezésük a továbbiakban Felek/Szerződő felek) </w:t>
      </w:r>
      <w:r w:rsidRPr="005C2D51">
        <w:rPr>
          <w:rFonts w:ascii="Tahoma" w:eastAsia="Calibri" w:hAnsi="Tahoma" w:cs="Tahoma"/>
          <w:color w:val="000080"/>
          <w:sz w:val="23"/>
          <w:szCs w:val="23"/>
          <w:lang w:eastAsia="en-US"/>
        </w:rPr>
        <w:t xml:space="preserve">között alulírott helyen és napon az alábbi feltételek szerint: </w:t>
      </w:r>
    </w:p>
    <w:p w:rsidR="004F25E5" w:rsidRPr="005C2D51" w:rsidRDefault="004F25E5" w:rsidP="004F25E5">
      <w:pPr>
        <w:rPr>
          <w:rFonts w:ascii="Tahoma" w:eastAsia="Calibri" w:hAnsi="Tahoma" w:cs="Tahoma"/>
          <w:color w:val="000080"/>
          <w:sz w:val="23"/>
          <w:szCs w:val="23"/>
          <w:lang w:eastAsia="en-US"/>
        </w:rPr>
      </w:pPr>
    </w:p>
    <w:p w:rsidR="004F25E5" w:rsidRPr="005C2D51" w:rsidRDefault="004F25E5" w:rsidP="004F25E5">
      <w:pPr>
        <w:numPr>
          <w:ilvl w:val="0"/>
          <w:numId w:val="15"/>
        </w:numPr>
        <w:overflowPunct/>
        <w:autoSpaceDE/>
        <w:autoSpaceDN/>
        <w:adjustRightInd/>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 xml:space="preserve">Szerződő felek rögzítik, hogy a Beruházó megkereste Önkormányzatot annak érdekében, hogy az Önkormányzat tulajdonában lévő Veszprém belterület 3057/90 hrsz.-ú, természetben a Veszprém, Március 15. u. 5. szám alatti ingatlanon lévő sportcsarnok funkciót betöltő épületen (a továbbiakban: Ingatlan) </w:t>
      </w:r>
      <w:r w:rsidRPr="005C2D51">
        <w:rPr>
          <w:rFonts w:ascii="Tahoma" w:eastAsia="Calibri" w:hAnsi="Tahoma" w:cs="Tahoma"/>
          <w:iCs/>
          <w:color w:val="000080"/>
          <w:sz w:val="23"/>
          <w:szCs w:val="23"/>
          <w:lang w:eastAsia="en-US"/>
        </w:rPr>
        <w:t>az iroda, öltöző helyiségek, közösségi helyiségek és vizesblokkok felújítására és a lelátó székek cseréjére irányuló fejlesztési beruházást</w:t>
      </w:r>
      <w:r w:rsidRPr="005C2D51">
        <w:rPr>
          <w:rFonts w:ascii="Tahoma" w:eastAsia="Calibri" w:hAnsi="Tahoma" w:cs="Tahoma"/>
          <w:color w:val="000080"/>
          <w:sz w:val="23"/>
          <w:szCs w:val="23"/>
          <w:lang w:eastAsia="en-US"/>
        </w:rPr>
        <w:t xml:space="preserve"> hajthasson végre (a továbbiakban: Beruházás). </w:t>
      </w:r>
    </w:p>
    <w:p w:rsidR="004F25E5" w:rsidRPr="005C2D51" w:rsidRDefault="004F25E5" w:rsidP="004F25E5">
      <w:pPr>
        <w:rPr>
          <w:rFonts w:ascii="Tahoma" w:eastAsia="Calibri" w:hAnsi="Tahoma" w:cs="Tahoma"/>
          <w:color w:val="000080"/>
          <w:sz w:val="23"/>
          <w:szCs w:val="23"/>
          <w:lang w:eastAsia="en-US"/>
        </w:rPr>
      </w:pPr>
    </w:p>
    <w:p w:rsidR="004F25E5" w:rsidRPr="005C2D51" w:rsidRDefault="004F25E5" w:rsidP="004F25E5">
      <w:pPr>
        <w:numPr>
          <w:ilvl w:val="0"/>
          <w:numId w:val="15"/>
        </w:numPr>
        <w:overflowPunct/>
        <w:autoSpaceDE/>
        <w:autoSpaceDN/>
        <w:adjustRightInd/>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Szerződő felek rögzítik, hogy Használó a közte és az Önkormányzat között megkötött haszonkölcsön szerződés alapján az alábbi idősávokban jogosult használni az Ingatlant:</w:t>
      </w:r>
    </w:p>
    <w:p w:rsidR="004F25E5" w:rsidRPr="005C2D51" w:rsidRDefault="004F25E5" w:rsidP="004F25E5">
      <w:pPr>
        <w:rPr>
          <w:rFonts w:ascii="Tahoma" w:eastAsia="Calibri" w:hAnsi="Tahoma" w:cs="Tahoma"/>
          <w:color w:val="000080"/>
          <w:sz w:val="23"/>
          <w:szCs w:val="23"/>
          <w:lang w:eastAsia="en-US"/>
        </w:rPr>
      </w:pPr>
    </w:p>
    <w:p w:rsidR="004F25E5" w:rsidRPr="005C2D51" w:rsidRDefault="004F25E5" w:rsidP="004F25E5">
      <w:pPr>
        <w:numPr>
          <w:ilvl w:val="0"/>
          <w:numId w:val="12"/>
        </w:numPr>
        <w:overflowPunct/>
        <w:autoSpaceDE/>
        <w:autoSpaceDN/>
        <w:adjustRightInd/>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Hétfő-Péntek: 15.30- 20.00 óra közötti időszak</w:t>
      </w:r>
    </w:p>
    <w:p w:rsidR="004F25E5" w:rsidRPr="005C2D51" w:rsidRDefault="004F25E5" w:rsidP="004F25E5">
      <w:pPr>
        <w:numPr>
          <w:ilvl w:val="0"/>
          <w:numId w:val="12"/>
        </w:numPr>
        <w:overflowPunct/>
        <w:autoSpaceDE/>
        <w:autoSpaceDN/>
        <w:adjustRightInd/>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Szombat- Vasárnap: a versenynaptár szerinti mérkőzések időpontja</w:t>
      </w:r>
    </w:p>
    <w:p w:rsidR="004F25E5" w:rsidRPr="005C2D51" w:rsidRDefault="004F25E5" w:rsidP="004F25E5">
      <w:pPr>
        <w:rPr>
          <w:rFonts w:ascii="Tahoma" w:eastAsia="Calibri" w:hAnsi="Tahoma" w:cs="Tahoma"/>
          <w:color w:val="000080"/>
          <w:sz w:val="23"/>
          <w:szCs w:val="23"/>
          <w:lang w:eastAsia="en-US"/>
        </w:rPr>
      </w:pPr>
    </w:p>
    <w:p w:rsidR="004F25E5" w:rsidRPr="005C2D51" w:rsidRDefault="004F25E5" w:rsidP="004F25E5">
      <w:pPr>
        <w:numPr>
          <w:ilvl w:val="0"/>
          <w:numId w:val="15"/>
        </w:numPr>
        <w:overflowPunct/>
        <w:autoSpaceDE/>
        <w:autoSpaceDN/>
        <w:adjustRightInd/>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Szerződő felek rögzítik, hogy Beruházó a Beruházásokat a társasági adóról és osztalékadóról szóló 1996. évi LXXXI. törvény (a továbbiakban: Tao. tv.) 22/C. §-ában foglalt, a látvány-csapatsport támogatására szolgáló adókedvezmény igénybevételével kívánja megvalósítani.</w:t>
      </w:r>
    </w:p>
    <w:p w:rsidR="004F25E5" w:rsidRPr="005C2D51" w:rsidRDefault="004F25E5" w:rsidP="004F25E5">
      <w:pPr>
        <w:rPr>
          <w:rFonts w:ascii="Tahoma" w:eastAsia="Calibri" w:hAnsi="Tahoma" w:cs="Tahoma"/>
          <w:color w:val="000080"/>
          <w:sz w:val="23"/>
          <w:szCs w:val="23"/>
          <w:lang w:eastAsia="en-US"/>
        </w:rPr>
      </w:pPr>
    </w:p>
    <w:p w:rsidR="004F25E5" w:rsidRPr="005C2D51" w:rsidRDefault="004F25E5" w:rsidP="004F25E5">
      <w:pPr>
        <w:numPr>
          <w:ilvl w:val="0"/>
          <w:numId w:val="15"/>
        </w:numPr>
        <w:overflowPunct/>
        <w:autoSpaceDE/>
        <w:autoSpaceDN/>
        <w:adjustRightInd/>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 xml:space="preserve">Beruházó kötelezettséget vállal arra, hogy a jelen megállapodás mellékleteiben megjelölt műszaki tartalommal a Veszprém </w:t>
      </w:r>
      <w:r w:rsidRPr="005C2D51">
        <w:rPr>
          <w:rFonts w:ascii="Tahoma" w:eastAsia="Calibri" w:hAnsi="Tahoma" w:cs="Tahoma"/>
          <w:bCs/>
          <w:color w:val="000080"/>
          <w:sz w:val="23"/>
          <w:szCs w:val="23"/>
          <w:lang w:eastAsia="en-US"/>
        </w:rPr>
        <w:t>3057/90 hrsz.-ú, természetben a Veszprém, Március 15. u. 5. szám alatti ingatlanon lévő sportcsarnok funkciót betöltő épületen</w:t>
      </w:r>
      <w:r w:rsidRPr="005C2D51">
        <w:rPr>
          <w:rFonts w:ascii="Tahoma" w:eastAsia="Calibri" w:hAnsi="Tahoma" w:cs="Tahoma"/>
          <w:color w:val="000080"/>
          <w:sz w:val="23"/>
          <w:szCs w:val="23"/>
          <w:lang w:eastAsia="en-US"/>
        </w:rPr>
        <w:t xml:space="preserve"> az 1. pontban meghatározott Beruházást megvalósítja. Beruházó kötelezettséget vállal arra, hogy jelen megállapodás alapján a mellékleteiben meghatározott kivitelezési munkákat legkésőbb 2026. december 31. napjáig </w:t>
      </w:r>
      <w:r w:rsidRPr="005C2D51">
        <w:rPr>
          <w:rFonts w:ascii="Tahoma" w:eastAsia="Calibri" w:hAnsi="Tahoma" w:cs="Tahoma"/>
          <w:color w:val="000080"/>
          <w:sz w:val="23"/>
          <w:szCs w:val="23"/>
          <w:lang w:eastAsia="en-US"/>
        </w:rPr>
        <w:lastRenderedPageBreak/>
        <w:t>elkészíti és a teljes Beruházást teljesíti. Önkormányzat és Használó hozzájárul a Beruházás Beruházó általi megvalósításához.</w:t>
      </w:r>
    </w:p>
    <w:p w:rsidR="004F25E5" w:rsidRPr="005C2D51" w:rsidRDefault="004F25E5" w:rsidP="004F25E5">
      <w:pPr>
        <w:rPr>
          <w:rFonts w:ascii="Tahoma" w:eastAsia="Calibri" w:hAnsi="Tahoma" w:cs="Tahoma"/>
          <w:color w:val="000080"/>
          <w:sz w:val="23"/>
          <w:szCs w:val="23"/>
          <w:lang w:eastAsia="en-US"/>
        </w:rPr>
      </w:pPr>
    </w:p>
    <w:p w:rsidR="004F25E5" w:rsidRPr="005C2D51" w:rsidRDefault="004F25E5" w:rsidP="004F25E5">
      <w:pPr>
        <w:numPr>
          <w:ilvl w:val="0"/>
          <w:numId w:val="15"/>
        </w:numPr>
        <w:overflowPunct/>
        <w:autoSpaceDE/>
        <w:autoSpaceDN/>
        <w:adjustRightInd/>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Beruházó saját kockázatára és saját költségére vállalja az 1. pontban meghatározott Beruházás megvalósítását. Felek a Beruházás megvalósításán különösen – de nem kizárólagosan – az alábbiakat értik:</w:t>
      </w:r>
    </w:p>
    <w:p w:rsidR="004F25E5" w:rsidRPr="005C2D51" w:rsidRDefault="004F25E5" w:rsidP="004F25E5">
      <w:pPr>
        <w:rPr>
          <w:rFonts w:ascii="Tahoma" w:eastAsia="Calibri" w:hAnsi="Tahoma" w:cs="Tahoma"/>
          <w:color w:val="000080"/>
          <w:sz w:val="23"/>
          <w:szCs w:val="23"/>
          <w:lang w:eastAsia="en-US"/>
        </w:rPr>
      </w:pPr>
    </w:p>
    <w:p w:rsidR="004F25E5" w:rsidRPr="005C2D51" w:rsidRDefault="004F25E5" w:rsidP="004F25E5">
      <w:pPr>
        <w:numPr>
          <w:ilvl w:val="0"/>
          <w:numId w:val="16"/>
        </w:numPr>
        <w:overflowPunct/>
        <w:autoSpaceDE/>
        <w:autoSpaceDN/>
        <w:adjustRightInd/>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 xml:space="preserve">A szükséges engedélyezési és teljeskörű kivitelezési dokumentáció elkészítése, ideértve annak előzetes szakhatósági engedélyeztetését. </w:t>
      </w:r>
    </w:p>
    <w:p w:rsidR="004F25E5" w:rsidRPr="005C2D51" w:rsidRDefault="004F25E5" w:rsidP="004F25E5">
      <w:pPr>
        <w:numPr>
          <w:ilvl w:val="0"/>
          <w:numId w:val="16"/>
        </w:numPr>
        <w:overflowPunct/>
        <w:autoSpaceDE/>
        <w:autoSpaceDN/>
        <w:adjustRightInd/>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Kivitelezési munkák teljes körű lebonyolításának elvégeztetése az anyagszükséglet, a gépek és berendezések biztosításával, a szükséges beszerzési eljárások lefolytatásával.</w:t>
      </w:r>
    </w:p>
    <w:p w:rsidR="004F25E5" w:rsidRPr="005C2D51" w:rsidRDefault="004F25E5" w:rsidP="004F25E5">
      <w:pPr>
        <w:numPr>
          <w:ilvl w:val="0"/>
          <w:numId w:val="16"/>
        </w:numPr>
        <w:overflowPunct/>
        <w:autoSpaceDE/>
        <w:autoSpaceDN/>
        <w:adjustRightInd/>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A kivitelező kiválasztása, vele történő szerződéskötés, folyamatos egyeztetéssel és kapcsolattartással.</w:t>
      </w:r>
    </w:p>
    <w:p w:rsidR="004F25E5" w:rsidRPr="005C2D51" w:rsidRDefault="004F25E5" w:rsidP="004F25E5">
      <w:pPr>
        <w:numPr>
          <w:ilvl w:val="0"/>
          <w:numId w:val="16"/>
        </w:numPr>
        <w:overflowPunct/>
        <w:autoSpaceDE/>
        <w:autoSpaceDN/>
        <w:adjustRightInd/>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Beruházás kivitelezéséhez szükséges hatósági és egyéb eljárások lebonyolítása, kezdeményezése.</w:t>
      </w:r>
    </w:p>
    <w:p w:rsidR="004F25E5" w:rsidRPr="005C2D51" w:rsidRDefault="004F25E5" w:rsidP="004F25E5">
      <w:pPr>
        <w:numPr>
          <w:ilvl w:val="0"/>
          <w:numId w:val="16"/>
        </w:numPr>
        <w:overflowPunct/>
        <w:autoSpaceDE/>
        <w:autoSpaceDN/>
        <w:adjustRightInd/>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A Beruházás használatba vételi engedélyének beszerzése.</w:t>
      </w:r>
    </w:p>
    <w:p w:rsidR="004F25E5" w:rsidRPr="005C2D51" w:rsidRDefault="004F25E5" w:rsidP="004F25E5">
      <w:pPr>
        <w:numPr>
          <w:ilvl w:val="0"/>
          <w:numId w:val="16"/>
        </w:numPr>
        <w:overflowPunct/>
        <w:autoSpaceDE/>
        <w:autoSpaceDN/>
        <w:adjustRightInd/>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 xml:space="preserve">A Beruházó és Használó vállalja, hogy az Önkormányzat részére a kivitelezés alatt biztosítja a munkálatok teljes körű ellenőrzését és az előrehaladás nyomon követését. </w:t>
      </w:r>
    </w:p>
    <w:p w:rsidR="004F25E5" w:rsidRPr="005C2D51" w:rsidRDefault="004F25E5" w:rsidP="004F25E5">
      <w:pPr>
        <w:rPr>
          <w:rFonts w:ascii="Tahoma" w:eastAsia="Calibri" w:hAnsi="Tahoma" w:cs="Tahoma"/>
          <w:color w:val="000080"/>
          <w:sz w:val="23"/>
          <w:szCs w:val="23"/>
          <w:lang w:eastAsia="en-US"/>
        </w:rPr>
      </w:pPr>
    </w:p>
    <w:p w:rsidR="004F25E5" w:rsidRPr="005C2D51" w:rsidRDefault="004F25E5" w:rsidP="004F25E5">
      <w:pPr>
        <w:numPr>
          <w:ilvl w:val="0"/>
          <w:numId w:val="15"/>
        </w:numPr>
        <w:overflowPunct/>
        <w:autoSpaceDE/>
        <w:autoSpaceDN/>
        <w:adjustRightInd/>
        <w:rPr>
          <w:rFonts w:ascii="Tahoma" w:eastAsia="Calibri" w:hAnsi="Tahoma" w:cs="Tahoma"/>
          <w:iCs/>
          <w:color w:val="000080"/>
          <w:sz w:val="23"/>
          <w:szCs w:val="23"/>
          <w:lang w:eastAsia="en-US"/>
        </w:rPr>
      </w:pPr>
      <w:r w:rsidRPr="005C2D51">
        <w:rPr>
          <w:rFonts w:ascii="Tahoma" w:eastAsia="Calibri" w:hAnsi="Tahoma" w:cs="Tahoma"/>
          <w:color w:val="000080"/>
          <w:sz w:val="23"/>
          <w:szCs w:val="23"/>
          <w:lang w:eastAsia="en-US"/>
        </w:rPr>
        <w:t xml:space="preserve">Szerződő felek a Beruházás teljes bekerülési értékét bruttó 34.395.718,- Ft összegben határozzák meg. </w:t>
      </w:r>
    </w:p>
    <w:p w:rsidR="004F25E5" w:rsidRPr="005C2D51" w:rsidRDefault="004F25E5" w:rsidP="004F25E5">
      <w:pPr>
        <w:rPr>
          <w:rFonts w:ascii="Tahoma" w:eastAsia="Calibri" w:hAnsi="Tahoma" w:cs="Tahoma"/>
          <w:iCs/>
          <w:color w:val="000080"/>
          <w:sz w:val="23"/>
          <w:szCs w:val="23"/>
          <w:lang w:eastAsia="en-US"/>
        </w:rPr>
      </w:pPr>
    </w:p>
    <w:p w:rsidR="004F25E5" w:rsidRPr="005C2D51" w:rsidRDefault="004F25E5" w:rsidP="004F25E5">
      <w:pPr>
        <w:numPr>
          <w:ilvl w:val="0"/>
          <w:numId w:val="15"/>
        </w:numPr>
        <w:overflowPunct/>
        <w:autoSpaceDE/>
        <w:autoSpaceDN/>
        <w:adjustRightInd/>
        <w:rPr>
          <w:rFonts w:ascii="Tahoma" w:eastAsia="Calibri" w:hAnsi="Tahoma" w:cs="Tahoma"/>
          <w:iCs/>
          <w:color w:val="000080"/>
          <w:sz w:val="23"/>
          <w:szCs w:val="23"/>
          <w:lang w:eastAsia="en-US"/>
        </w:rPr>
      </w:pPr>
      <w:r w:rsidRPr="005C2D51">
        <w:rPr>
          <w:rFonts w:ascii="Tahoma" w:eastAsia="Calibri" w:hAnsi="Tahoma" w:cs="Tahoma"/>
          <w:color w:val="000080"/>
          <w:sz w:val="23"/>
          <w:szCs w:val="23"/>
          <w:lang w:eastAsia="en-US"/>
        </w:rPr>
        <w:t xml:space="preserve">Beruházó kötelezettséget vállal arra, hogy az 1. pontban meghatározott Beruházás során megvalósított vagyonelemek tulajdonjogát Önkormányzat részére térítésmentes átadja. Szerződő Felek megállapodnak, hogy az Önkormányzat tulajdonszerzése során esetlegesen felmerülő költségek (ÁFA fizetési kötelezettség, illeték fizetési kötelezettség stb.) viselése Beruházót terheli. </w:t>
      </w:r>
    </w:p>
    <w:p w:rsidR="004F25E5" w:rsidRPr="005C2D51" w:rsidRDefault="004F25E5" w:rsidP="004F25E5">
      <w:pPr>
        <w:rPr>
          <w:rFonts w:ascii="Tahoma" w:eastAsia="Calibri" w:hAnsi="Tahoma" w:cs="Tahoma"/>
          <w:iCs/>
          <w:color w:val="000080"/>
          <w:sz w:val="23"/>
          <w:szCs w:val="23"/>
          <w:lang w:eastAsia="en-US"/>
        </w:rPr>
      </w:pPr>
    </w:p>
    <w:p w:rsidR="004F25E5" w:rsidRPr="005C2D51" w:rsidRDefault="004F25E5" w:rsidP="004F25E5">
      <w:pPr>
        <w:numPr>
          <w:ilvl w:val="0"/>
          <w:numId w:val="15"/>
        </w:numPr>
        <w:overflowPunct/>
        <w:autoSpaceDE/>
        <w:autoSpaceDN/>
        <w:adjustRightInd/>
        <w:rPr>
          <w:rFonts w:ascii="Tahoma" w:eastAsia="Calibri" w:hAnsi="Tahoma" w:cs="Tahoma"/>
          <w:iCs/>
          <w:color w:val="000080"/>
          <w:sz w:val="23"/>
          <w:szCs w:val="23"/>
          <w:lang w:eastAsia="en-US"/>
        </w:rPr>
      </w:pPr>
      <w:r w:rsidRPr="005C2D51">
        <w:rPr>
          <w:rFonts w:ascii="Tahoma" w:eastAsia="Calibri" w:hAnsi="Tahoma" w:cs="Tahoma"/>
          <w:color w:val="000080"/>
          <w:sz w:val="23"/>
          <w:szCs w:val="23"/>
          <w:lang w:eastAsia="en-US"/>
        </w:rPr>
        <w:t>Beruházó kötelezettséget vállal arra, hogy a Beruházások meghiúsulása esetén jelen megállapodás megkötésekor fennálló eredeti állapotot saját költségére és kockázatára helyreállítja.</w:t>
      </w:r>
    </w:p>
    <w:p w:rsidR="004F25E5" w:rsidRPr="005C2D51" w:rsidRDefault="004F25E5" w:rsidP="004F25E5">
      <w:pPr>
        <w:rPr>
          <w:rFonts w:ascii="Tahoma" w:eastAsia="Calibri" w:hAnsi="Tahoma" w:cs="Tahoma"/>
          <w:iCs/>
          <w:color w:val="000080"/>
          <w:sz w:val="23"/>
          <w:szCs w:val="23"/>
          <w:lang w:eastAsia="en-US"/>
        </w:rPr>
      </w:pPr>
    </w:p>
    <w:p w:rsidR="004F25E5" w:rsidRPr="005C2D51" w:rsidRDefault="004F25E5" w:rsidP="004F25E5">
      <w:pPr>
        <w:numPr>
          <w:ilvl w:val="0"/>
          <w:numId w:val="15"/>
        </w:numPr>
        <w:overflowPunct/>
        <w:autoSpaceDE/>
        <w:autoSpaceDN/>
        <w:adjustRightInd/>
        <w:rPr>
          <w:rFonts w:ascii="Tahoma" w:eastAsia="Calibri" w:hAnsi="Tahoma" w:cs="Tahoma"/>
          <w:iCs/>
          <w:color w:val="000080"/>
          <w:sz w:val="23"/>
          <w:szCs w:val="23"/>
          <w:lang w:eastAsia="en-US"/>
        </w:rPr>
      </w:pPr>
      <w:r w:rsidRPr="005C2D51">
        <w:rPr>
          <w:rFonts w:ascii="Tahoma" w:eastAsia="Calibri" w:hAnsi="Tahoma" w:cs="Tahoma"/>
          <w:color w:val="000080"/>
          <w:sz w:val="23"/>
          <w:szCs w:val="23"/>
          <w:lang w:eastAsia="en-US"/>
        </w:rPr>
        <w:t>Szerződő Felek megállapodnak, hogy bármelyik fél egyoldalú jognyilatkozatával elállhat jelen megállapodástól, amennyiben a másik fél a jelen megállapodásban vállalt kötelezettségét felhívás ellenére sem teljesíti.</w:t>
      </w:r>
    </w:p>
    <w:p w:rsidR="004F25E5" w:rsidRPr="005C2D51" w:rsidRDefault="004F25E5" w:rsidP="004F25E5">
      <w:pPr>
        <w:rPr>
          <w:rFonts w:ascii="Tahoma" w:eastAsia="Calibri" w:hAnsi="Tahoma" w:cs="Tahoma"/>
          <w:iCs/>
          <w:color w:val="000080"/>
          <w:sz w:val="23"/>
          <w:szCs w:val="23"/>
          <w:lang w:eastAsia="en-US"/>
        </w:rPr>
      </w:pPr>
    </w:p>
    <w:p w:rsidR="004F25E5" w:rsidRPr="005C2D51" w:rsidRDefault="004F25E5" w:rsidP="004F25E5">
      <w:pPr>
        <w:numPr>
          <w:ilvl w:val="0"/>
          <w:numId w:val="15"/>
        </w:numPr>
        <w:overflowPunct/>
        <w:autoSpaceDE/>
        <w:autoSpaceDN/>
        <w:adjustRightInd/>
        <w:rPr>
          <w:rFonts w:ascii="Tahoma" w:eastAsia="Calibri" w:hAnsi="Tahoma" w:cs="Tahoma"/>
          <w:iCs/>
          <w:color w:val="000080"/>
          <w:sz w:val="23"/>
          <w:szCs w:val="23"/>
          <w:lang w:eastAsia="en-US"/>
        </w:rPr>
      </w:pPr>
      <w:r w:rsidRPr="005C2D51">
        <w:rPr>
          <w:rFonts w:ascii="Tahoma" w:eastAsia="Calibri" w:hAnsi="Tahoma" w:cs="Tahoma"/>
          <w:color w:val="000080"/>
          <w:sz w:val="23"/>
          <w:szCs w:val="23"/>
          <w:lang w:eastAsia="en-US"/>
        </w:rPr>
        <w:t>Szerződő Felek megállapodnak, hogy az Önkormányzat elállása esetén Beruházó köteles az eredeti állapot helyreállítására és sem kártalanítás, sem kártérítés, sem jogalap nélküli gazdagodás, sem egyéb jogcímen nem jogosult pénzügyi vagy egyéb szolgáltatás követelésére Önkormányzattal szemben.</w:t>
      </w:r>
    </w:p>
    <w:p w:rsidR="004F25E5" w:rsidRPr="005C2D51" w:rsidRDefault="004F25E5" w:rsidP="004F25E5">
      <w:pPr>
        <w:rPr>
          <w:rFonts w:ascii="Tahoma" w:eastAsia="Calibri" w:hAnsi="Tahoma" w:cs="Tahoma"/>
          <w:iCs/>
          <w:color w:val="000080"/>
          <w:sz w:val="23"/>
          <w:szCs w:val="23"/>
          <w:lang w:eastAsia="en-US"/>
        </w:rPr>
      </w:pPr>
    </w:p>
    <w:p w:rsidR="004F25E5" w:rsidRPr="005C2D51" w:rsidRDefault="004F25E5" w:rsidP="004F25E5">
      <w:pPr>
        <w:numPr>
          <w:ilvl w:val="0"/>
          <w:numId w:val="15"/>
        </w:numPr>
        <w:overflowPunct/>
        <w:autoSpaceDE/>
        <w:autoSpaceDN/>
        <w:adjustRightInd/>
        <w:rPr>
          <w:rFonts w:ascii="Tahoma" w:eastAsia="Calibri" w:hAnsi="Tahoma" w:cs="Tahoma"/>
          <w:iCs/>
          <w:color w:val="000080"/>
          <w:sz w:val="23"/>
          <w:szCs w:val="23"/>
          <w:lang w:eastAsia="en-US"/>
        </w:rPr>
      </w:pPr>
      <w:r w:rsidRPr="005C2D51">
        <w:rPr>
          <w:rFonts w:ascii="Tahoma" w:eastAsia="Calibri" w:hAnsi="Tahoma" w:cs="Tahoma"/>
          <w:color w:val="000080"/>
          <w:sz w:val="23"/>
          <w:szCs w:val="23"/>
          <w:lang w:eastAsia="en-US"/>
        </w:rPr>
        <w:t>Jelen szerződés kizárólag írásban módosítható; ráutaló magatartással vagy szóban történő szerződésmódosítás lehetőségét a Felek kizárják.</w:t>
      </w:r>
    </w:p>
    <w:p w:rsidR="004F25E5" w:rsidRPr="005C2D51" w:rsidRDefault="004F25E5" w:rsidP="004F25E5">
      <w:pPr>
        <w:rPr>
          <w:rFonts w:ascii="Tahoma" w:eastAsia="Calibri" w:hAnsi="Tahoma" w:cs="Tahoma"/>
          <w:iCs/>
          <w:color w:val="000080"/>
          <w:sz w:val="23"/>
          <w:szCs w:val="23"/>
          <w:lang w:eastAsia="en-US"/>
        </w:rPr>
      </w:pPr>
    </w:p>
    <w:p w:rsidR="004F25E5" w:rsidRPr="005C2D51" w:rsidRDefault="004F25E5" w:rsidP="004F25E5">
      <w:pPr>
        <w:numPr>
          <w:ilvl w:val="0"/>
          <w:numId w:val="15"/>
        </w:numPr>
        <w:overflowPunct/>
        <w:autoSpaceDE/>
        <w:autoSpaceDN/>
        <w:adjustRightInd/>
        <w:rPr>
          <w:rFonts w:ascii="Tahoma" w:eastAsia="Calibri" w:hAnsi="Tahoma" w:cs="Tahoma"/>
          <w:iCs/>
          <w:color w:val="000080"/>
          <w:sz w:val="23"/>
          <w:szCs w:val="23"/>
          <w:lang w:eastAsia="en-US"/>
        </w:rPr>
      </w:pPr>
      <w:r w:rsidRPr="005C2D51">
        <w:rPr>
          <w:rFonts w:ascii="Tahoma" w:eastAsia="Calibri" w:hAnsi="Tahoma" w:cs="Tahoma"/>
          <w:color w:val="000080"/>
          <w:sz w:val="23"/>
          <w:szCs w:val="23"/>
          <w:lang w:eastAsia="en-US"/>
        </w:rPr>
        <w:t xml:space="preserve">Beruházó képviselője kijelenti, hogy az általa képviselt szervezet a Polgári Törvénykönyvről szóló 2013. évi V. törvény 3:63. §-a szerinti egyesület. Használó képviselője kijelenti, hogy az általa képviselt szervezet a Ptk. 3:159. §-a szerinti </w:t>
      </w:r>
      <w:r w:rsidRPr="005C2D51">
        <w:rPr>
          <w:rFonts w:ascii="Tahoma" w:eastAsia="Calibri" w:hAnsi="Tahoma" w:cs="Tahoma"/>
          <w:color w:val="000080"/>
          <w:sz w:val="23"/>
          <w:szCs w:val="23"/>
          <w:lang w:eastAsia="en-US"/>
        </w:rPr>
        <w:lastRenderedPageBreak/>
        <w:t>gazdasági társaság. Önkormányzat képviselője kijelenti, hogy Veszprém Megyei Jogú Város Önkormányzata képviseletében ügyletkötési képességgel rendelkezik.</w:t>
      </w:r>
    </w:p>
    <w:p w:rsidR="004F25E5" w:rsidRPr="005C2D51" w:rsidRDefault="004F25E5" w:rsidP="004F25E5">
      <w:pPr>
        <w:rPr>
          <w:rFonts w:ascii="Tahoma" w:eastAsia="Calibri" w:hAnsi="Tahoma" w:cs="Tahoma"/>
          <w:iCs/>
          <w:color w:val="000080"/>
          <w:sz w:val="23"/>
          <w:szCs w:val="23"/>
          <w:lang w:eastAsia="en-US"/>
        </w:rPr>
      </w:pPr>
    </w:p>
    <w:p w:rsidR="004F25E5" w:rsidRPr="005C2D51" w:rsidRDefault="004F25E5" w:rsidP="004F25E5">
      <w:pPr>
        <w:numPr>
          <w:ilvl w:val="0"/>
          <w:numId w:val="15"/>
        </w:numPr>
        <w:overflowPunct/>
        <w:autoSpaceDE/>
        <w:autoSpaceDN/>
        <w:adjustRightInd/>
        <w:rPr>
          <w:rFonts w:ascii="Tahoma" w:hAnsi="Tahoma" w:cs="Tahoma"/>
          <w:color w:val="000080"/>
          <w:sz w:val="22"/>
          <w:szCs w:val="22"/>
        </w:rPr>
      </w:pPr>
      <w:r w:rsidRPr="005C2D51">
        <w:rPr>
          <w:rFonts w:ascii="Tahoma" w:hAnsi="Tahoma" w:cs="Tahoma"/>
          <w:color w:val="000080"/>
          <w:sz w:val="22"/>
          <w:szCs w:val="22"/>
        </w:rPr>
        <w:t xml:space="preserve">Beruházó és Használó kijelenti, hogy a nemzeti vagyonról szóló 2011. évi CXCVI. törvény 3. § (1) bekezdése szerinti átlátható szervezetnek minősül. </w:t>
      </w:r>
    </w:p>
    <w:p w:rsidR="004F25E5" w:rsidRPr="005C2D51" w:rsidRDefault="004F25E5" w:rsidP="004F25E5">
      <w:pPr>
        <w:ind w:left="360"/>
        <w:rPr>
          <w:rFonts w:ascii="Tahoma" w:eastAsia="Calibri" w:hAnsi="Tahoma" w:cs="Tahoma"/>
          <w:iCs/>
          <w:color w:val="000080"/>
          <w:sz w:val="23"/>
          <w:szCs w:val="23"/>
        </w:rPr>
      </w:pPr>
    </w:p>
    <w:p w:rsidR="004F25E5" w:rsidRPr="005C2D51" w:rsidRDefault="004F25E5" w:rsidP="004F25E5">
      <w:pPr>
        <w:numPr>
          <w:ilvl w:val="0"/>
          <w:numId w:val="15"/>
        </w:numPr>
        <w:overflowPunct/>
        <w:autoSpaceDE/>
        <w:autoSpaceDN/>
        <w:adjustRightInd/>
        <w:rPr>
          <w:rFonts w:ascii="Tahoma" w:eastAsia="Calibri" w:hAnsi="Tahoma" w:cs="Tahoma"/>
          <w:iCs/>
          <w:color w:val="000080"/>
          <w:sz w:val="23"/>
          <w:szCs w:val="23"/>
          <w:lang w:eastAsia="en-US"/>
        </w:rPr>
      </w:pPr>
      <w:r w:rsidRPr="005C2D51">
        <w:rPr>
          <w:rFonts w:ascii="Tahoma" w:eastAsia="Calibri" w:hAnsi="Tahoma" w:cs="Tahoma"/>
          <w:color w:val="000080"/>
          <w:sz w:val="23"/>
          <w:szCs w:val="23"/>
          <w:lang w:eastAsia="en-US"/>
        </w:rPr>
        <w:t>Szerződő felek jelen megállapodás hatályba lépésének feltételeként az alábbiak együttes teljesülését határozzák meg:</w:t>
      </w:r>
      <w:r w:rsidRPr="005C2D51">
        <w:rPr>
          <w:rFonts w:ascii="Tahoma" w:eastAsia="Calibri" w:hAnsi="Tahoma" w:cs="Tahoma"/>
          <w:iCs/>
          <w:color w:val="000080"/>
          <w:sz w:val="23"/>
          <w:szCs w:val="23"/>
          <w:lang w:eastAsia="en-US"/>
        </w:rPr>
        <w:t xml:space="preserve"> </w:t>
      </w:r>
    </w:p>
    <w:p w:rsidR="004F25E5" w:rsidRPr="005C2D51" w:rsidRDefault="004F25E5" w:rsidP="004F25E5">
      <w:pPr>
        <w:numPr>
          <w:ilvl w:val="1"/>
          <w:numId w:val="15"/>
        </w:numPr>
        <w:overflowPunct/>
        <w:autoSpaceDE/>
        <w:autoSpaceDN/>
        <w:adjustRightInd/>
        <w:rPr>
          <w:rFonts w:ascii="Tahoma" w:eastAsia="Calibri" w:hAnsi="Tahoma" w:cs="Tahoma"/>
          <w:iCs/>
          <w:color w:val="000080"/>
          <w:sz w:val="23"/>
          <w:szCs w:val="23"/>
          <w:lang w:eastAsia="en-US"/>
        </w:rPr>
      </w:pPr>
      <w:r w:rsidRPr="005C2D51">
        <w:rPr>
          <w:rFonts w:ascii="Tahoma" w:eastAsia="Calibri" w:hAnsi="Tahoma" w:cs="Tahoma"/>
          <w:color w:val="000080"/>
          <w:sz w:val="23"/>
          <w:szCs w:val="23"/>
          <w:lang w:eastAsia="en-US"/>
        </w:rPr>
        <w:t xml:space="preserve">A 2. pontban meghatározott pénzügyi forrás a Beruházó részére rendelkezésre áll. </w:t>
      </w:r>
    </w:p>
    <w:p w:rsidR="004F25E5" w:rsidRPr="005C2D51" w:rsidRDefault="004F25E5" w:rsidP="004F25E5">
      <w:pPr>
        <w:numPr>
          <w:ilvl w:val="1"/>
          <w:numId w:val="15"/>
        </w:numPr>
        <w:overflowPunct/>
        <w:autoSpaceDE/>
        <w:autoSpaceDN/>
        <w:adjustRightInd/>
        <w:rPr>
          <w:rFonts w:ascii="Tahoma" w:eastAsia="Calibri" w:hAnsi="Tahoma" w:cs="Tahoma"/>
          <w:iCs/>
          <w:color w:val="000080"/>
          <w:sz w:val="23"/>
          <w:szCs w:val="23"/>
          <w:lang w:eastAsia="en-US"/>
        </w:rPr>
      </w:pPr>
      <w:r w:rsidRPr="005C2D51">
        <w:rPr>
          <w:rFonts w:ascii="Tahoma" w:eastAsia="Calibri" w:hAnsi="Tahoma" w:cs="Tahoma"/>
          <w:color w:val="000080"/>
          <w:sz w:val="23"/>
          <w:szCs w:val="23"/>
          <w:lang w:eastAsia="en-US"/>
        </w:rPr>
        <w:t xml:space="preserve">Beruházó a pénzügyi forrás rendelkezésre állásáról, a rendelkezésre állás napjától számított 3 napon belül írásban tájékoztatja Önkormányzatot. </w:t>
      </w:r>
    </w:p>
    <w:p w:rsidR="004F25E5" w:rsidRPr="005C2D51" w:rsidRDefault="004F25E5" w:rsidP="004F25E5">
      <w:pPr>
        <w:rPr>
          <w:rFonts w:ascii="Tahoma" w:eastAsia="Calibri" w:hAnsi="Tahoma" w:cs="Tahoma"/>
          <w:iCs/>
          <w:color w:val="000080"/>
          <w:sz w:val="23"/>
          <w:szCs w:val="23"/>
          <w:lang w:eastAsia="en-US"/>
        </w:rPr>
      </w:pPr>
    </w:p>
    <w:p w:rsidR="004F25E5" w:rsidRPr="005C2D51" w:rsidRDefault="004F25E5" w:rsidP="004F25E5">
      <w:pPr>
        <w:numPr>
          <w:ilvl w:val="0"/>
          <w:numId w:val="15"/>
        </w:numPr>
        <w:overflowPunct/>
        <w:autoSpaceDE/>
        <w:autoSpaceDN/>
        <w:adjustRightInd/>
        <w:rPr>
          <w:rFonts w:ascii="Tahoma" w:eastAsia="Calibri" w:hAnsi="Tahoma" w:cs="Tahoma"/>
          <w:iCs/>
          <w:color w:val="000080"/>
          <w:sz w:val="23"/>
          <w:szCs w:val="23"/>
          <w:lang w:eastAsia="en-US"/>
        </w:rPr>
      </w:pPr>
      <w:r w:rsidRPr="005C2D51">
        <w:rPr>
          <w:rFonts w:ascii="Tahoma" w:eastAsia="Calibri" w:hAnsi="Tahoma" w:cs="Tahoma"/>
          <w:color w:val="000080"/>
          <w:sz w:val="23"/>
          <w:szCs w:val="23"/>
          <w:lang w:eastAsia="en-US"/>
        </w:rPr>
        <w:t xml:space="preserve">Felek egybehangzóan rögzítik, hogy a GDPR 5. cikk (1) bekezdés b) pontja, továbbá a GDPR 6. cikk (1) bekezdés a), c) és e) pontja alapján kifejezetten jogszerűnek tekintik mindazon személyes adataiknak a másik szerződő fél általi kezelését, amely célból és mértékben ez az adatkezelés a jelen Megállapodás teljesítéséhez a másik félnek szükséges. Továbbá biztosítják, hogy szerződéses feladataik teljesítése során a személyes adatkezelések tekintetében az információs önrendelkezési jogról és az információszabadságról szóló 2011. évi CXII. törvény rendelkezései szerint járnak el. </w:t>
      </w:r>
    </w:p>
    <w:p w:rsidR="004F25E5" w:rsidRPr="005C2D51" w:rsidRDefault="004F25E5" w:rsidP="004F25E5">
      <w:pPr>
        <w:rPr>
          <w:rFonts w:ascii="Tahoma" w:eastAsia="Calibri" w:hAnsi="Tahoma" w:cs="Tahoma"/>
          <w:iCs/>
          <w:color w:val="000080"/>
          <w:sz w:val="23"/>
          <w:szCs w:val="23"/>
          <w:lang w:eastAsia="en-US"/>
        </w:rPr>
      </w:pPr>
    </w:p>
    <w:p w:rsidR="004F25E5" w:rsidRPr="005C2D51" w:rsidRDefault="004F25E5" w:rsidP="004F25E5">
      <w:pPr>
        <w:numPr>
          <w:ilvl w:val="0"/>
          <w:numId w:val="15"/>
        </w:numPr>
        <w:overflowPunct/>
        <w:autoSpaceDE/>
        <w:autoSpaceDN/>
        <w:adjustRightInd/>
        <w:rPr>
          <w:rFonts w:ascii="Tahoma" w:eastAsia="Calibri" w:hAnsi="Tahoma" w:cs="Tahoma"/>
          <w:iCs/>
          <w:color w:val="000080"/>
          <w:sz w:val="23"/>
          <w:szCs w:val="23"/>
          <w:lang w:eastAsia="en-US"/>
        </w:rPr>
      </w:pPr>
      <w:r w:rsidRPr="005C2D51">
        <w:rPr>
          <w:rFonts w:ascii="Tahoma" w:eastAsia="Calibri" w:hAnsi="Tahoma" w:cs="Tahoma"/>
          <w:color w:val="000080"/>
          <w:sz w:val="23"/>
          <w:szCs w:val="23"/>
          <w:lang w:eastAsia="en-US"/>
        </w:rPr>
        <w:t xml:space="preserve">A jelen megállapodásban nem szabályozott kérdésekben Polgári Törvénykönyvről szóló 2013. évi V. törvény (Ptk.) és a vonatkozó egyéb jogszabályok rendelkezései az irányadóak. </w:t>
      </w:r>
    </w:p>
    <w:p w:rsidR="004F25E5" w:rsidRPr="005C2D51" w:rsidRDefault="004F25E5" w:rsidP="004F25E5">
      <w:pPr>
        <w:rPr>
          <w:rFonts w:ascii="Tahoma" w:eastAsia="Calibri" w:hAnsi="Tahoma" w:cs="Tahoma"/>
          <w:iCs/>
          <w:color w:val="000080"/>
          <w:sz w:val="23"/>
          <w:szCs w:val="23"/>
          <w:lang w:eastAsia="en-US"/>
        </w:rPr>
      </w:pPr>
    </w:p>
    <w:p w:rsidR="004F25E5" w:rsidRPr="005C2D51" w:rsidRDefault="004F25E5" w:rsidP="004F25E5">
      <w:pPr>
        <w:numPr>
          <w:ilvl w:val="0"/>
          <w:numId w:val="15"/>
        </w:numPr>
        <w:overflowPunct/>
        <w:autoSpaceDE/>
        <w:autoSpaceDN/>
        <w:adjustRightInd/>
        <w:rPr>
          <w:rFonts w:ascii="Tahoma" w:eastAsia="Calibri" w:hAnsi="Tahoma" w:cs="Tahoma"/>
          <w:iCs/>
          <w:color w:val="000080"/>
          <w:sz w:val="23"/>
          <w:szCs w:val="23"/>
          <w:lang w:eastAsia="en-US"/>
        </w:rPr>
      </w:pPr>
      <w:r w:rsidRPr="005C2D51">
        <w:rPr>
          <w:rFonts w:ascii="Tahoma" w:eastAsia="Calibri" w:hAnsi="Tahoma" w:cs="Tahoma"/>
          <w:color w:val="000080"/>
          <w:sz w:val="23"/>
          <w:szCs w:val="23"/>
          <w:lang w:eastAsia="en-US"/>
        </w:rPr>
        <w:t>Szerződő felek jelen jogviszonyból keletkező vitás ügyüket elsődlegesen tárgyalásos úton rendezik, amennyiben erre nem kerül sor, úgy perértéktől függően a Veszprémi Járásbíróság vagy a Veszprémi Törvényszék kizárólagos illetékességét kötik ki.</w:t>
      </w:r>
    </w:p>
    <w:p w:rsidR="004F25E5" w:rsidRPr="005C2D51" w:rsidRDefault="004F25E5" w:rsidP="004F25E5">
      <w:pPr>
        <w:rPr>
          <w:rFonts w:ascii="Tahoma" w:eastAsia="Calibri" w:hAnsi="Tahoma" w:cs="Tahoma"/>
          <w:iCs/>
          <w:color w:val="000080"/>
          <w:sz w:val="23"/>
          <w:szCs w:val="23"/>
          <w:lang w:eastAsia="en-US"/>
        </w:rPr>
      </w:pPr>
    </w:p>
    <w:p w:rsidR="004F25E5" w:rsidRPr="005C2D51" w:rsidRDefault="004F25E5" w:rsidP="004F25E5">
      <w:pPr>
        <w:numPr>
          <w:ilvl w:val="0"/>
          <w:numId w:val="15"/>
        </w:numPr>
        <w:overflowPunct/>
        <w:autoSpaceDE/>
        <w:autoSpaceDN/>
        <w:adjustRightInd/>
        <w:rPr>
          <w:rFonts w:ascii="Tahoma" w:eastAsia="Calibri" w:hAnsi="Tahoma" w:cs="Tahoma"/>
          <w:iCs/>
          <w:color w:val="000080"/>
          <w:sz w:val="23"/>
          <w:szCs w:val="23"/>
          <w:lang w:eastAsia="en-US"/>
        </w:rPr>
      </w:pPr>
      <w:r w:rsidRPr="005C2D51">
        <w:rPr>
          <w:rFonts w:ascii="Tahoma" w:eastAsia="Calibri" w:hAnsi="Tahoma" w:cs="Tahoma"/>
          <w:color w:val="000080"/>
          <w:sz w:val="23"/>
          <w:szCs w:val="23"/>
          <w:lang w:eastAsia="en-US"/>
        </w:rPr>
        <w:t xml:space="preserve">Jelen megállapodás megkötésére Veszprém Megyei Jogú Város Önkormányzata </w:t>
      </w:r>
      <w:r w:rsidRPr="005B6BC1">
        <w:rPr>
          <w:rFonts w:ascii="Tahoma" w:eastAsia="Calibri" w:hAnsi="Tahoma" w:cs="Tahoma"/>
          <w:color w:val="000080"/>
          <w:sz w:val="23"/>
          <w:szCs w:val="23"/>
          <w:lang w:eastAsia="en-US"/>
        </w:rPr>
        <w:t>Közgyűlésének 122/2025. (III.27.)</w:t>
      </w:r>
      <w:r w:rsidRPr="005C2D51">
        <w:rPr>
          <w:rFonts w:ascii="Tahoma" w:eastAsia="Calibri" w:hAnsi="Tahoma" w:cs="Tahoma"/>
          <w:color w:val="000080"/>
          <w:sz w:val="23"/>
          <w:szCs w:val="23"/>
          <w:lang w:eastAsia="en-US"/>
        </w:rPr>
        <w:t xml:space="preserve"> határozata alapján jogosult.</w:t>
      </w:r>
    </w:p>
    <w:p w:rsidR="004F25E5" w:rsidRPr="005C2D51" w:rsidRDefault="004F25E5" w:rsidP="004F25E5">
      <w:pPr>
        <w:rPr>
          <w:rFonts w:ascii="Tahoma" w:eastAsia="Calibri" w:hAnsi="Tahoma" w:cs="Tahoma"/>
          <w:color w:val="000080"/>
          <w:sz w:val="23"/>
          <w:szCs w:val="23"/>
          <w:lang w:eastAsia="en-US"/>
        </w:rPr>
      </w:pPr>
    </w:p>
    <w:p w:rsidR="004F25E5" w:rsidRPr="005C2D51" w:rsidRDefault="004F25E5" w:rsidP="004F25E5">
      <w:pPr>
        <w:rPr>
          <w:rFonts w:ascii="Tahoma" w:eastAsia="Calibri" w:hAnsi="Tahoma" w:cs="Tahoma"/>
          <w:iCs/>
          <w:color w:val="000080"/>
          <w:sz w:val="23"/>
          <w:szCs w:val="23"/>
          <w:lang w:eastAsia="en-US"/>
        </w:rPr>
      </w:pPr>
      <w:r w:rsidRPr="005C2D51">
        <w:rPr>
          <w:rFonts w:ascii="Tahoma" w:eastAsia="Calibri" w:hAnsi="Tahoma" w:cs="Tahoma"/>
          <w:color w:val="000080"/>
          <w:sz w:val="23"/>
          <w:szCs w:val="23"/>
          <w:lang w:eastAsia="en-US"/>
        </w:rPr>
        <w:t>Szerződő felek jelen megállapodást, elolvasás és kellő megértés után, mint ügyleti akaratukkal és a tényekkel mindenben megegyezőt, helybenhagyólag aláírják 5 (öt) eredeti példányban.</w:t>
      </w:r>
    </w:p>
    <w:p w:rsidR="004F25E5" w:rsidRPr="005C2D51" w:rsidRDefault="004F25E5" w:rsidP="004F25E5">
      <w:pPr>
        <w:rPr>
          <w:rFonts w:ascii="Tahoma" w:eastAsia="Calibri" w:hAnsi="Tahoma" w:cs="Tahoma"/>
          <w:color w:val="000080"/>
          <w:sz w:val="23"/>
          <w:szCs w:val="23"/>
          <w:lang w:eastAsia="en-US"/>
        </w:rPr>
      </w:pPr>
    </w:p>
    <w:tbl>
      <w:tblPr>
        <w:tblW w:w="0" w:type="auto"/>
        <w:tblLook w:val="04A0" w:firstRow="1" w:lastRow="0" w:firstColumn="1" w:lastColumn="0" w:noHBand="0" w:noVBand="1"/>
      </w:tblPr>
      <w:tblGrid>
        <w:gridCol w:w="3026"/>
        <w:gridCol w:w="3000"/>
        <w:gridCol w:w="3046"/>
      </w:tblGrid>
      <w:tr w:rsidR="004F25E5" w:rsidRPr="005C2D51" w:rsidTr="00BE7413">
        <w:tc>
          <w:tcPr>
            <w:tcW w:w="3026" w:type="dxa"/>
            <w:shd w:val="clear" w:color="auto" w:fill="auto"/>
          </w:tcPr>
          <w:p w:rsidR="004F25E5" w:rsidRPr="005C2D51" w:rsidRDefault="004F25E5" w:rsidP="00BE7413">
            <w:pPr>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Veszprém, 2025.</w:t>
            </w:r>
          </w:p>
        </w:tc>
        <w:tc>
          <w:tcPr>
            <w:tcW w:w="3000" w:type="dxa"/>
            <w:shd w:val="clear" w:color="auto" w:fill="auto"/>
          </w:tcPr>
          <w:p w:rsidR="004F25E5" w:rsidRPr="005C2D51" w:rsidRDefault="004F25E5" w:rsidP="00BE7413">
            <w:pPr>
              <w:rPr>
                <w:rFonts w:ascii="Tahoma" w:eastAsia="Calibri" w:hAnsi="Tahoma" w:cs="Tahoma"/>
                <w:color w:val="000080"/>
                <w:sz w:val="23"/>
                <w:szCs w:val="23"/>
                <w:lang w:eastAsia="en-US"/>
              </w:rPr>
            </w:pPr>
          </w:p>
        </w:tc>
        <w:tc>
          <w:tcPr>
            <w:tcW w:w="3046" w:type="dxa"/>
            <w:shd w:val="clear" w:color="auto" w:fill="auto"/>
          </w:tcPr>
          <w:p w:rsidR="004F25E5" w:rsidRPr="005C2D51" w:rsidRDefault="004F25E5" w:rsidP="00BE7413">
            <w:pPr>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Veszprém, 2025.</w:t>
            </w:r>
          </w:p>
          <w:p w:rsidR="004F25E5" w:rsidRPr="005C2D51" w:rsidRDefault="004F25E5" w:rsidP="00BE7413">
            <w:pPr>
              <w:rPr>
                <w:rFonts w:ascii="Tahoma" w:eastAsia="Calibri" w:hAnsi="Tahoma" w:cs="Tahoma"/>
                <w:color w:val="000080"/>
                <w:sz w:val="23"/>
                <w:szCs w:val="23"/>
                <w:lang w:eastAsia="en-US"/>
              </w:rPr>
            </w:pPr>
          </w:p>
          <w:p w:rsidR="004F25E5" w:rsidRPr="005C2D51" w:rsidRDefault="004F25E5" w:rsidP="00BE7413">
            <w:pPr>
              <w:rPr>
                <w:rFonts w:ascii="Tahoma" w:eastAsia="Calibri" w:hAnsi="Tahoma" w:cs="Tahoma"/>
                <w:color w:val="000080"/>
                <w:sz w:val="23"/>
                <w:szCs w:val="23"/>
                <w:lang w:eastAsia="en-US"/>
              </w:rPr>
            </w:pPr>
          </w:p>
        </w:tc>
      </w:tr>
      <w:tr w:rsidR="004F25E5" w:rsidRPr="005C2D51" w:rsidTr="00BE7413">
        <w:tc>
          <w:tcPr>
            <w:tcW w:w="3026" w:type="dxa"/>
            <w:shd w:val="clear" w:color="auto" w:fill="auto"/>
          </w:tcPr>
          <w:p w:rsidR="004F25E5" w:rsidRPr="005C2D51" w:rsidRDefault="004F25E5" w:rsidP="00BE7413">
            <w:pPr>
              <w:jc w:val="center"/>
              <w:rPr>
                <w:rFonts w:ascii="Tahoma" w:eastAsia="Calibri" w:hAnsi="Tahoma" w:cs="Tahoma"/>
                <w:color w:val="000080"/>
                <w:sz w:val="23"/>
                <w:szCs w:val="23"/>
                <w:lang w:eastAsia="en-US"/>
              </w:rPr>
            </w:pPr>
            <w:r w:rsidRPr="005C2D51">
              <w:rPr>
                <w:rFonts w:ascii="Tahoma" w:eastAsia="Calibri" w:hAnsi="Tahoma" w:cs="Tahoma"/>
                <w:b/>
                <w:bCs/>
                <w:iCs/>
                <w:color w:val="000080"/>
                <w:sz w:val="23"/>
                <w:szCs w:val="23"/>
                <w:lang w:eastAsia="en-US"/>
              </w:rPr>
              <w:t>Szilágyi Diák Sport Egyesület</w:t>
            </w:r>
          </w:p>
        </w:tc>
        <w:tc>
          <w:tcPr>
            <w:tcW w:w="3000" w:type="dxa"/>
            <w:shd w:val="clear" w:color="auto" w:fill="auto"/>
          </w:tcPr>
          <w:p w:rsidR="004F25E5" w:rsidRPr="005C2D51" w:rsidRDefault="004F25E5" w:rsidP="00BE7413">
            <w:pPr>
              <w:rPr>
                <w:rFonts w:ascii="Tahoma" w:eastAsia="Calibri" w:hAnsi="Tahoma" w:cs="Tahoma"/>
                <w:color w:val="000080"/>
                <w:sz w:val="23"/>
                <w:szCs w:val="23"/>
                <w:lang w:eastAsia="en-US"/>
              </w:rPr>
            </w:pPr>
          </w:p>
        </w:tc>
        <w:tc>
          <w:tcPr>
            <w:tcW w:w="3046" w:type="dxa"/>
            <w:shd w:val="clear" w:color="auto" w:fill="auto"/>
          </w:tcPr>
          <w:p w:rsidR="004F25E5" w:rsidRPr="005C2D51" w:rsidRDefault="004F25E5" w:rsidP="00BE7413">
            <w:pPr>
              <w:jc w:val="center"/>
              <w:rPr>
                <w:rFonts w:ascii="Tahoma" w:eastAsia="Calibri" w:hAnsi="Tahoma" w:cs="Tahoma"/>
                <w:color w:val="000080"/>
                <w:sz w:val="23"/>
                <w:szCs w:val="23"/>
                <w:lang w:eastAsia="en-US"/>
              </w:rPr>
            </w:pPr>
            <w:r w:rsidRPr="005C2D51">
              <w:rPr>
                <w:rFonts w:ascii="Tahoma" w:eastAsia="Calibri" w:hAnsi="Tahoma" w:cs="Tahoma"/>
                <w:b/>
                <w:bCs/>
                <w:color w:val="000080"/>
                <w:sz w:val="23"/>
                <w:szCs w:val="23"/>
                <w:lang w:eastAsia="en-US"/>
              </w:rPr>
              <w:t>Veszprém Megyei Jogú Város Önkormányzata</w:t>
            </w:r>
          </w:p>
        </w:tc>
      </w:tr>
      <w:tr w:rsidR="004F25E5" w:rsidRPr="005C2D51" w:rsidTr="00BE7413">
        <w:tc>
          <w:tcPr>
            <w:tcW w:w="3026" w:type="dxa"/>
            <w:shd w:val="clear" w:color="auto" w:fill="auto"/>
          </w:tcPr>
          <w:p w:rsidR="004F25E5" w:rsidRPr="005C2D51" w:rsidRDefault="004F25E5" w:rsidP="00BE7413">
            <w:pPr>
              <w:jc w:val="center"/>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Varga Tünde</w:t>
            </w:r>
          </w:p>
        </w:tc>
        <w:tc>
          <w:tcPr>
            <w:tcW w:w="3000" w:type="dxa"/>
            <w:shd w:val="clear" w:color="auto" w:fill="auto"/>
          </w:tcPr>
          <w:p w:rsidR="004F25E5" w:rsidRPr="005C2D51" w:rsidRDefault="004F25E5" w:rsidP="00BE7413">
            <w:pPr>
              <w:rPr>
                <w:rFonts w:ascii="Tahoma" w:eastAsia="Calibri" w:hAnsi="Tahoma" w:cs="Tahoma"/>
                <w:color w:val="000080"/>
                <w:sz w:val="23"/>
                <w:szCs w:val="23"/>
                <w:lang w:eastAsia="en-US"/>
              </w:rPr>
            </w:pPr>
          </w:p>
        </w:tc>
        <w:tc>
          <w:tcPr>
            <w:tcW w:w="3046" w:type="dxa"/>
            <w:shd w:val="clear" w:color="auto" w:fill="auto"/>
          </w:tcPr>
          <w:p w:rsidR="004F25E5" w:rsidRPr="005C2D51" w:rsidRDefault="004F25E5" w:rsidP="00BE7413">
            <w:pPr>
              <w:jc w:val="center"/>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Porga Gyula</w:t>
            </w:r>
          </w:p>
        </w:tc>
      </w:tr>
      <w:tr w:rsidR="004F25E5" w:rsidRPr="005C2D51" w:rsidTr="00BE7413">
        <w:tc>
          <w:tcPr>
            <w:tcW w:w="3026" w:type="dxa"/>
            <w:shd w:val="clear" w:color="auto" w:fill="auto"/>
          </w:tcPr>
          <w:p w:rsidR="004F25E5" w:rsidRPr="005C2D51" w:rsidRDefault="004F25E5" w:rsidP="00BE7413">
            <w:pPr>
              <w:jc w:val="center"/>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elnök</w:t>
            </w:r>
          </w:p>
        </w:tc>
        <w:tc>
          <w:tcPr>
            <w:tcW w:w="3000" w:type="dxa"/>
            <w:shd w:val="clear" w:color="auto" w:fill="auto"/>
          </w:tcPr>
          <w:p w:rsidR="004F25E5" w:rsidRPr="005C2D51" w:rsidRDefault="004F25E5" w:rsidP="00BE7413">
            <w:pPr>
              <w:rPr>
                <w:rFonts w:ascii="Tahoma" w:eastAsia="Calibri" w:hAnsi="Tahoma" w:cs="Tahoma"/>
                <w:color w:val="000080"/>
                <w:sz w:val="23"/>
                <w:szCs w:val="23"/>
                <w:lang w:eastAsia="en-US"/>
              </w:rPr>
            </w:pPr>
          </w:p>
        </w:tc>
        <w:tc>
          <w:tcPr>
            <w:tcW w:w="3046" w:type="dxa"/>
            <w:shd w:val="clear" w:color="auto" w:fill="auto"/>
          </w:tcPr>
          <w:p w:rsidR="004F25E5" w:rsidRPr="005C2D51" w:rsidRDefault="004F25E5" w:rsidP="00BE7413">
            <w:pPr>
              <w:jc w:val="center"/>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polgármester</w:t>
            </w:r>
          </w:p>
        </w:tc>
      </w:tr>
    </w:tbl>
    <w:p w:rsidR="004F25E5" w:rsidRPr="005C2D51" w:rsidRDefault="004F25E5" w:rsidP="004F25E5">
      <w:pPr>
        <w:rPr>
          <w:rFonts w:ascii="Tahoma" w:eastAsia="Calibri" w:hAnsi="Tahoma" w:cs="Tahoma"/>
          <w:iCs/>
          <w:color w:val="000080"/>
          <w:sz w:val="23"/>
          <w:szCs w:val="23"/>
          <w:u w:val="single"/>
          <w:lang w:eastAsia="en-US"/>
        </w:rPr>
      </w:pPr>
    </w:p>
    <w:p w:rsidR="004F25E5" w:rsidRPr="005C2D51" w:rsidRDefault="004F25E5" w:rsidP="004F25E5">
      <w:pPr>
        <w:ind w:left="2127"/>
        <w:rPr>
          <w:rFonts w:ascii="Tahoma" w:eastAsia="Calibri" w:hAnsi="Tahoma" w:cs="Tahoma"/>
          <w:iCs/>
          <w:color w:val="000080"/>
          <w:sz w:val="23"/>
          <w:szCs w:val="23"/>
          <w:lang w:eastAsia="en-US"/>
        </w:rPr>
      </w:pPr>
      <w:r w:rsidRPr="005C2D51">
        <w:rPr>
          <w:rFonts w:ascii="Tahoma" w:eastAsia="Calibri" w:hAnsi="Tahoma" w:cs="Tahoma"/>
          <w:iCs/>
          <w:color w:val="000080"/>
          <w:sz w:val="23"/>
          <w:szCs w:val="23"/>
          <w:lang w:eastAsia="en-US"/>
        </w:rPr>
        <w:t>Veszprém, 2025.</w:t>
      </w:r>
    </w:p>
    <w:p w:rsidR="004F25E5" w:rsidRPr="005C2D51" w:rsidRDefault="004F25E5" w:rsidP="004F25E5">
      <w:pPr>
        <w:rPr>
          <w:rFonts w:ascii="Tahoma" w:eastAsia="Calibri" w:hAnsi="Tahoma" w:cs="Tahoma"/>
          <w:iCs/>
          <w:color w:val="000080"/>
          <w:sz w:val="23"/>
          <w:szCs w:val="23"/>
          <w:lang w:eastAsia="en-US"/>
        </w:rPr>
      </w:pPr>
    </w:p>
    <w:tbl>
      <w:tblPr>
        <w:tblW w:w="0" w:type="auto"/>
        <w:tblInd w:w="3006" w:type="dxa"/>
        <w:tblLook w:val="04A0" w:firstRow="1" w:lastRow="0" w:firstColumn="1" w:lastColumn="0" w:noHBand="0" w:noVBand="1"/>
      </w:tblPr>
      <w:tblGrid>
        <w:gridCol w:w="3070"/>
      </w:tblGrid>
      <w:tr w:rsidR="004F25E5" w:rsidRPr="005C2D51" w:rsidTr="00BE7413">
        <w:tc>
          <w:tcPr>
            <w:tcW w:w="3070" w:type="dxa"/>
            <w:shd w:val="clear" w:color="auto" w:fill="auto"/>
          </w:tcPr>
          <w:p w:rsidR="004F25E5" w:rsidRPr="005C2D51" w:rsidRDefault="004F25E5" w:rsidP="00BE7413">
            <w:pPr>
              <w:jc w:val="center"/>
              <w:rPr>
                <w:rFonts w:ascii="Tahoma" w:eastAsia="Calibri" w:hAnsi="Tahoma" w:cs="Tahoma"/>
                <w:iCs/>
                <w:color w:val="000080"/>
                <w:sz w:val="23"/>
                <w:szCs w:val="23"/>
                <w:lang w:eastAsia="en-US"/>
              </w:rPr>
            </w:pPr>
            <w:r w:rsidRPr="005C2D51">
              <w:rPr>
                <w:rFonts w:ascii="Tahoma" w:eastAsia="Calibri" w:hAnsi="Tahoma" w:cs="Tahoma"/>
                <w:b/>
                <w:bCs/>
                <w:iCs/>
                <w:color w:val="000080"/>
                <w:sz w:val="23"/>
                <w:szCs w:val="23"/>
                <w:lang w:eastAsia="en-US"/>
              </w:rPr>
              <w:t>FCV Sportszervező Kft.</w:t>
            </w:r>
          </w:p>
        </w:tc>
      </w:tr>
      <w:tr w:rsidR="004F25E5" w:rsidRPr="005C2D51" w:rsidTr="00BE7413">
        <w:tc>
          <w:tcPr>
            <w:tcW w:w="3070" w:type="dxa"/>
            <w:shd w:val="clear" w:color="auto" w:fill="auto"/>
          </w:tcPr>
          <w:p w:rsidR="004F25E5" w:rsidRPr="005C2D51" w:rsidRDefault="004F25E5" w:rsidP="00BE7413">
            <w:pPr>
              <w:jc w:val="center"/>
              <w:rPr>
                <w:rFonts w:ascii="Tahoma" w:eastAsia="Calibri" w:hAnsi="Tahoma" w:cs="Tahoma"/>
                <w:iCs/>
                <w:color w:val="000080"/>
                <w:sz w:val="23"/>
                <w:szCs w:val="23"/>
                <w:lang w:eastAsia="en-US"/>
              </w:rPr>
            </w:pPr>
            <w:r w:rsidRPr="005C2D51">
              <w:rPr>
                <w:rFonts w:ascii="Tahoma" w:eastAsia="Calibri" w:hAnsi="Tahoma" w:cs="Tahoma"/>
                <w:bCs/>
                <w:iCs/>
                <w:color w:val="000080"/>
                <w:sz w:val="23"/>
                <w:szCs w:val="23"/>
                <w:lang w:eastAsia="en-US"/>
              </w:rPr>
              <w:t>Rajki József Tamás</w:t>
            </w:r>
          </w:p>
        </w:tc>
      </w:tr>
      <w:tr w:rsidR="004F25E5" w:rsidRPr="005C2D51" w:rsidTr="00BE7413">
        <w:tc>
          <w:tcPr>
            <w:tcW w:w="3070" w:type="dxa"/>
            <w:shd w:val="clear" w:color="auto" w:fill="auto"/>
          </w:tcPr>
          <w:p w:rsidR="004F25E5" w:rsidRPr="005C2D51" w:rsidRDefault="004F25E5" w:rsidP="00BE7413">
            <w:pPr>
              <w:jc w:val="center"/>
              <w:rPr>
                <w:rFonts w:ascii="Tahoma" w:eastAsia="Calibri" w:hAnsi="Tahoma" w:cs="Tahoma"/>
                <w:iCs/>
                <w:color w:val="000080"/>
                <w:sz w:val="23"/>
                <w:szCs w:val="23"/>
                <w:lang w:eastAsia="en-US"/>
              </w:rPr>
            </w:pPr>
            <w:r w:rsidRPr="005C2D51">
              <w:rPr>
                <w:rFonts w:ascii="Tahoma" w:eastAsia="Calibri" w:hAnsi="Tahoma" w:cs="Tahoma"/>
                <w:iCs/>
                <w:color w:val="000080"/>
                <w:sz w:val="23"/>
                <w:szCs w:val="23"/>
                <w:lang w:eastAsia="en-US"/>
              </w:rPr>
              <w:lastRenderedPageBreak/>
              <w:t>ügyvezető</w:t>
            </w:r>
          </w:p>
        </w:tc>
      </w:tr>
    </w:tbl>
    <w:p w:rsidR="004F25E5" w:rsidRPr="005C2D51" w:rsidRDefault="004F25E5" w:rsidP="004F25E5">
      <w:pPr>
        <w:rPr>
          <w:rFonts w:ascii="Tahoma" w:eastAsia="Calibri" w:hAnsi="Tahoma" w:cs="Tahoma"/>
          <w:iCs/>
          <w:color w:val="000080"/>
          <w:sz w:val="23"/>
          <w:szCs w:val="23"/>
          <w:u w:val="single"/>
          <w:lang w:eastAsia="en-US"/>
        </w:rPr>
      </w:pPr>
    </w:p>
    <w:p w:rsidR="004F25E5" w:rsidRPr="005C2D51" w:rsidRDefault="004F25E5" w:rsidP="004F25E5">
      <w:pPr>
        <w:ind w:left="1276" w:hanging="1276"/>
        <w:rPr>
          <w:rFonts w:ascii="Tahoma" w:eastAsia="Calibri" w:hAnsi="Tahoma" w:cs="Tahoma"/>
          <w:iCs/>
          <w:color w:val="000080"/>
          <w:sz w:val="23"/>
          <w:szCs w:val="23"/>
          <w:lang w:eastAsia="en-US"/>
        </w:rPr>
      </w:pPr>
      <w:r w:rsidRPr="005C2D51">
        <w:rPr>
          <w:rFonts w:ascii="Tahoma" w:eastAsia="Calibri" w:hAnsi="Tahoma" w:cs="Tahoma"/>
          <w:iCs/>
          <w:color w:val="000080"/>
          <w:sz w:val="23"/>
          <w:szCs w:val="23"/>
          <w:u w:val="single"/>
          <w:lang w:eastAsia="en-US"/>
        </w:rPr>
        <w:t>Melléklet:</w:t>
      </w:r>
      <w:r w:rsidRPr="005C2D51">
        <w:rPr>
          <w:rFonts w:ascii="Tahoma" w:eastAsia="Calibri" w:hAnsi="Tahoma" w:cs="Tahoma"/>
          <w:iCs/>
          <w:color w:val="000080"/>
          <w:sz w:val="23"/>
          <w:szCs w:val="23"/>
          <w:lang w:eastAsia="en-US"/>
        </w:rPr>
        <w:t xml:space="preserve"> </w:t>
      </w:r>
      <w:r w:rsidRPr="005C2D51">
        <w:rPr>
          <w:rFonts w:ascii="Tahoma" w:eastAsia="Calibri" w:hAnsi="Tahoma" w:cs="Tahoma"/>
          <w:iCs/>
          <w:color w:val="000080"/>
          <w:sz w:val="23"/>
          <w:szCs w:val="23"/>
          <w:lang w:eastAsia="en-US"/>
        </w:rPr>
        <w:tab/>
      </w:r>
    </w:p>
    <w:p w:rsidR="004F25E5" w:rsidRPr="005C2D51" w:rsidRDefault="004F25E5" w:rsidP="004F25E5">
      <w:pPr>
        <w:pStyle w:val="Listaszerbekezds"/>
        <w:numPr>
          <w:ilvl w:val="1"/>
          <w:numId w:val="17"/>
        </w:numPr>
        <w:overflowPunct/>
        <w:autoSpaceDE/>
        <w:autoSpaceDN/>
        <w:adjustRightInd/>
        <w:spacing w:after="200" w:line="276" w:lineRule="auto"/>
        <w:ind w:left="993" w:hanging="567"/>
        <w:contextualSpacing/>
        <w:rPr>
          <w:rFonts w:ascii="Tahoma" w:hAnsi="Tahoma" w:cs="Tahoma"/>
          <w:color w:val="000080"/>
        </w:rPr>
      </w:pPr>
      <w:r w:rsidRPr="005C2D51">
        <w:rPr>
          <w:rFonts w:ascii="Tahoma" w:hAnsi="Tahoma" w:cs="Tahoma"/>
          <w:color w:val="000080"/>
        </w:rPr>
        <w:t>Költségbecslés és műszaki tartalom irodák és vizesblokk belső felújítása</w:t>
      </w:r>
    </w:p>
    <w:p w:rsidR="004F25E5" w:rsidRPr="005C2D51" w:rsidRDefault="004F25E5" w:rsidP="004F25E5">
      <w:pPr>
        <w:pStyle w:val="Listaszerbekezds"/>
        <w:numPr>
          <w:ilvl w:val="1"/>
          <w:numId w:val="17"/>
        </w:numPr>
        <w:overflowPunct/>
        <w:autoSpaceDE/>
        <w:autoSpaceDN/>
        <w:adjustRightInd/>
        <w:spacing w:after="200" w:line="276" w:lineRule="auto"/>
        <w:ind w:left="993" w:hanging="567"/>
        <w:contextualSpacing/>
        <w:rPr>
          <w:rFonts w:ascii="Tahoma" w:hAnsi="Tahoma" w:cs="Tahoma"/>
          <w:color w:val="000080"/>
        </w:rPr>
      </w:pPr>
      <w:r w:rsidRPr="005C2D51">
        <w:rPr>
          <w:rFonts w:ascii="Tahoma" w:hAnsi="Tahoma" w:cs="Tahoma"/>
          <w:color w:val="000080"/>
        </w:rPr>
        <w:t>Költségbecslés lelátószékek cseréje</w:t>
      </w:r>
    </w:p>
    <w:p w:rsidR="004F25E5" w:rsidRPr="005C2D51" w:rsidRDefault="004F25E5" w:rsidP="004F25E5">
      <w:pPr>
        <w:rPr>
          <w:rFonts w:ascii="Tahoma" w:eastAsia="Calibri" w:hAnsi="Tahoma" w:cs="Tahoma"/>
          <w:color w:val="000080"/>
          <w:sz w:val="23"/>
          <w:szCs w:val="23"/>
          <w:lang w:eastAsia="en-US"/>
        </w:rPr>
      </w:pPr>
    </w:p>
    <w:p w:rsidR="004F25E5" w:rsidRPr="005C2D51" w:rsidRDefault="004F25E5" w:rsidP="004F25E5">
      <w:pPr>
        <w:rPr>
          <w:rFonts w:ascii="Tahoma" w:eastAsia="Calibri" w:hAnsi="Tahoma" w:cs="Tahoma"/>
          <w:bCs/>
          <w:iCs/>
          <w:color w:val="000080"/>
          <w:sz w:val="23"/>
          <w:szCs w:val="23"/>
          <w:lang w:eastAsia="en-US"/>
        </w:rPr>
      </w:pPr>
      <w:r w:rsidRPr="005C2D51">
        <w:rPr>
          <w:rFonts w:ascii="Tahoma" w:eastAsia="Calibri" w:hAnsi="Tahoma" w:cs="Tahoma"/>
          <w:b/>
          <w:bCs/>
          <w:color w:val="000080"/>
          <w:sz w:val="23"/>
          <w:szCs w:val="23"/>
          <w:lang w:eastAsia="en-US"/>
        </w:rPr>
        <w:br w:type="page"/>
      </w:r>
    </w:p>
    <w:p w:rsidR="004F25E5" w:rsidRPr="005C2D51" w:rsidRDefault="004F25E5" w:rsidP="004F25E5">
      <w:pPr>
        <w:rPr>
          <w:rFonts w:ascii="Tahoma" w:eastAsia="Calibri" w:hAnsi="Tahoma" w:cs="Tahoma"/>
          <w:b/>
          <w:color w:val="000080"/>
          <w:sz w:val="23"/>
          <w:szCs w:val="23"/>
        </w:rPr>
      </w:pPr>
      <w:r w:rsidRPr="005C2D51">
        <w:rPr>
          <w:rFonts w:ascii="Tahoma" w:hAnsi="Tahoma" w:cs="Tahoma"/>
          <w:bCs/>
          <w:iCs/>
          <w:color w:val="000080"/>
        </w:rPr>
        <w:lastRenderedPageBreak/>
        <w:t xml:space="preserve">2. melléklet a </w:t>
      </w:r>
      <w:r w:rsidRPr="005C2D51">
        <w:rPr>
          <w:rFonts w:ascii="Tahoma" w:hAnsi="Tahoma" w:cs="Tahoma"/>
          <w:color w:val="000080"/>
        </w:rPr>
        <w:t>/2025. (</w:t>
      </w:r>
      <w:r>
        <w:rPr>
          <w:rFonts w:ascii="Tahoma" w:hAnsi="Tahoma" w:cs="Tahoma"/>
          <w:color w:val="000080"/>
        </w:rPr>
        <w:t>III.27.</w:t>
      </w:r>
      <w:r w:rsidRPr="005C2D51">
        <w:rPr>
          <w:rFonts w:ascii="Tahoma" w:hAnsi="Tahoma" w:cs="Tahoma"/>
          <w:color w:val="000080"/>
        </w:rPr>
        <w:t>)</w:t>
      </w:r>
      <w:r w:rsidRPr="005C2D51">
        <w:rPr>
          <w:rFonts w:ascii="Tahoma" w:hAnsi="Tahoma" w:cs="Tahoma"/>
          <w:b/>
          <w:color w:val="000080"/>
        </w:rPr>
        <w:t xml:space="preserve"> </w:t>
      </w:r>
      <w:r w:rsidRPr="005C2D51">
        <w:rPr>
          <w:rFonts w:ascii="Tahoma" w:hAnsi="Tahoma" w:cs="Tahoma"/>
          <w:bCs/>
          <w:iCs/>
          <w:color w:val="000080"/>
        </w:rPr>
        <w:t>határozathoz</w:t>
      </w:r>
    </w:p>
    <w:p w:rsidR="004F25E5" w:rsidRPr="005C2D51" w:rsidRDefault="004F25E5" w:rsidP="004F25E5">
      <w:pPr>
        <w:rPr>
          <w:rFonts w:ascii="Tahoma" w:eastAsia="Calibri" w:hAnsi="Tahoma" w:cs="Tahoma"/>
          <w:b/>
          <w:color w:val="000080"/>
          <w:sz w:val="23"/>
          <w:szCs w:val="23"/>
        </w:rPr>
      </w:pPr>
    </w:p>
    <w:p w:rsidR="004F25E5" w:rsidRPr="005C2D51" w:rsidRDefault="004F25E5" w:rsidP="004F25E5">
      <w:pPr>
        <w:rPr>
          <w:rFonts w:ascii="Tahoma" w:eastAsia="Calibri" w:hAnsi="Tahoma" w:cs="Tahoma"/>
          <w:b/>
          <w:bCs/>
          <w:color w:val="000080"/>
          <w:sz w:val="23"/>
          <w:szCs w:val="23"/>
          <w:lang w:eastAsia="en-US"/>
        </w:rPr>
      </w:pPr>
    </w:p>
    <w:p w:rsidR="004F25E5" w:rsidRPr="005C2D51" w:rsidRDefault="004F25E5" w:rsidP="004F25E5">
      <w:pPr>
        <w:jc w:val="center"/>
        <w:rPr>
          <w:rFonts w:ascii="Tahoma" w:eastAsia="Calibri" w:hAnsi="Tahoma" w:cs="Tahoma"/>
          <w:b/>
          <w:color w:val="000080"/>
          <w:sz w:val="23"/>
          <w:szCs w:val="23"/>
          <w:lang w:eastAsia="en-US"/>
        </w:rPr>
      </w:pPr>
      <w:r w:rsidRPr="005C2D51">
        <w:rPr>
          <w:rFonts w:ascii="Tahoma" w:eastAsia="Calibri" w:hAnsi="Tahoma" w:cs="Tahoma"/>
          <w:b/>
          <w:color w:val="000080"/>
          <w:sz w:val="23"/>
          <w:szCs w:val="23"/>
          <w:lang w:eastAsia="en-US"/>
        </w:rPr>
        <w:t>NYILATKOZAT</w:t>
      </w:r>
    </w:p>
    <w:p w:rsidR="004F25E5" w:rsidRPr="005C2D51" w:rsidRDefault="004F25E5" w:rsidP="004F25E5">
      <w:pPr>
        <w:jc w:val="center"/>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 építési beruházások tárgyában -</w:t>
      </w:r>
    </w:p>
    <w:p w:rsidR="004F25E5" w:rsidRPr="005C2D51" w:rsidRDefault="004F25E5" w:rsidP="004F25E5">
      <w:pPr>
        <w:jc w:val="center"/>
        <w:rPr>
          <w:rFonts w:ascii="Tahoma" w:eastAsia="Calibri" w:hAnsi="Tahoma" w:cs="Tahoma"/>
          <w:color w:val="000080"/>
          <w:sz w:val="23"/>
          <w:szCs w:val="23"/>
          <w:lang w:eastAsia="en-US"/>
        </w:rPr>
      </w:pPr>
    </w:p>
    <w:p w:rsidR="004F25E5" w:rsidRPr="005C2D51" w:rsidRDefault="004F25E5" w:rsidP="004F25E5">
      <w:pPr>
        <w:jc w:val="center"/>
        <w:rPr>
          <w:rFonts w:ascii="Tahoma" w:eastAsia="Calibri" w:hAnsi="Tahoma" w:cs="Tahoma"/>
          <w:b/>
          <w:color w:val="000080"/>
          <w:sz w:val="23"/>
          <w:szCs w:val="23"/>
          <w:lang w:eastAsia="en-US"/>
        </w:rPr>
      </w:pPr>
      <w:r w:rsidRPr="005C2D51">
        <w:rPr>
          <w:rFonts w:ascii="Tahoma" w:eastAsia="Calibri" w:hAnsi="Tahoma" w:cs="Tahoma"/>
          <w:b/>
          <w:color w:val="000080"/>
          <w:sz w:val="23"/>
          <w:szCs w:val="23"/>
          <w:lang w:eastAsia="en-US"/>
        </w:rPr>
        <w:t>Tulajdonosi Nyilatkozat</w:t>
      </w:r>
    </w:p>
    <w:p w:rsidR="004F25E5" w:rsidRPr="005C2D51" w:rsidRDefault="004F25E5" w:rsidP="004F25E5">
      <w:pPr>
        <w:ind w:left="2977"/>
        <w:rPr>
          <w:rFonts w:ascii="Tahoma" w:eastAsia="Calibri" w:hAnsi="Tahoma" w:cs="Tahoma"/>
          <w:b/>
          <w:color w:val="000080"/>
          <w:sz w:val="23"/>
          <w:szCs w:val="23"/>
          <w:lang w:eastAsia="en-US"/>
        </w:rPr>
      </w:pPr>
      <w:r w:rsidRPr="005C2D51">
        <w:rPr>
          <w:rFonts w:ascii="Tahoma" w:eastAsia="Calibri" w:hAnsi="Tahoma" w:cs="Tahoma"/>
          <w:b/>
          <w:color w:val="000080"/>
          <w:sz w:val="23"/>
          <w:szCs w:val="23"/>
          <w:lang w:eastAsia="en-US"/>
        </w:rPr>
        <w:t>tulajdonosi hozzájárulásról</w:t>
      </w:r>
    </w:p>
    <w:p w:rsidR="004F25E5" w:rsidRPr="005C2D51" w:rsidRDefault="004F25E5" w:rsidP="004F25E5">
      <w:pPr>
        <w:rPr>
          <w:rFonts w:ascii="Tahoma" w:eastAsia="Calibri" w:hAnsi="Tahoma" w:cs="Tahoma"/>
          <w:color w:val="000080"/>
          <w:sz w:val="23"/>
          <w:szCs w:val="23"/>
          <w:lang w:eastAsia="en-US"/>
        </w:rPr>
      </w:pPr>
    </w:p>
    <w:p w:rsidR="004F25E5" w:rsidRPr="005C2D51" w:rsidRDefault="004F25E5" w:rsidP="004F25E5">
      <w:pPr>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 xml:space="preserve">Veszprém Megyei Jogú Város Önkormányzata (törzsszám: 734202, székhely: 8200 Veszprém Óváros tér 9., adószám: 15734202-2-19, képviseli: Porga Gyula polgármester) képviseletében nyilatkozom, hogy a Veszprém belterület </w:t>
      </w:r>
      <w:r w:rsidRPr="005C2D51">
        <w:rPr>
          <w:rFonts w:ascii="Tahoma" w:eastAsia="Calibri" w:hAnsi="Tahoma" w:cs="Tahoma"/>
          <w:bCs/>
          <w:color w:val="000080"/>
          <w:sz w:val="23"/>
          <w:szCs w:val="23"/>
          <w:lang w:eastAsia="en-US"/>
        </w:rPr>
        <w:t>3057/90</w:t>
      </w:r>
      <w:r w:rsidRPr="005C2D51">
        <w:rPr>
          <w:rFonts w:ascii="Tahoma" w:eastAsia="Calibri" w:hAnsi="Tahoma" w:cs="Tahoma"/>
          <w:color w:val="000080"/>
          <w:sz w:val="23"/>
          <w:szCs w:val="23"/>
          <w:lang w:eastAsia="en-US"/>
        </w:rPr>
        <w:t xml:space="preserve"> hrsz.-ú ingatlan Veszprém Megyei Jogú Város Önkormányzatának kizárólagos tulajdonát képezi.</w:t>
      </w:r>
    </w:p>
    <w:p w:rsidR="004F25E5" w:rsidRPr="005C2D51" w:rsidRDefault="004F25E5" w:rsidP="004F25E5">
      <w:pPr>
        <w:rPr>
          <w:rFonts w:ascii="Tahoma" w:eastAsia="Calibri" w:hAnsi="Tahoma" w:cs="Tahoma"/>
          <w:color w:val="000080"/>
          <w:sz w:val="23"/>
          <w:szCs w:val="23"/>
          <w:lang w:eastAsia="en-US"/>
        </w:rPr>
      </w:pPr>
    </w:p>
    <w:p w:rsidR="004F25E5" w:rsidRPr="005C2D51" w:rsidRDefault="004F25E5" w:rsidP="004F25E5">
      <w:pPr>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Fenti ingatlan a nemzeti vagyonról szóló 2011. évi CXCVI. törvény 5. § (5) bekezdése alapján az Önkormányzat forgalomképes törzsvagyonát képezi.</w:t>
      </w:r>
    </w:p>
    <w:p w:rsidR="004F25E5" w:rsidRPr="005C2D51" w:rsidRDefault="004F25E5" w:rsidP="004F25E5">
      <w:pPr>
        <w:rPr>
          <w:rFonts w:ascii="Tahoma" w:eastAsia="Calibri" w:hAnsi="Tahoma" w:cs="Tahoma"/>
          <w:color w:val="000080"/>
          <w:sz w:val="23"/>
          <w:szCs w:val="23"/>
          <w:lang w:eastAsia="en-US"/>
        </w:rPr>
      </w:pPr>
    </w:p>
    <w:p w:rsidR="004F25E5" w:rsidRPr="005C2D51" w:rsidRDefault="004F25E5" w:rsidP="004F25E5">
      <w:pPr>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 xml:space="preserve">A </w:t>
      </w:r>
      <w:r w:rsidRPr="005C2D51">
        <w:rPr>
          <w:rFonts w:ascii="Tahoma" w:eastAsia="Calibri" w:hAnsi="Tahoma" w:cs="Tahoma"/>
          <w:b/>
          <w:bCs/>
          <w:iCs/>
          <w:color w:val="000080"/>
          <w:sz w:val="23"/>
          <w:szCs w:val="23"/>
          <w:lang w:eastAsia="en-US"/>
        </w:rPr>
        <w:t xml:space="preserve">Szilágyi Diáksport Egyesület </w:t>
      </w:r>
      <w:r w:rsidRPr="005C2D51">
        <w:rPr>
          <w:rFonts w:ascii="Tahoma" w:eastAsia="Calibri" w:hAnsi="Tahoma" w:cs="Tahoma"/>
          <w:color w:val="000080"/>
          <w:sz w:val="23"/>
          <w:szCs w:val="23"/>
          <w:lang w:eastAsia="en-US"/>
        </w:rPr>
        <w:t xml:space="preserve">által benyújtott TAO-pályázathoz a Veszprém </w:t>
      </w:r>
      <w:r w:rsidRPr="005C2D51">
        <w:rPr>
          <w:rFonts w:ascii="Tahoma" w:eastAsia="Calibri" w:hAnsi="Tahoma" w:cs="Tahoma"/>
          <w:bCs/>
          <w:color w:val="000080"/>
          <w:sz w:val="23"/>
          <w:szCs w:val="23"/>
          <w:lang w:eastAsia="en-US"/>
        </w:rPr>
        <w:t>3057/90</w:t>
      </w:r>
      <w:r w:rsidRPr="005C2D51">
        <w:rPr>
          <w:rFonts w:ascii="Tahoma" w:eastAsia="Calibri" w:hAnsi="Tahoma" w:cs="Tahoma"/>
          <w:color w:val="000080"/>
          <w:sz w:val="23"/>
          <w:szCs w:val="23"/>
          <w:lang w:eastAsia="en-US"/>
        </w:rPr>
        <w:t xml:space="preserve"> hrsz.-ú ingatlanra tervezett beruházást támogatom, és mint a Tulajdonos képviselője aláírásommal elismerem és támogatom, hogy a fentnevezett ingatlan legalább 15 évig sportcélokat szolgáljon.</w:t>
      </w:r>
    </w:p>
    <w:p w:rsidR="004F25E5" w:rsidRPr="005C2D51" w:rsidRDefault="004F25E5" w:rsidP="004F25E5">
      <w:pPr>
        <w:rPr>
          <w:rFonts w:ascii="Tahoma" w:eastAsia="Calibri" w:hAnsi="Tahoma" w:cs="Tahoma"/>
          <w:color w:val="000080"/>
          <w:sz w:val="23"/>
          <w:szCs w:val="23"/>
          <w:lang w:eastAsia="en-US"/>
        </w:rPr>
      </w:pPr>
    </w:p>
    <w:p w:rsidR="004F25E5" w:rsidRPr="005C2D51" w:rsidRDefault="004F25E5" w:rsidP="004F25E5">
      <w:pPr>
        <w:jc w:val="center"/>
        <w:rPr>
          <w:rFonts w:ascii="Tahoma" w:eastAsia="Calibri" w:hAnsi="Tahoma" w:cs="Tahoma"/>
          <w:color w:val="000080"/>
          <w:sz w:val="23"/>
          <w:szCs w:val="23"/>
          <w:lang w:eastAsia="en-US"/>
        </w:rPr>
      </w:pPr>
    </w:p>
    <w:p w:rsidR="004F25E5" w:rsidRPr="005C2D51" w:rsidRDefault="004F25E5" w:rsidP="004F25E5">
      <w:pPr>
        <w:jc w:val="center"/>
        <w:rPr>
          <w:rFonts w:ascii="Tahoma" w:eastAsia="Calibri" w:hAnsi="Tahoma" w:cs="Tahoma"/>
          <w:b/>
          <w:bCs/>
          <w:color w:val="000080"/>
          <w:sz w:val="23"/>
          <w:szCs w:val="23"/>
          <w:lang w:eastAsia="en-US"/>
        </w:rPr>
      </w:pPr>
      <w:r w:rsidRPr="005C2D51">
        <w:rPr>
          <w:rFonts w:ascii="Tahoma" w:eastAsia="Calibri" w:hAnsi="Tahoma" w:cs="Tahoma"/>
          <w:b/>
          <w:bCs/>
          <w:color w:val="000080"/>
          <w:sz w:val="23"/>
          <w:szCs w:val="23"/>
          <w:lang w:eastAsia="en-US"/>
        </w:rPr>
        <w:t>Veszprém Megyei Jogú Város Önkormányzata</w:t>
      </w:r>
    </w:p>
    <w:p w:rsidR="004F25E5" w:rsidRPr="005C2D51" w:rsidRDefault="004F25E5" w:rsidP="004F25E5">
      <w:pPr>
        <w:jc w:val="center"/>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Porga Gyula</w:t>
      </w:r>
    </w:p>
    <w:p w:rsidR="004F25E5" w:rsidRPr="005C2D51" w:rsidRDefault="004F25E5" w:rsidP="004F25E5">
      <w:pPr>
        <w:jc w:val="center"/>
        <w:rPr>
          <w:rFonts w:ascii="Tahoma" w:eastAsia="Calibri" w:hAnsi="Tahoma" w:cs="Tahoma"/>
          <w:color w:val="000080"/>
          <w:sz w:val="23"/>
          <w:szCs w:val="23"/>
          <w:lang w:eastAsia="en-US"/>
        </w:rPr>
      </w:pPr>
      <w:r w:rsidRPr="005C2D51">
        <w:rPr>
          <w:rFonts w:ascii="Tahoma" w:eastAsia="Calibri" w:hAnsi="Tahoma" w:cs="Tahoma"/>
          <w:color w:val="000080"/>
          <w:sz w:val="23"/>
          <w:szCs w:val="23"/>
          <w:lang w:eastAsia="en-US"/>
        </w:rPr>
        <w:t>polgármester</w:t>
      </w:r>
    </w:p>
    <w:p w:rsidR="004F25E5" w:rsidRPr="005C2D51" w:rsidRDefault="004F25E5" w:rsidP="004F25E5">
      <w:pPr>
        <w:rPr>
          <w:rFonts w:ascii="Tahoma" w:eastAsia="Calibri" w:hAnsi="Tahoma" w:cs="Tahoma"/>
          <w:color w:val="000080"/>
          <w:sz w:val="23"/>
          <w:szCs w:val="23"/>
          <w:lang w:eastAsia="en-US"/>
        </w:rPr>
      </w:pPr>
    </w:p>
    <w:p w:rsidR="004F25E5" w:rsidRDefault="004F25E5">
      <w:pPr>
        <w:overflowPunct/>
        <w:autoSpaceDE/>
        <w:autoSpaceDN/>
        <w:adjustRightInd/>
        <w:spacing w:after="160" w:line="259" w:lineRule="auto"/>
        <w:jc w:val="left"/>
      </w:pPr>
      <w:r>
        <w:br w:type="page"/>
      </w:r>
    </w:p>
    <w:p w:rsidR="004F25E5" w:rsidRPr="00F433AE" w:rsidRDefault="004F25E5" w:rsidP="004F25E5">
      <w:pPr>
        <w:rPr>
          <w:b/>
          <w:bCs/>
          <w:caps/>
          <w:color w:val="000080"/>
        </w:rPr>
      </w:pPr>
      <w:r w:rsidRPr="00F433AE">
        <w:rPr>
          <w:rFonts w:ascii="Tahoma" w:hAnsi="Tahoma" w:cs="Tahoma"/>
          <w:bCs/>
          <w:iCs/>
          <w:color w:val="000080"/>
        </w:rPr>
        <w:lastRenderedPageBreak/>
        <w:t xml:space="preserve">1. melléklet a </w:t>
      </w:r>
      <w:r>
        <w:rPr>
          <w:rFonts w:ascii="Tahoma" w:hAnsi="Tahoma" w:cs="Tahoma"/>
          <w:bCs/>
          <w:iCs/>
          <w:color w:val="000080"/>
        </w:rPr>
        <w:t>123</w:t>
      </w:r>
      <w:r w:rsidRPr="00F433AE">
        <w:rPr>
          <w:rFonts w:ascii="Tahoma" w:hAnsi="Tahoma" w:cs="Tahoma"/>
          <w:color w:val="000080"/>
        </w:rPr>
        <w:t>/2025. (</w:t>
      </w:r>
      <w:r>
        <w:rPr>
          <w:rFonts w:ascii="Tahoma" w:hAnsi="Tahoma" w:cs="Tahoma"/>
          <w:color w:val="000080"/>
        </w:rPr>
        <w:t>III.27.</w:t>
      </w:r>
      <w:r w:rsidRPr="00F433AE">
        <w:rPr>
          <w:rFonts w:ascii="Tahoma" w:hAnsi="Tahoma" w:cs="Tahoma"/>
          <w:color w:val="000080"/>
        </w:rPr>
        <w:t>) határozathoz</w:t>
      </w:r>
    </w:p>
    <w:p w:rsidR="004F25E5" w:rsidRPr="00F433AE" w:rsidRDefault="004F25E5" w:rsidP="004F25E5">
      <w:pPr>
        <w:rPr>
          <w:rFonts w:ascii="Tahoma" w:hAnsi="Tahoma" w:cs="Tahoma"/>
          <w:b/>
          <w:bCs/>
          <w:caps/>
          <w:color w:val="000080"/>
          <w:sz w:val="22"/>
          <w:szCs w:val="22"/>
        </w:rPr>
      </w:pPr>
    </w:p>
    <w:p w:rsidR="004F25E5" w:rsidRPr="00F433AE" w:rsidRDefault="004F25E5" w:rsidP="004F25E5">
      <w:pPr>
        <w:jc w:val="center"/>
        <w:rPr>
          <w:rFonts w:ascii="Tahoma" w:hAnsi="Tahoma" w:cs="Tahoma"/>
          <w:b/>
          <w:color w:val="000080"/>
          <w:sz w:val="28"/>
          <w:szCs w:val="28"/>
          <w:u w:val="single"/>
        </w:rPr>
      </w:pPr>
      <w:r w:rsidRPr="00F433AE">
        <w:rPr>
          <w:rFonts w:ascii="Tahoma" w:hAnsi="Tahoma" w:cs="Tahoma"/>
          <w:b/>
          <w:color w:val="000080"/>
          <w:sz w:val="28"/>
          <w:szCs w:val="28"/>
          <w:u w:val="single"/>
        </w:rPr>
        <w:t>MEGÁLLAPODÁS</w:t>
      </w:r>
    </w:p>
    <w:p w:rsidR="004F25E5" w:rsidRPr="00F433AE" w:rsidRDefault="004F25E5" w:rsidP="004F25E5">
      <w:pPr>
        <w:rPr>
          <w:rFonts w:ascii="Tahoma" w:hAnsi="Tahoma" w:cs="Tahoma"/>
          <w:color w:val="000080"/>
        </w:rPr>
      </w:pPr>
    </w:p>
    <w:p w:rsidR="004F25E5" w:rsidRPr="00F433AE" w:rsidRDefault="004F25E5" w:rsidP="004F25E5">
      <w:pPr>
        <w:rPr>
          <w:rFonts w:ascii="Tahoma" w:hAnsi="Tahoma" w:cs="Tahoma"/>
          <w:i/>
          <w:iCs/>
          <w:color w:val="000080"/>
          <w:sz w:val="22"/>
          <w:szCs w:val="22"/>
        </w:rPr>
      </w:pPr>
      <w:r w:rsidRPr="00F433AE">
        <w:rPr>
          <w:rFonts w:ascii="Tahoma" w:hAnsi="Tahoma" w:cs="Tahoma"/>
          <w:i/>
          <w:iCs/>
          <w:color w:val="000080"/>
          <w:sz w:val="22"/>
          <w:szCs w:val="22"/>
        </w:rPr>
        <w:t>Amely létrejött egyrészről</w:t>
      </w:r>
    </w:p>
    <w:p w:rsidR="004F25E5" w:rsidRPr="00F433AE" w:rsidRDefault="004F25E5" w:rsidP="004F25E5">
      <w:pPr>
        <w:rPr>
          <w:rFonts w:ascii="Tahoma" w:hAnsi="Tahoma" w:cs="Tahoma"/>
          <w:bCs/>
          <w:color w:val="000080"/>
          <w:sz w:val="22"/>
          <w:szCs w:val="22"/>
        </w:rPr>
      </w:pPr>
      <w:r w:rsidRPr="00F433AE">
        <w:rPr>
          <w:rFonts w:ascii="Tahoma" w:hAnsi="Tahoma" w:cs="Tahoma"/>
          <w:b/>
          <w:bCs/>
          <w:color w:val="000080"/>
          <w:sz w:val="22"/>
          <w:szCs w:val="22"/>
        </w:rPr>
        <w:t xml:space="preserve">Minerva Alapítvány </w:t>
      </w:r>
      <w:r w:rsidRPr="00F433AE">
        <w:rPr>
          <w:rFonts w:ascii="Tahoma" w:hAnsi="Tahoma" w:cs="Tahoma"/>
          <w:bCs/>
          <w:color w:val="000080"/>
          <w:sz w:val="22"/>
          <w:szCs w:val="22"/>
        </w:rPr>
        <w:t xml:space="preserve">(székhely: 8200 Veszprém, Botev u.2., nyilvántartási szám: 19-01-0000142, adószám: 19262455-1-19 , képviseli: Molnárné Staub Ildikó elnök) </w:t>
      </w:r>
      <w:r w:rsidRPr="00F433AE">
        <w:rPr>
          <w:rFonts w:ascii="Tahoma" w:hAnsi="Tahoma" w:cs="Tahoma"/>
          <w:bCs/>
          <w:iCs/>
          <w:color w:val="000080"/>
          <w:sz w:val="22"/>
          <w:szCs w:val="22"/>
        </w:rPr>
        <w:t xml:space="preserve">mint beruházó, </w:t>
      </w:r>
      <w:r w:rsidRPr="00F433AE">
        <w:rPr>
          <w:rFonts w:ascii="Tahoma" w:hAnsi="Tahoma" w:cs="Tahoma"/>
          <w:bCs/>
          <w:color w:val="000080"/>
          <w:sz w:val="22"/>
          <w:szCs w:val="22"/>
        </w:rPr>
        <w:t>(a továbbiakban:</w:t>
      </w:r>
      <w:r w:rsidRPr="00F433AE">
        <w:rPr>
          <w:rFonts w:ascii="Tahoma" w:hAnsi="Tahoma" w:cs="Tahoma"/>
          <w:b/>
          <w:bCs/>
          <w:color w:val="000080"/>
          <w:sz w:val="22"/>
          <w:szCs w:val="22"/>
        </w:rPr>
        <w:t xml:space="preserve"> Beruházó</w:t>
      </w:r>
      <w:r w:rsidRPr="00F433AE">
        <w:rPr>
          <w:rFonts w:ascii="Tahoma" w:hAnsi="Tahoma" w:cs="Tahoma"/>
          <w:bCs/>
          <w:color w:val="000080"/>
          <w:sz w:val="22"/>
          <w:szCs w:val="22"/>
        </w:rPr>
        <w:t>)</w:t>
      </w:r>
      <w:r w:rsidRPr="00F433AE">
        <w:rPr>
          <w:rFonts w:ascii="Tahoma" w:hAnsi="Tahoma" w:cs="Tahoma"/>
          <w:b/>
          <w:bCs/>
          <w:color w:val="000080"/>
          <w:sz w:val="22"/>
          <w:szCs w:val="22"/>
        </w:rPr>
        <w:t xml:space="preserve">, </w:t>
      </w:r>
    </w:p>
    <w:p w:rsidR="004F25E5" w:rsidRPr="00F433AE" w:rsidRDefault="004F25E5" w:rsidP="004F25E5">
      <w:pPr>
        <w:rPr>
          <w:rFonts w:ascii="Tahoma" w:hAnsi="Tahoma" w:cs="Tahoma"/>
          <w:color w:val="000080"/>
          <w:sz w:val="22"/>
          <w:szCs w:val="22"/>
        </w:rPr>
      </w:pPr>
    </w:p>
    <w:p w:rsidR="004F25E5" w:rsidRPr="00F433AE" w:rsidRDefault="004F25E5" w:rsidP="004F25E5">
      <w:pPr>
        <w:rPr>
          <w:rFonts w:ascii="Tahoma" w:hAnsi="Tahoma" w:cs="Tahoma"/>
          <w:i/>
          <w:iCs/>
          <w:color w:val="000080"/>
          <w:sz w:val="22"/>
          <w:szCs w:val="22"/>
        </w:rPr>
      </w:pPr>
      <w:r w:rsidRPr="00F433AE">
        <w:rPr>
          <w:rFonts w:ascii="Tahoma" w:hAnsi="Tahoma" w:cs="Tahoma"/>
          <w:i/>
          <w:iCs/>
          <w:color w:val="000080"/>
          <w:sz w:val="22"/>
          <w:szCs w:val="22"/>
        </w:rPr>
        <w:t>másrészről</w:t>
      </w:r>
    </w:p>
    <w:p w:rsidR="004F25E5" w:rsidRPr="00F433AE" w:rsidRDefault="004F25E5" w:rsidP="004F25E5">
      <w:pPr>
        <w:rPr>
          <w:rFonts w:ascii="Tahoma" w:hAnsi="Tahoma" w:cs="Tahoma"/>
          <w:color w:val="000080"/>
          <w:sz w:val="22"/>
          <w:szCs w:val="22"/>
        </w:rPr>
      </w:pPr>
      <w:r w:rsidRPr="00F433AE">
        <w:rPr>
          <w:rFonts w:ascii="Tahoma" w:hAnsi="Tahoma" w:cs="Tahoma"/>
          <w:b/>
          <w:bCs/>
          <w:color w:val="000080"/>
          <w:sz w:val="22"/>
          <w:szCs w:val="22"/>
        </w:rPr>
        <w:t>Veszprém Megyei Jogú Város Önkormányzata</w:t>
      </w:r>
      <w:r w:rsidRPr="00F433AE">
        <w:rPr>
          <w:rFonts w:ascii="Tahoma" w:hAnsi="Tahoma" w:cs="Tahoma"/>
          <w:color w:val="000080"/>
          <w:sz w:val="22"/>
          <w:szCs w:val="22"/>
        </w:rPr>
        <w:t xml:space="preserve"> (székhely: 8200 Veszprém, Óváros tér 9., </w:t>
      </w:r>
      <w:bookmarkStart w:id="24" w:name="_Hlk192494598"/>
      <w:r w:rsidRPr="00F433AE">
        <w:rPr>
          <w:rFonts w:ascii="Tahoma" w:hAnsi="Tahoma" w:cs="Tahoma"/>
          <w:color w:val="000080"/>
          <w:sz w:val="22"/>
          <w:szCs w:val="22"/>
        </w:rPr>
        <w:t>törzskönyvi azonosító: 734202</w:t>
      </w:r>
      <w:bookmarkEnd w:id="24"/>
      <w:r w:rsidRPr="00F433AE">
        <w:rPr>
          <w:rFonts w:ascii="Tahoma" w:hAnsi="Tahoma" w:cs="Tahoma"/>
          <w:color w:val="000080"/>
          <w:sz w:val="22"/>
          <w:szCs w:val="22"/>
        </w:rPr>
        <w:t xml:space="preserve">, </w:t>
      </w:r>
      <w:bookmarkStart w:id="25" w:name="_Hlk192494673"/>
      <w:r w:rsidRPr="00F433AE">
        <w:rPr>
          <w:rFonts w:ascii="Tahoma" w:hAnsi="Tahoma" w:cs="Tahoma"/>
          <w:color w:val="000080"/>
          <w:sz w:val="22"/>
          <w:szCs w:val="22"/>
        </w:rPr>
        <w:t>adóigazgatási szám: 15734202-2-19</w:t>
      </w:r>
      <w:bookmarkEnd w:id="25"/>
      <w:r w:rsidRPr="00F433AE">
        <w:rPr>
          <w:rFonts w:ascii="Tahoma" w:hAnsi="Tahoma" w:cs="Tahoma"/>
          <w:color w:val="000080"/>
          <w:sz w:val="22"/>
          <w:szCs w:val="22"/>
        </w:rPr>
        <w:t xml:space="preserve">, KSH </w:t>
      </w:r>
      <w:bookmarkStart w:id="26" w:name="_Hlk192494637"/>
      <w:r w:rsidRPr="00F433AE">
        <w:rPr>
          <w:rFonts w:ascii="Tahoma" w:hAnsi="Tahoma" w:cs="Tahoma"/>
          <w:color w:val="000080"/>
          <w:sz w:val="22"/>
          <w:szCs w:val="22"/>
        </w:rPr>
        <w:t>statisztikai számjel: 15734202-8411-321-19</w:t>
      </w:r>
      <w:bookmarkEnd w:id="26"/>
      <w:r w:rsidRPr="00F433AE">
        <w:rPr>
          <w:rFonts w:ascii="Tahoma" w:hAnsi="Tahoma" w:cs="Tahoma"/>
          <w:color w:val="000080"/>
          <w:sz w:val="22"/>
          <w:szCs w:val="22"/>
        </w:rPr>
        <w:t xml:space="preserve">, képviseli: Porga Gyula polgármester) mint ingatlan tulajdonos (a továbbiakban: </w:t>
      </w:r>
      <w:r w:rsidRPr="00F433AE">
        <w:rPr>
          <w:rFonts w:ascii="Tahoma" w:hAnsi="Tahoma" w:cs="Tahoma"/>
          <w:b/>
          <w:bCs/>
          <w:color w:val="000080"/>
          <w:sz w:val="22"/>
          <w:szCs w:val="22"/>
        </w:rPr>
        <w:t>Önkormányzat</w:t>
      </w:r>
      <w:r w:rsidRPr="00F433AE">
        <w:rPr>
          <w:rFonts w:ascii="Tahoma" w:hAnsi="Tahoma" w:cs="Tahoma"/>
          <w:color w:val="000080"/>
          <w:sz w:val="22"/>
          <w:szCs w:val="22"/>
        </w:rPr>
        <w:t>)</w:t>
      </w:r>
    </w:p>
    <w:p w:rsidR="004F25E5" w:rsidRPr="00F433AE" w:rsidRDefault="004F25E5" w:rsidP="004F25E5">
      <w:pPr>
        <w:rPr>
          <w:rFonts w:ascii="Tahoma" w:hAnsi="Tahoma" w:cs="Tahoma"/>
          <w:color w:val="000080"/>
          <w:sz w:val="22"/>
          <w:szCs w:val="22"/>
        </w:rPr>
      </w:pPr>
    </w:p>
    <w:p w:rsidR="004F25E5" w:rsidRPr="00F433AE" w:rsidRDefault="004F25E5" w:rsidP="004F25E5">
      <w:pPr>
        <w:rPr>
          <w:rFonts w:ascii="Tahoma" w:hAnsi="Tahoma" w:cs="Tahoma"/>
          <w:i/>
          <w:iCs/>
          <w:color w:val="000080"/>
          <w:sz w:val="22"/>
          <w:szCs w:val="22"/>
        </w:rPr>
      </w:pPr>
      <w:r w:rsidRPr="00F433AE">
        <w:rPr>
          <w:rFonts w:ascii="Tahoma" w:hAnsi="Tahoma" w:cs="Tahoma"/>
          <w:i/>
          <w:iCs/>
          <w:color w:val="000080"/>
          <w:sz w:val="22"/>
          <w:szCs w:val="22"/>
        </w:rPr>
        <w:t>harmadrészről</w:t>
      </w:r>
    </w:p>
    <w:p w:rsidR="004F25E5" w:rsidRPr="00F433AE" w:rsidRDefault="004F25E5" w:rsidP="004F25E5">
      <w:pPr>
        <w:rPr>
          <w:rFonts w:ascii="Tahoma" w:hAnsi="Tahoma" w:cs="Tahoma"/>
          <w:b/>
          <w:bCs/>
          <w:color w:val="000080"/>
          <w:sz w:val="22"/>
          <w:szCs w:val="22"/>
        </w:rPr>
      </w:pPr>
      <w:r w:rsidRPr="00F433AE">
        <w:rPr>
          <w:rFonts w:ascii="Tahoma" w:hAnsi="Tahoma" w:cs="Tahoma"/>
          <w:b/>
          <w:bCs/>
          <w:color w:val="000080"/>
          <w:sz w:val="22"/>
          <w:szCs w:val="22"/>
        </w:rPr>
        <w:t xml:space="preserve">Veszprémi Tankerületi Központ </w:t>
      </w:r>
      <w:r w:rsidRPr="00F433AE">
        <w:rPr>
          <w:rFonts w:ascii="Tahoma" w:hAnsi="Tahoma" w:cs="Tahoma"/>
          <w:color w:val="000080"/>
          <w:sz w:val="22"/>
          <w:szCs w:val="22"/>
        </w:rPr>
        <w:t xml:space="preserve">(székhely: 8200 Veszprém, Szabadság tér 15., törzskönyvi szám: 835530, adóigazgatási szám: 15835530-2-19, képviseli: Szauer István igazgató) mint az ingatlan vagyonkezelője (a továbbiakban: </w:t>
      </w:r>
      <w:r w:rsidRPr="00F433AE">
        <w:rPr>
          <w:rFonts w:ascii="Tahoma" w:hAnsi="Tahoma" w:cs="Tahoma"/>
          <w:b/>
          <w:bCs/>
          <w:color w:val="000080"/>
          <w:sz w:val="22"/>
          <w:szCs w:val="22"/>
        </w:rPr>
        <w:t>Tankerület</w:t>
      </w:r>
      <w:r w:rsidRPr="00F433AE">
        <w:rPr>
          <w:rFonts w:ascii="Tahoma" w:hAnsi="Tahoma" w:cs="Tahoma"/>
          <w:color w:val="000080"/>
          <w:sz w:val="22"/>
          <w:szCs w:val="22"/>
        </w:rPr>
        <w:t>)</w:t>
      </w:r>
    </w:p>
    <w:p w:rsidR="004F25E5" w:rsidRPr="00F433AE" w:rsidRDefault="004F25E5" w:rsidP="004F25E5">
      <w:pPr>
        <w:rPr>
          <w:rFonts w:ascii="Tahoma" w:hAnsi="Tahoma" w:cs="Tahoma"/>
          <w:color w:val="000080"/>
          <w:sz w:val="22"/>
          <w:szCs w:val="22"/>
        </w:rPr>
      </w:pPr>
    </w:p>
    <w:p w:rsidR="004F25E5" w:rsidRPr="00F433AE" w:rsidRDefault="004F25E5" w:rsidP="004F25E5">
      <w:pPr>
        <w:contextualSpacing/>
        <w:rPr>
          <w:rFonts w:ascii="Tahoma" w:eastAsia="Calibri" w:hAnsi="Tahoma" w:cs="Tahoma"/>
          <w:i/>
          <w:iCs/>
          <w:color w:val="000080"/>
          <w:sz w:val="22"/>
          <w:szCs w:val="22"/>
          <w:lang w:eastAsia="en-US"/>
        </w:rPr>
      </w:pPr>
      <w:r w:rsidRPr="00F433AE">
        <w:rPr>
          <w:rFonts w:ascii="Tahoma" w:eastAsia="Calibri" w:hAnsi="Tahoma" w:cs="Tahoma"/>
          <w:i/>
          <w:iCs/>
          <w:color w:val="000080"/>
          <w:sz w:val="22"/>
          <w:szCs w:val="22"/>
          <w:lang w:eastAsia="en-US"/>
        </w:rPr>
        <w:t xml:space="preserve">(együttes megnevezésük a továbbiakban Felek/Szerződő felek) </w:t>
      </w:r>
    </w:p>
    <w:p w:rsidR="004F25E5" w:rsidRPr="00F433AE" w:rsidRDefault="004F25E5" w:rsidP="004F25E5">
      <w:pPr>
        <w:contextualSpacing/>
        <w:rPr>
          <w:rFonts w:ascii="Tahoma" w:eastAsia="Calibri" w:hAnsi="Tahoma" w:cs="Tahoma"/>
          <w:color w:val="000080"/>
          <w:sz w:val="22"/>
          <w:szCs w:val="22"/>
          <w:lang w:eastAsia="en-US"/>
        </w:rPr>
      </w:pPr>
    </w:p>
    <w:p w:rsidR="004F25E5" w:rsidRPr="00F433AE" w:rsidRDefault="004F25E5" w:rsidP="004F25E5">
      <w:pPr>
        <w:contextualSpacing/>
        <w:rPr>
          <w:rFonts w:ascii="Tahoma" w:eastAsia="Calibri" w:hAnsi="Tahoma" w:cs="Tahoma"/>
          <w:color w:val="000080"/>
          <w:sz w:val="22"/>
          <w:szCs w:val="22"/>
          <w:lang w:eastAsia="en-US"/>
        </w:rPr>
      </w:pPr>
      <w:r w:rsidRPr="00F433AE">
        <w:rPr>
          <w:rFonts w:ascii="Tahoma" w:eastAsia="Calibri" w:hAnsi="Tahoma" w:cs="Tahoma"/>
          <w:color w:val="000080"/>
          <w:sz w:val="22"/>
          <w:szCs w:val="22"/>
          <w:lang w:eastAsia="en-US"/>
        </w:rPr>
        <w:t xml:space="preserve">között alulírott helyen és napon az alábbi feltételek szerint: </w:t>
      </w:r>
    </w:p>
    <w:p w:rsidR="004F25E5" w:rsidRPr="00F433AE" w:rsidRDefault="004F25E5" w:rsidP="004F25E5">
      <w:pPr>
        <w:rPr>
          <w:rFonts w:ascii="Tahoma" w:hAnsi="Tahoma" w:cs="Tahoma"/>
          <w:b/>
          <w:color w:val="000080"/>
          <w:sz w:val="22"/>
          <w:szCs w:val="22"/>
        </w:rPr>
      </w:pPr>
    </w:p>
    <w:p w:rsidR="004F25E5" w:rsidRPr="00F433AE" w:rsidRDefault="004F25E5" w:rsidP="004F25E5">
      <w:pPr>
        <w:numPr>
          <w:ilvl w:val="0"/>
          <w:numId w:val="22"/>
        </w:numPr>
        <w:overflowPunct/>
        <w:autoSpaceDE/>
        <w:autoSpaceDN/>
        <w:adjustRightInd/>
        <w:ind w:left="426" w:hanging="426"/>
        <w:contextualSpacing/>
        <w:rPr>
          <w:rFonts w:ascii="Tahoma" w:eastAsia="Calibri" w:hAnsi="Tahoma" w:cs="Tahoma"/>
          <w:color w:val="000080"/>
          <w:sz w:val="22"/>
          <w:szCs w:val="22"/>
          <w:lang w:eastAsia="en-US"/>
        </w:rPr>
      </w:pPr>
      <w:r w:rsidRPr="00F433AE">
        <w:rPr>
          <w:rFonts w:ascii="Tahoma" w:eastAsia="Calibri" w:hAnsi="Tahoma" w:cs="Tahoma"/>
          <w:color w:val="000080"/>
          <w:sz w:val="22"/>
          <w:szCs w:val="22"/>
          <w:lang w:eastAsia="en-US"/>
        </w:rPr>
        <w:t xml:space="preserve">Szerződő felek rögzítik, hogy a Beruházó megkereste Önkormányzatot annak érdekében, hogy az Önkormányzat tulajdonában lévő </w:t>
      </w:r>
      <w:r w:rsidRPr="00F433AE">
        <w:rPr>
          <w:rFonts w:ascii="Tahoma" w:eastAsia="Calibri" w:hAnsi="Tahoma" w:cs="Tahoma"/>
          <w:bCs/>
          <w:color w:val="000080"/>
          <w:sz w:val="22"/>
          <w:szCs w:val="22"/>
          <w:lang w:eastAsia="en-US"/>
        </w:rPr>
        <w:t>Veszprém 5454 hrsz.-ú, természetben a Veszprém, Botev utca 2. szám alatti Hriszto Botev Német Nemzetiségi Nyelvoktató Általános Iskola funkciójú ingatlan (a továbbiakban: Ingatlan) iskola épületében belső nyílászáró cserére irányuló</w:t>
      </w:r>
      <w:r w:rsidRPr="00F433AE">
        <w:rPr>
          <w:rFonts w:ascii="Tahoma" w:eastAsia="Calibri" w:hAnsi="Tahoma" w:cs="Tahoma"/>
          <w:color w:val="000080"/>
          <w:sz w:val="22"/>
          <w:szCs w:val="22"/>
          <w:lang w:eastAsia="en-US"/>
        </w:rPr>
        <w:t xml:space="preserve"> beruházást hajthasson végre (a továbbiakban: Beruházás). Szerződő felek rögzítik, hogy az Ingatlan a Tankerület vagyonkezelésében van. A Tankerület vagyonkezelői joga alapján jogosult birtokolni, használni és hasznosítani az Ingatlant.</w:t>
      </w:r>
    </w:p>
    <w:p w:rsidR="004F25E5" w:rsidRPr="00F433AE" w:rsidRDefault="004F25E5" w:rsidP="004F25E5">
      <w:pPr>
        <w:contextualSpacing/>
        <w:rPr>
          <w:rFonts w:ascii="Tahoma" w:eastAsia="Calibri" w:hAnsi="Tahoma" w:cs="Tahoma"/>
          <w:color w:val="000080"/>
          <w:sz w:val="22"/>
          <w:szCs w:val="22"/>
          <w:lang w:eastAsia="en-US"/>
        </w:rPr>
      </w:pPr>
    </w:p>
    <w:p w:rsidR="004F25E5" w:rsidRPr="00F433AE" w:rsidRDefault="004F25E5" w:rsidP="004F25E5">
      <w:pPr>
        <w:numPr>
          <w:ilvl w:val="0"/>
          <w:numId w:val="22"/>
        </w:numPr>
        <w:overflowPunct/>
        <w:autoSpaceDE/>
        <w:autoSpaceDN/>
        <w:adjustRightInd/>
        <w:ind w:left="426" w:hanging="426"/>
        <w:contextualSpacing/>
        <w:rPr>
          <w:rFonts w:ascii="Tahoma" w:eastAsia="Calibri" w:hAnsi="Tahoma" w:cs="Tahoma"/>
          <w:color w:val="000080"/>
          <w:sz w:val="22"/>
          <w:szCs w:val="22"/>
          <w:lang w:eastAsia="en-US"/>
        </w:rPr>
      </w:pPr>
      <w:r w:rsidRPr="00F433AE">
        <w:rPr>
          <w:rFonts w:ascii="Tahoma" w:eastAsia="Calibri" w:hAnsi="Tahoma" w:cs="Tahoma"/>
          <w:color w:val="000080"/>
          <w:sz w:val="22"/>
          <w:szCs w:val="22"/>
          <w:lang w:eastAsia="en-US"/>
        </w:rPr>
        <w:t>Szerződő felek rögzítik, hogy Beruházó a Beruházást a Miniszterelnökség által kiírt Városi Civil Alap keretében ”civil közösségi tevékenységek és feltételeinek támogatása” című alprogram VCA-KP-1-2025/1 számú  pályázat (a továbbiakban: Pályázat) által biztosított forrásból kívánja megvalósítani.</w:t>
      </w:r>
    </w:p>
    <w:p w:rsidR="004F25E5" w:rsidRPr="00F433AE" w:rsidRDefault="004F25E5" w:rsidP="004F25E5">
      <w:pPr>
        <w:ind w:left="284" w:hanging="284"/>
        <w:contextualSpacing/>
        <w:rPr>
          <w:rFonts w:ascii="Tahoma" w:eastAsia="Calibri" w:hAnsi="Tahoma" w:cs="Tahoma"/>
          <w:color w:val="000080"/>
          <w:sz w:val="22"/>
          <w:szCs w:val="22"/>
          <w:lang w:eastAsia="en-US"/>
        </w:rPr>
      </w:pPr>
    </w:p>
    <w:p w:rsidR="004F25E5" w:rsidRPr="00F433AE" w:rsidRDefault="004F25E5" w:rsidP="004F25E5">
      <w:pPr>
        <w:ind w:left="426"/>
        <w:contextualSpacing/>
        <w:rPr>
          <w:rFonts w:ascii="Tahoma" w:eastAsia="Calibri" w:hAnsi="Tahoma" w:cs="Tahoma"/>
          <w:color w:val="000080"/>
          <w:sz w:val="22"/>
          <w:szCs w:val="22"/>
          <w:lang w:eastAsia="en-US"/>
        </w:rPr>
      </w:pPr>
      <w:r w:rsidRPr="00F433AE">
        <w:rPr>
          <w:rFonts w:ascii="Tahoma" w:eastAsia="Calibri" w:hAnsi="Tahoma" w:cs="Tahoma"/>
          <w:color w:val="000080"/>
          <w:sz w:val="22"/>
          <w:szCs w:val="22"/>
          <w:lang w:eastAsia="en-US"/>
        </w:rPr>
        <w:t>Szerződő felek megállapodnak, hogy a Beruházás megvalósításához szükséges pénzügyi forrásokat az alábbiak szerint biztosítják:</w:t>
      </w:r>
    </w:p>
    <w:p w:rsidR="004F25E5" w:rsidRPr="00F433AE" w:rsidRDefault="004F25E5" w:rsidP="004F25E5">
      <w:pPr>
        <w:ind w:left="426"/>
        <w:contextualSpacing/>
        <w:rPr>
          <w:rFonts w:ascii="Tahoma" w:eastAsia="Calibri" w:hAnsi="Tahoma" w:cs="Tahoma"/>
          <w:color w:val="000080"/>
          <w:sz w:val="22"/>
          <w:szCs w:val="22"/>
          <w:lang w:eastAsia="en-US"/>
        </w:rPr>
      </w:pPr>
    </w:p>
    <w:p w:rsidR="004F25E5" w:rsidRPr="00F433AE" w:rsidRDefault="004F25E5" w:rsidP="004F25E5">
      <w:pPr>
        <w:ind w:left="426"/>
        <w:contextualSpacing/>
        <w:rPr>
          <w:rFonts w:ascii="Tahoma" w:eastAsia="Calibri" w:hAnsi="Tahoma" w:cs="Tahoma"/>
          <w:color w:val="000080"/>
          <w:sz w:val="22"/>
          <w:szCs w:val="22"/>
          <w:lang w:eastAsia="en-US"/>
        </w:rPr>
      </w:pPr>
      <w:bookmarkStart w:id="27" w:name="_Hlk188532824"/>
      <w:r w:rsidRPr="00F433AE">
        <w:rPr>
          <w:rFonts w:ascii="Tahoma" w:eastAsia="Calibri" w:hAnsi="Tahoma" w:cs="Tahoma"/>
          <w:color w:val="000080"/>
          <w:sz w:val="22"/>
          <w:szCs w:val="22"/>
          <w:lang w:eastAsia="en-US"/>
        </w:rPr>
        <w:t xml:space="preserve">Beruházó kötelezettséget vállal a teljes beruházási költség bruttó 8.485.632,- Ft összegben történő biztosítására </w:t>
      </w:r>
      <w:bookmarkEnd w:id="27"/>
      <w:r w:rsidRPr="00F433AE">
        <w:rPr>
          <w:rFonts w:ascii="Tahoma" w:eastAsia="Calibri" w:hAnsi="Tahoma" w:cs="Tahoma"/>
          <w:color w:val="000080"/>
          <w:sz w:val="22"/>
          <w:szCs w:val="22"/>
          <w:lang w:eastAsia="en-US"/>
        </w:rPr>
        <w:t>a Pályázat által biztosított forrásból. Ezen kötelezettség teljesítésének feltételeként a Beruházó által a Pályázat biztosítása érdekében benyújtott pályázat kiíró általi elfogadását és a támogatási összeg rendelkezésre állását határozza meg.</w:t>
      </w:r>
    </w:p>
    <w:p w:rsidR="004F25E5" w:rsidRPr="00F433AE" w:rsidRDefault="004F25E5" w:rsidP="004F25E5">
      <w:pPr>
        <w:contextualSpacing/>
        <w:rPr>
          <w:rFonts w:ascii="Tahoma" w:hAnsi="Tahoma" w:cs="Tahoma"/>
          <w:color w:val="000080"/>
          <w:sz w:val="22"/>
          <w:szCs w:val="22"/>
        </w:rPr>
      </w:pPr>
    </w:p>
    <w:p w:rsidR="004F25E5" w:rsidRPr="00F433AE" w:rsidRDefault="004F25E5" w:rsidP="004F25E5">
      <w:pPr>
        <w:numPr>
          <w:ilvl w:val="0"/>
          <w:numId w:val="22"/>
        </w:numPr>
        <w:overflowPunct/>
        <w:autoSpaceDE/>
        <w:autoSpaceDN/>
        <w:adjustRightInd/>
        <w:ind w:left="426" w:hanging="426"/>
        <w:rPr>
          <w:rFonts w:ascii="Tahoma" w:hAnsi="Tahoma" w:cs="Tahoma"/>
          <w:color w:val="000080"/>
          <w:sz w:val="22"/>
          <w:szCs w:val="22"/>
        </w:rPr>
      </w:pPr>
      <w:r w:rsidRPr="00F433AE">
        <w:rPr>
          <w:rFonts w:ascii="Tahoma" w:hAnsi="Tahoma" w:cs="Tahoma"/>
          <w:color w:val="000080"/>
          <w:sz w:val="22"/>
          <w:szCs w:val="22"/>
        </w:rPr>
        <w:t xml:space="preserve">Beruházó kötelezettséget vállal arra, hogy az Ingatlanon az 1. pontban meghatározott Beruházást megvalósítja. Beruházó kötelezettséget vállal arra, hogy jelen megállapodás alapján az 1. pontban meghatározott kivitelezési munkákat legkésőbb 2026. december 31. napjáig elkészíti és a teljes beruházást teljesíti. Önkormányzat – mint az ingatlan </w:t>
      </w:r>
      <w:r w:rsidRPr="00F433AE">
        <w:rPr>
          <w:rFonts w:ascii="Tahoma" w:hAnsi="Tahoma" w:cs="Tahoma"/>
          <w:color w:val="000080"/>
          <w:sz w:val="22"/>
          <w:szCs w:val="22"/>
        </w:rPr>
        <w:lastRenderedPageBreak/>
        <w:t>tulajdonosa – és Tankerület – mint az ingatlan vagyonkezelője – hozzájárul a Beruházás Beruházó általi megvalósításához.</w:t>
      </w:r>
    </w:p>
    <w:p w:rsidR="004F25E5" w:rsidRPr="00F433AE" w:rsidRDefault="004F25E5" w:rsidP="004F25E5">
      <w:pPr>
        <w:ind w:left="284" w:hanging="284"/>
        <w:rPr>
          <w:rFonts w:ascii="Tahoma" w:hAnsi="Tahoma" w:cs="Tahoma"/>
          <w:color w:val="000080"/>
          <w:sz w:val="22"/>
          <w:szCs w:val="22"/>
        </w:rPr>
      </w:pPr>
    </w:p>
    <w:p w:rsidR="004F25E5" w:rsidRPr="00F433AE" w:rsidRDefault="004F25E5" w:rsidP="004F25E5">
      <w:pPr>
        <w:numPr>
          <w:ilvl w:val="0"/>
          <w:numId w:val="22"/>
        </w:numPr>
        <w:overflowPunct/>
        <w:autoSpaceDE/>
        <w:autoSpaceDN/>
        <w:adjustRightInd/>
        <w:ind w:left="426" w:hanging="426"/>
        <w:rPr>
          <w:rFonts w:ascii="Tahoma" w:hAnsi="Tahoma" w:cs="Tahoma"/>
          <w:color w:val="000080"/>
          <w:sz w:val="22"/>
          <w:szCs w:val="22"/>
        </w:rPr>
      </w:pPr>
      <w:r w:rsidRPr="00F433AE">
        <w:rPr>
          <w:rFonts w:ascii="Tahoma" w:hAnsi="Tahoma" w:cs="Tahoma"/>
          <w:color w:val="000080"/>
          <w:sz w:val="22"/>
          <w:szCs w:val="22"/>
        </w:rPr>
        <w:t>Beruházó saját kockázatára és saját költségére vállalja a Beruházás megvalósítását. Felek a Beruházás megvalósításán különösen – de nem kizárólagosan – az alábbiakat értik:</w:t>
      </w:r>
    </w:p>
    <w:p w:rsidR="004F25E5" w:rsidRPr="00F433AE" w:rsidRDefault="004F25E5" w:rsidP="004F25E5">
      <w:pPr>
        <w:contextualSpacing/>
        <w:rPr>
          <w:rFonts w:ascii="Tahoma" w:hAnsi="Tahoma" w:cs="Tahoma"/>
          <w:color w:val="000080"/>
          <w:sz w:val="22"/>
          <w:szCs w:val="22"/>
        </w:rPr>
      </w:pPr>
    </w:p>
    <w:p w:rsidR="004F25E5" w:rsidRPr="00F433AE" w:rsidRDefault="004F25E5" w:rsidP="004F25E5">
      <w:pPr>
        <w:numPr>
          <w:ilvl w:val="1"/>
          <w:numId w:val="18"/>
        </w:numPr>
        <w:overflowPunct/>
        <w:autoSpaceDE/>
        <w:autoSpaceDN/>
        <w:adjustRightInd/>
        <w:ind w:left="709" w:hanging="283"/>
        <w:contextualSpacing/>
        <w:rPr>
          <w:rFonts w:ascii="Tahoma" w:hAnsi="Tahoma" w:cs="Tahoma"/>
          <w:color w:val="000080"/>
          <w:sz w:val="22"/>
          <w:szCs w:val="22"/>
        </w:rPr>
      </w:pPr>
      <w:r w:rsidRPr="00F433AE">
        <w:rPr>
          <w:rFonts w:ascii="Tahoma" w:hAnsi="Tahoma" w:cs="Tahoma"/>
          <w:color w:val="000080"/>
          <w:sz w:val="22"/>
          <w:szCs w:val="22"/>
        </w:rPr>
        <w:t xml:space="preserve">Amennyiben szükséges, engedélyezési és teljeskörű kivitelezési dokumentáció elkészítése, ideértve annak előzetes szakhatósági engedélyeztetését. </w:t>
      </w:r>
    </w:p>
    <w:p w:rsidR="004F25E5" w:rsidRPr="00F433AE" w:rsidRDefault="004F25E5" w:rsidP="004F25E5">
      <w:pPr>
        <w:numPr>
          <w:ilvl w:val="1"/>
          <w:numId w:val="18"/>
        </w:numPr>
        <w:overflowPunct/>
        <w:autoSpaceDE/>
        <w:autoSpaceDN/>
        <w:adjustRightInd/>
        <w:ind w:left="709" w:hanging="283"/>
        <w:contextualSpacing/>
        <w:rPr>
          <w:rFonts w:ascii="Tahoma" w:hAnsi="Tahoma" w:cs="Tahoma"/>
          <w:color w:val="000080"/>
          <w:sz w:val="22"/>
          <w:szCs w:val="22"/>
        </w:rPr>
      </w:pPr>
      <w:r w:rsidRPr="00F433AE">
        <w:rPr>
          <w:rFonts w:ascii="Tahoma" w:hAnsi="Tahoma" w:cs="Tahoma"/>
          <w:color w:val="000080"/>
          <w:sz w:val="22"/>
          <w:szCs w:val="22"/>
        </w:rPr>
        <w:t>Kivitelezési munkák teljes körű lebonyolításának elvégeztetése az anyagszükséglet, a gépek és berendezések biztosításával, a szükséges beszerzési eljárások lefolytatásával. Beruházás megvalósítása során felmerülő közüzemi költségek (villany, gáz, víz stb.) Beruházó általi megfizetése.</w:t>
      </w:r>
    </w:p>
    <w:p w:rsidR="004F25E5" w:rsidRPr="00F433AE" w:rsidRDefault="004F25E5" w:rsidP="004F25E5">
      <w:pPr>
        <w:numPr>
          <w:ilvl w:val="1"/>
          <w:numId w:val="18"/>
        </w:numPr>
        <w:overflowPunct/>
        <w:autoSpaceDE/>
        <w:autoSpaceDN/>
        <w:adjustRightInd/>
        <w:ind w:left="709" w:hanging="283"/>
        <w:contextualSpacing/>
        <w:rPr>
          <w:rFonts w:ascii="Tahoma" w:hAnsi="Tahoma" w:cs="Tahoma"/>
          <w:color w:val="000080"/>
          <w:sz w:val="22"/>
          <w:szCs w:val="22"/>
        </w:rPr>
      </w:pPr>
      <w:r w:rsidRPr="00F433AE">
        <w:rPr>
          <w:rFonts w:ascii="Tahoma" w:hAnsi="Tahoma" w:cs="Tahoma"/>
          <w:color w:val="000080"/>
          <w:sz w:val="22"/>
          <w:szCs w:val="22"/>
        </w:rPr>
        <w:t>A kivitelező kiválasztása, vele történő szerződéskötés folyamatos egyeztetéssel és kapcsolattartással.</w:t>
      </w:r>
    </w:p>
    <w:p w:rsidR="004F25E5" w:rsidRPr="00F433AE" w:rsidRDefault="004F25E5" w:rsidP="004F25E5">
      <w:pPr>
        <w:numPr>
          <w:ilvl w:val="1"/>
          <w:numId w:val="18"/>
        </w:numPr>
        <w:overflowPunct/>
        <w:autoSpaceDE/>
        <w:autoSpaceDN/>
        <w:adjustRightInd/>
        <w:ind w:left="709" w:hanging="283"/>
        <w:contextualSpacing/>
        <w:rPr>
          <w:rFonts w:ascii="Tahoma" w:hAnsi="Tahoma" w:cs="Tahoma"/>
          <w:color w:val="000080"/>
          <w:sz w:val="22"/>
          <w:szCs w:val="22"/>
        </w:rPr>
      </w:pPr>
      <w:r w:rsidRPr="00F433AE">
        <w:rPr>
          <w:rFonts w:ascii="Tahoma" w:hAnsi="Tahoma" w:cs="Tahoma"/>
          <w:color w:val="000080"/>
          <w:sz w:val="22"/>
          <w:szCs w:val="22"/>
        </w:rPr>
        <w:t>Beruházás kivitelezéshez szükséges hatósági és egyéb eljárások lebonyolítása, beszerzése. A Beruházás használatba vételi engedélyének beszerzése.</w:t>
      </w:r>
    </w:p>
    <w:p w:rsidR="004F25E5" w:rsidRPr="00F433AE" w:rsidRDefault="004F25E5" w:rsidP="004F25E5">
      <w:pPr>
        <w:numPr>
          <w:ilvl w:val="1"/>
          <w:numId w:val="18"/>
        </w:numPr>
        <w:overflowPunct/>
        <w:autoSpaceDE/>
        <w:autoSpaceDN/>
        <w:adjustRightInd/>
        <w:ind w:left="709" w:hanging="283"/>
        <w:contextualSpacing/>
        <w:rPr>
          <w:rFonts w:ascii="Tahoma" w:hAnsi="Tahoma" w:cs="Tahoma"/>
          <w:color w:val="000080"/>
          <w:sz w:val="22"/>
          <w:szCs w:val="22"/>
        </w:rPr>
      </w:pPr>
      <w:r w:rsidRPr="00F433AE">
        <w:rPr>
          <w:rFonts w:ascii="Tahoma" w:hAnsi="Tahoma" w:cs="Tahoma"/>
          <w:color w:val="000080"/>
          <w:sz w:val="22"/>
          <w:szCs w:val="22"/>
        </w:rPr>
        <w:t xml:space="preserve">A Beruházó vállalja, hogy Önkormányzat részére a kivitelezés alatt biztosítja a munkálatok teljes körű ellenőrzését és előre-haladásának nyomon követését. </w:t>
      </w:r>
    </w:p>
    <w:p w:rsidR="004F25E5" w:rsidRPr="00F433AE" w:rsidRDefault="004F25E5" w:rsidP="004F25E5">
      <w:pPr>
        <w:rPr>
          <w:rFonts w:ascii="Tahoma" w:hAnsi="Tahoma" w:cs="Tahoma"/>
          <w:color w:val="000080"/>
          <w:sz w:val="22"/>
          <w:szCs w:val="22"/>
        </w:rPr>
      </w:pPr>
    </w:p>
    <w:p w:rsidR="004F25E5" w:rsidRPr="00F433AE" w:rsidRDefault="004F25E5" w:rsidP="004F25E5">
      <w:pPr>
        <w:numPr>
          <w:ilvl w:val="0"/>
          <w:numId w:val="22"/>
        </w:numPr>
        <w:overflowPunct/>
        <w:autoSpaceDE/>
        <w:autoSpaceDN/>
        <w:adjustRightInd/>
        <w:ind w:left="426" w:hanging="426"/>
        <w:rPr>
          <w:rFonts w:ascii="Tahoma" w:hAnsi="Tahoma" w:cs="Tahoma"/>
          <w:iCs/>
          <w:color w:val="000080"/>
          <w:sz w:val="22"/>
          <w:szCs w:val="22"/>
        </w:rPr>
      </w:pPr>
      <w:r w:rsidRPr="00F433AE">
        <w:rPr>
          <w:rFonts w:ascii="Tahoma" w:hAnsi="Tahoma" w:cs="Tahoma"/>
          <w:color w:val="000080"/>
          <w:sz w:val="22"/>
          <w:szCs w:val="22"/>
        </w:rPr>
        <w:t xml:space="preserve">Szerződő felek a Beruházás teljes bekerülési értékét bruttó 8.485.632,- Ft összegben határozzák meg. </w:t>
      </w:r>
    </w:p>
    <w:p w:rsidR="004F25E5" w:rsidRPr="00F433AE" w:rsidRDefault="004F25E5" w:rsidP="004F25E5">
      <w:pPr>
        <w:ind w:left="360" w:hanging="360"/>
        <w:rPr>
          <w:rFonts w:ascii="Tahoma" w:hAnsi="Tahoma" w:cs="Tahoma"/>
          <w:iCs/>
          <w:strike/>
          <w:color w:val="000080"/>
          <w:sz w:val="22"/>
          <w:szCs w:val="22"/>
        </w:rPr>
      </w:pPr>
    </w:p>
    <w:p w:rsidR="004F25E5" w:rsidRPr="00F433AE" w:rsidRDefault="004F25E5" w:rsidP="004F25E5">
      <w:pPr>
        <w:numPr>
          <w:ilvl w:val="0"/>
          <w:numId w:val="22"/>
        </w:numPr>
        <w:overflowPunct/>
        <w:autoSpaceDE/>
        <w:autoSpaceDN/>
        <w:adjustRightInd/>
        <w:ind w:left="426" w:hanging="426"/>
        <w:rPr>
          <w:rFonts w:ascii="Tahoma" w:hAnsi="Tahoma" w:cs="Tahoma"/>
          <w:color w:val="000080"/>
          <w:sz w:val="22"/>
          <w:szCs w:val="22"/>
        </w:rPr>
      </w:pPr>
      <w:r w:rsidRPr="00F433AE">
        <w:rPr>
          <w:rFonts w:ascii="Tahoma" w:hAnsi="Tahoma" w:cs="Tahoma"/>
          <w:color w:val="000080"/>
          <w:sz w:val="22"/>
          <w:szCs w:val="22"/>
        </w:rPr>
        <w:t>Beruházó kötelezettséget vállal arra, hogy a Beruházás során megvalósított vagyonelemek tulajdonjogát Önkormányzat részére térítésmentesen átadja. Önkormányzat kötelezettséget vállal arra, hogy a vagyonelemek vagyonkezelői jogát Tankerület részére térítésmentesen átadja. Szerződő Felek megállapodnak, hogy a tulajdonszerzés és a vagyonkezelői jog szerzése során esetlegesen felmerülő költségek Beruházót terhelik.</w:t>
      </w:r>
    </w:p>
    <w:p w:rsidR="004F25E5" w:rsidRPr="00F433AE" w:rsidRDefault="004F25E5" w:rsidP="004F25E5">
      <w:pPr>
        <w:rPr>
          <w:rFonts w:ascii="Tahoma" w:eastAsia="Calibri" w:hAnsi="Tahoma" w:cs="Tahoma"/>
          <w:color w:val="000080"/>
          <w:sz w:val="22"/>
          <w:szCs w:val="22"/>
        </w:rPr>
      </w:pPr>
    </w:p>
    <w:p w:rsidR="004F25E5" w:rsidRPr="00F433AE" w:rsidRDefault="004F25E5" w:rsidP="004F25E5">
      <w:pPr>
        <w:numPr>
          <w:ilvl w:val="0"/>
          <w:numId w:val="22"/>
        </w:numPr>
        <w:overflowPunct/>
        <w:autoSpaceDE/>
        <w:autoSpaceDN/>
        <w:adjustRightInd/>
        <w:ind w:left="426" w:hanging="426"/>
        <w:rPr>
          <w:rFonts w:ascii="Tahoma" w:eastAsia="Calibri" w:hAnsi="Tahoma" w:cs="Tahoma"/>
          <w:color w:val="000080"/>
          <w:sz w:val="22"/>
          <w:szCs w:val="22"/>
        </w:rPr>
      </w:pPr>
      <w:r w:rsidRPr="00F433AE">
        <w:rPr>
          <w:rFonts w:ascii="Tahoma" w:eastAsia="Calibri" w:hAnsi="Tahoma" w:cs="Tahoma"/>
          <w:color w:val="000080"/>
          <w:sz w:val="22"/>
          <w:szCs w:val="22"/>
        </w:rPr>
        <w:t>Beruházó kötelezettséget vállal arra, hogy a Beruházás meghiúsulása esetén jelen megállapodás megkötésekor fennálló eredeti állapotot saját költségére és kockázatára helyreállítja.</w:t>
      </w:r>
    </w:p>
    <w:p w:rsidR="004F25E5" w:rsidRPr="00F433AE" w:rsidRDefault="004F25E5" w:rsidP="004F25E5">
      <w:pPr>
        <w:contextualSpacing/>
        <w:rPr>
          <w:rFonts w:ascii="Tahoma" w:hAnsi="Tahoma" w:cs="Tahoma"/>
          <w:color w:val="000080"/>
          <w:sz w:val="22"/>
          <w:szCs w:val="22"/>
        </w:rPr>
      </w:pPr>
    </w:p>
    <w:p w:rsidR="004F25E5" w:rsidRPr="00F433AE" w:rsidRDefault="004F25E5" w:rsidP="004F25E5">
      <w:pPr>
        <w:numPr>
          <w:ilvl w:val="0"/>
          <w:numId w:val="22"/>
        </w:numPr>
        <w:overflowPunct/>
        <w:autoSpaceDE/>
        <w:autoSpaceDN/>
        <w:adjustRightInd/>
        <w:ind w:left="426" w:hanging="426"/>
        <w:rPr>
          <w:rFonts w:ascii="Tahoma" w:hAnsi="Tahoma" w:cs="Tahoma"/>
          <w:color w:val="000080"/>
          <w:sz w:val="22"/>
          <w:szCs w:val="22"/>
        </w:rPr>
      </w:pPr>
      <w:r w:rsidRPr="00F433AE">
        <w:rPr>
          <w:rFonts w:ascii="Tahoma" w:hAnsi="Tahoma" w:cs="Tahoma"/>
          <w:color w:val="000080"/>
          <w:sz w:val="22"/>
          <w:szCs w:val="22"/>
        </w:rPr>
        <w:t>Szerződő Felek megállapodnak, hogy bármelyik fél egyoldalú jognyilatkozatával elállhat jelen megállapodástól, amennyiben a másik fél a jelen megállapodásban vállalt kötelezettségét előzetes felhívás ellenére, illetve azt követően sem teljesíti.</w:t>
      </w:r>
    </w:p>
    <w:p w:rsidR="004F25E5" w:rsidRPr="00F433AE" w:rsidRDefault="004F25E5" w:rsidP="004F25E5">
      <w:pPr>
        <w:spacing w:after="200" w:line="276" w:lineRule="auto"/>
        <w:contextualSpacing/>
        <w:rPr>
          <w:rFonts w:ascii="Tahoma" w:hAnsi="Tahoma" w:cs="Tahoma"/>
          <w:color w:val="000080"/>
          <w:sz w:val="22"/>
          <w:szCs w:val="22"/>
        </w:rPr>
      </w:pPr>
    </w:p>
    <w:p w:rsidR="004F25E5" w:rsidRPr="00F433AE" w:rsidRDefault="004F25E5" w:rsidP="004F25E5">
      <w:pPr>
        <w:numPr>
          <w:ilvl w:val="0"/>
          <w:numId w:val="22"/>
        </w:numPr>
        <w:overflowPunct/>
        <w:autoSpaceDE/>
        <w:autoSpaceDN/>
        <w:adjustRightInd/>
        <w:ind w:left="426" w:hanging="426"/>
        <w:rPr>
          <w:rFonts w:ascii="Tahoma" w:hAnsi="Tahoma" w:cs="Tahoma"/>
          <w:color w:val="000080"/>
          <w:sz w:val="22"/>
          <w:szCs w:val="22"/>
        </w:rPr>
      </w:pPr>
      <w:r w:rsidRPr="00F433AE">
        <w:rPr>
          <w:rFonts w:ascii="Tahoma" w:hAnsi="Tahoma" w:cs="Tahoma"/>
          <w:color w:val="000080"/>
          <w:sz w:val="22"/>
          <w:szCs w:val="22"/>
        </w:rPr>
        <w:t>Szerződő Felek megállapodnak, hogy az Önkormányzat elállása esetén Beruházó köteles az eredeti állapot helyreállítására, és sem kártalanítás, sem kártérítés, sem jogalap nélküli gazdagodás, sem egyéb jogcímen nem jogosult pénzügyi vagy egyéb szolgáltatás követelésére Önkormányzattal szemben.</w:t>
      </w:r>
    </w:p>
    <w:p w:rsidR="004F25E5" w:rsidRPr="00F433AE" w:rsidRDefault="004F25E5" w:rsidP="004F25E5">
      <w:pPr>
        <w:spacing w:after="200" w:line="276" w:lineRule="auto"/>
        <w:contextualSpacing/>
        <w:rPr>
          <w:rFonts w:ascii="Tahoma" w:hAnsi="Tahoma" w:cs="Tahoma"/>
          <w:color w:val="000080"/>
          <w:sz w:val="22"/>
          <w:szCs w:val="22"/>
        </w:rPr>
      </w:pPr>
    </w:p>
    <w:p w:rsidR="004F25E5" w:rsidRPr="00F433AE" w:rsidRDefault="004F25E5" w:rsidP="004F25E5">
      <w:pPr>
        <w:numPr>
          <w:ilvl w:val="0"/>
          <w:numId w:val="22"/>
        </w:numPr>
        <w:overflowPunct/>
        <w:autoSpaceDE/>
        <w:autoSpaceDN/>
        <w:adjustRightInd/>
        <w:ind w:left="426" w:hanging="426"/>
        <w:rPr>
          <w:rFonts w:ascii="Tahoma" w:hAnsi="Tahoma" w:cs="Tahoma"/>
          <w:color w:val="000080"/>
          <w:sz w:val="22"/>
          <w:szCs w:val="22"/>
        </w:rPr>
      </w:pPr>
      <w:r w:rsidRPr="00F433AE">
        <w:rPr>
          <w:rFonts w:ascii="Tahoma" w:hAnsi="Tahoma" w:cs="Tahoma"/>
          <w:color w:val="000080"/>
          <w:sz w:val="22"/>
          <w:szCs w:val="22"/>
        </w:rPr>
        <w:t>Jelen szerződés kizárólag írásban módosítható, ráutaló magatartással vagy szóban történő szerződésmódosítás lehetőségét a Felek kizárják.</w:t>
      </w:r>
    </w:p>
    <w:p w:rsidR="004F25E5" w:rsidRPr="00F433AE" w:rsidRDefault="004F25E5" w:rsidP="004F25E5">
      <w:pPr>
        <w:spacing w:after="200" w:line="276" w:lineRule="auto"/>
        <w:contextualSpacing/>
        <w:rPr>
          <w:rFonts w:ascii="Tahoma" w:hAnsi="Tahoma" w:cs="Tahoma"/>
          <w:color w:val="000080"/>
          <w:sz w:val="22"/>
          <w:szCs w:val="22"/>
        </w:rPr>
      </w:pPr>
    </w:p>
    <w:p w:rsidR="004F25E5" w:rsidRPr="00F433AE" w:rsidRDefault="004F25E5" w:rsidP="004F25E5">
      <w:pPr>
        <w:numPr>
          <w:ilvl w:val="0"/>
          <w:numId w:val="22"/>
        </w:numPr>
        <w:overflowPunct/>
        <w:autoSpaceDE/>
        <w:autoSpaceDN/>
        <w:adjustRightInd/>
        <w:ind w:left="426" w:hanging="426"/>
        <w:rPr>
          <w:rFonts w:ascii="Tahoma" w:eastAsia="Calibri" w:hAnsi="Tahoma" w:cs="Tahoma"/>
          <w:color w:val="000080"/>
          <w:sz w:val="22"/>
          <w:szCs w:val="22"/>
          <w:lang w:eastAsia="en-US"/>
        </w:rPr>
      </w:pPr>
      <w:r w:rsidRPr="00F433AE">
        <w:rPr>
          <w:rFonts w:ascii="Tahoma" w:eastAsia="Calibri" w:hAnsi="Tahoma" w:cs="Tahoma"/>
          <w:color w:val="000080"/>
          <w:sz w:val="22"/>
          <w:szCs w:val="22"/>
          <w:lang w:eastAsia="en-US"/>
        </w:rPr>
        <w:t xml:space="preserve">Beruházó képviselője kijelenti, hogy az általa képviselt szervezet a Polgári Törvénykönyvről szóló 2013. évi V. törvény szerinti civil szervezet. Önkormányzat képviselője kijelenti, hogy Veszprém Megyei Jogú Város Önkormányzata ügyletkötési képességgel rendelkezik, kijelenti továbbá, hogy a jelen jogügylet kapcsán a szerződés megkötése körében teljes felhatalmazással bír, és mindenféle korlátozás nélkül Veszprém Megyei Jogú Város Önkormányzata </w:t>
      </w:r>
      <w:r w:rsidRPr="00592C7F">
        <w:rPr>
          <w:rFonts w:ascii="Tahoma" w:eastAsia="Calibri" w:hAnsi="Tahoma" w:cs="Tahoma"/>
          <w:color w:val="000080"/>
          <w:sz w:val="22"/>
          <w:szCs w:val="22"/>
          <w:lang w:eastAsia="en-US"/>
        </w:rPr>
        <w:t>Közgyűlésének 123/2025. (III.27.) határozata</w:t>
      </w:r>
      <w:r w:rsidRPr="00F433AE">
        <w:rPr>
          <w:rFonts w:ascii="Tahoma" w:eastAsia="Calibri" w:hAnsi="Tahoma" w:cs="Tahoma"/>
          <w:color w:val="000080"/>
          <w:sz w:val="22"/>
          <w:szCs w:val="22"/>
          <w:lang w:eastAsia="en-US"/>
        </w:rPr>
        <w:t xml:space="preserve"> alapján jogosult a jelen szerződés megkötésére. </w:t>
      </w:r>
    </w:p>
    <w:p w:rsidR="004F25E5" w:rsidRPr="00F433AE" w:rsidRDefault="004F25E5" w:rsidP="004F25E5">
      <w:pPr>
        <w:ind w:left="360" w:hanging="360"/>
        <w:rPr>
          <w:rFonts w:ascii="Tahoma" w:eastAsia="Calibri" w:hAnsi="Tahoma" w:cs="Tahoma"/>
          <w:color w:val="000080"/>
          <w:sz w:val="22"/>
          <w:szCs w:val="22"/>
          <w:lang w:eastAsia="en-US"/>
        </w:rPr>
      </w:pPr>
    </w:p>
    <w:p w:rsidR="004F25E5" w:rsidRPr="00F433AE" w:rsidRDefault="004F25E5" w:rsidP="004F25E5">
      <w:pPr>
        <w:numPr>
          <w:ilvl w:val="0"/>
          <w:numId w:val="22"/>
        </w:numPr>
        <w:overflowPunct/>
        <w:autoSpaceDE/>
        <w:autoSpaceDN/>
        <w:adjustRightInd/>
        <w:ind w:left="426" w:hanging="426"/>
        <w:rPr>
          <w:rFonts w:ascii="Tahoma" w:eastAsia="Calibri" w:hAnsi="Tahoma" w:cs="Tahoma"/>
          <w:color w:val="000080"/>
          <w:sz w:val="22"/>
          <w:szCs w:val="22"/>
          <w:lang w:eastAsia="en-US"/>
        </w:rPr>
      </w:pPr>
      <w:r w:rsidRPr="00F433AE">
        <w:rPr>
          <w:rFonts w:ascii="Tahoma" w:eastAsia="Calibri" w:hAnsi="Tahoma" w:cs="Tahoma"/>
          <w:color w:val="000080"/>
          <w:sz w:val="22"/>
          <w:szCs w:val="22"/>
          <w:lang w:eastAsia="en-US"/>
        </w:rPr>
        <w:lastRenderedPageBreak/>
        <w:t>Szerződő felek jelen megállapodás hatályba lépésének feltételeként az alábbi feltételt határozzák meg:</w:t>
      </w:r>
    </w:p>
    <w:p w:rsidR="004F25E5" w:rsidRPr="00F433AE" w:rsidRDefault="004F25E5" w:rsidP="004F25E5">
      <w:pPr>
        <w:ind w:left="426"/>
        <w:rPr>
          <w:rFonts w:ascii="Tahoma" w:eastAsia="Calibri" w:hAnsi="Tahoma" w:cs="Tahoma"/>
          <w:color w:val="000080"/>
          <w:sz w:val="22"/>
          <w:szCs w:val="22"/>
          <w:lang w:eastAsia="en-US"/>
        </w:rPr>
      </w:pPr>
      <w:r w:rsidRPr="00F433AE">
        <w:rPr>
          <w:rFonts w:ascii="Tahoma" w:eastAsia="Calibri" w:hAnsi="Tahoma" w:cs="Tahoma"/>
          <w:color w:val="000080"/>
          <w:sz w:val="22"/>
          <w:szCs w:val="22"/>
          <w:lang w:eastAsia="en-US"/>
        </w:rPr>
        <w:t>A 2. pontban meghatározott pénzügyi forrás a Beruházó részére rendelkezésre áll. Beruházó a pénzügyi forrás rendelkezésre állásáról a rendelkezésre állás napjától számított 3 napon belül írásban tájékoztatja Önkormányzatot.</w:t>
      </w:r>
    </w:p>
    <w:p w:rsidR="004F25E5" w:rsidRPr="00F433AE" w:rsidRDefault="004F25E5" w:rsidP="004F25E5">
      <w:pPr>
        <w:ind w:left="360" w:hanging="360"/>
        <w:rPr>
          <w:rFonts w:ascii="Tahoma" w:eastAsia="Calibri" w:hAnsi="Tahoma" w:cs="Tahoma"/>
          <w:color w:val="000080"/>
          <w:sz w:val="22"/>
          <w:szCs w:val="22"/>
          <w:lang w:eastAsia="en-US"/>
        </w:rPr>
      </w:pPr>
    </w:p>
    <w:p w:rsidR="004F25E5" w:rsidRPr="00F433AE" w:rsidRDefault="004F25E5" w:rsidP="004F25E5">
      <w:pPr>
        <w:pStyle w:val="Alaprtelmezettstlus"/>
        <w:numPr>
          <w:ilvl w:val="0"/>
          <w:numId w:val="22"/>
        </w:numPr>
        <w:spacing w:after="0" w:line="240" w:lineRule="auto"/>
        <w:ind w:left="426" w:hanging="426"/>
        <w:jc w:val="both"/>
        <w:rPr>
          <w:rFonts w:ascii="Tahoma" w:hAnsi="Tahoma"/>
          <w:color w:val="000080"/>
          <w:sz w:val="22"/>
          <w:szCs w:val="22"/>
        </w:rPr>
      </w:pPr>
      <w:r w:rsidRPr="00F433AE">
        <w:rPr>
          <w:rFonts w:ascii="Tahoma" w:eastAsia="Times New Roman" w:hAnsi="Tahoma"/>
          <w:color w:val="000080"/>
          <w:sz w:val="22"/>
          <w:szCs w:val="22"/>
        </w:rPr>
        <w:t xml:space="preserve">Felek egybehangzóan rögzítik, hogy a GDPR 5. cikk (1) bekezdés b) pontja, továbbá a GDPR 6. cikk (1) bekezdés a), c) és e) pontja alapján kifejezetten jogszerűnek tekintik mindazon személyes adataiknak a másik szerződő fél általi kezelését, amely célból és mértékben ez az adatkezelés a jelen Megállapodás teljesítéséhez a másik félnek szükséges. Továbbá biztosítják, hogy szerződéses feladataik teljesítése során a személyes adatkezelések tekintetében az </w:t>
      </w:r>
      <w:r w:rsidRPr="00F433AE">
        <w:rPr>
          <w:rFonts w:ascii="Tahoma" w:hAnsi="Tahoma"/>
          <w:color w:val="000080"/>
          <w:sz w:val="22"/>
          <w:szCs w:val="22"/>
        </w:rPr>
        <w:t xml:space="preserve">információs önrendelkezési jogról és az információszabadságról szóló 2011. évi CXII. törvény rendelkezései szerint járnak el. </w:t>
      </w:r>
    </w:p>
    <w:p w:rsidR="004F25E5" w:rsidRPr="00F433AE" w:rsidRDefault="004F25E5" w:rsidP="004F25E5">
      <w:pPr>
        <w:pStyle w:val="Alaprtelmezettstlus"/>
        <w:spacing w:after="0" w:line="240" w:lineRule="auto"/>
        <w:jc w:val="both"/>
        <w:rPr>
          <w:rFonts w:ascii="Tahoma" w:hAnsi="Tahoma"/>
          <w:color w:val="000080"/>
          <w:sz w:val="22"/>
          <w:szCs w:val="22"/>
        </w:rPr>
      </w:pPr>
    </w:p>
    <w:p w:rsidR="004F25E5" w:rsidRPr="00F433AE" w:rsidRDefault="004F25E5" w:rsidP="004F25E5">
      <w:pPr>
        <w:pStyle w:val="Alaprtelmezettstlus"/>
        <w:numPr>
          <w:ilvl w:val="0"/>
          <w:numId w:val="22"/>
        </w:numPr>
        <w:spacing w:after="0" w:line="240" w:lineRule="auto"/>
        <w:ind w:left="426" w:hanging="426"/>
        <w:jc w:val="both"/>
        <w:rPr>
          <w:rFonts w:ascii="Tahoma" w:eastAsia="Times New Roman" w:hAnsi="Tahoma"/>
          <w:color w:val="000080"/>
          <w:sz w:val="22"/>
          <w:szCs w:val="22"/>
        </w:rPr>
      </w:pPr>
      <w:r w:rsidRPr="00F433AE">
        <w:rPr>
          <w:rFonts w:ascii="Tahoma" w:eastAsia="Times New Roman" w:hAnsi="Tahoma"/>
          <w:color w:val="000080"/>
          <w:sz w:val="22"/>
          <w:szCs w:val="22"/>
        </w:rPr>
        <w:t>Beruházó és Tankerület kijelenti, hogy a nemzeti vagyonról szóló 2011. évi CXCVI. törvény 3. § (1) bekezdése szerint átlátható szervezetnek minősül, továbbá tudomással bír arról, hogy az e pontban foglalt nyilatkozat valóságtartalma a jelen megállapodás érvényességi feltétele.</w:t>
      </w:r>
    </w:p>
    <w:p w:rsidR="004F25E5" w:rsidRPr="00F433AE" w:rsidRDefault="004F25E5" w:rsidP="004F25E5">
      <w:pPr>
        <w:pStyle w:val="Alaprtelmezettstlus"/>
        <w:spacing w:after="0" w:line="240" w:lineRule="auto"/>
        <w:jc w:val="both"/>
        <w:rPr>
          <w:rFonts w:ascii="Tahoma" w:eastAsia="Times New Roman" w:hAnsi="Tahoma"/>
          <w:color w:val="000080"/>
          <w:sz w:val="22"/>
          <w:szCs w:val="22"/>
        </w:rPr>
      </w:pPr>
    </w:p>
    <w:p w:rsidR="004F25E5" w:rsidRPr="00F433AE" w:rsidRDefault="004F25E5" w:rsidP="004F25E5">
      <w:pPr>
        <w:pStyle w:val="Alaprtelmezettstlus"/>
        <w:numPr>
          <w:ilvl w:val="0"/>
          <w:numId w:val="22"/>
        </w:numPr>
        <w:spacing w:after="0" w:line="240" w:lineRule="auto"/>
        <w:ind w:left="426" w:hanging="426"/>
        <w:jc w:val="both"/>
        <w:rPr>
          <w:rFonts w:ascii="Tahoma" w:eastAsia="Times New Roman" w:hAnsi="Tahoma"/>
          <w:color w:val="000080"/>
          <w:sz w:val="22"/>
          <w:szCs w:val="22"/>
        </w:rPr>
      </w:pPr>
      <w:r w:rsidRPr="00F433AE">
        <w:rPr>
          <w:rFonts w:ascii="Tahoma" w:eastAsia="Times New Roman" w:hAnsi="Tahoma"/>
          <w:color w:val="000080"/>
          <w:sz w:val="22"/>
          <w:szCs w:val="22"/>
        </w:rPr>
        <w:t>Szerződő felek rögzítik, hogy a Pályázat kiírása szerint, a pályázati támogatás visszafizetésének biztosítására a támogatói okiratban foglaltak szerint jelzálogjog és/vagy elidegenítési és terhelési tilalom kerülhet bejegyzésre az Ingatlanra, a pályázat kiírójának a javára. Önkormányzat kötelezettséget vállal arra, hogy szükség esetén fenti teherjogok bejegyzése érdekében az ingatlan-nyilvántartásról szóló 2021. évi C. törvény 32. § (2) bekezdése szerinti bejegyzési engedélyt állít ki.</w:t>
      </w:r>
    </w:p>
    <w:p w:rsidR="004F25E5" w:rsidRPr="00F433AE" w:rsidRDefault="004F25E5" w:rsidP="004F25E5">
      <w:pPr>
        <w:ind w:left="360" w:hanging="360"/>
        <w:rPr>
          <w:rFonts w:ascii="Tahoma" w:eastAsia="Calibri" w:hAnsi="Tahoma" w:cs="Tahoma"/>
          <w:color w:val="000080"/>
          <w:sz w:val="22"/>
          <w:szCs w:val="22"/>
          <w:lang w:eastAsia="en-US"/>
        </w:rPr>
      </w:pPr>
    </w:p>
    <w:p w:rsidR="004F25E5" w:rsidRPr="00F433AE" w:rsidRDefault="004F25E5" w:rsidP="004F25E5">
      <w:pPr>
        <w:numPr>
          <w:ilvl w:val="0"/>
          <w:numId w:val="22"/>
        </w:numPr>
        <w:overflowPunct/>
        <w:autoSpaceDE/>
        <w:autoSpaceDN/>
        <w:adjustRightInd/>
        <w:ind w:left="426" w:hanging="426"/>
        <w:rPr>
          <w:rFonts w:ascii="Tahoma" w:hAnsi="Tahoma" w:cs="Tahoma"/>
          <w:color w:val="000080"/>
          <w:sz w:val="22"/>
          <w:szCs w:val="22"/>
        </w:rPr>
      </w:pPr>
      <w:r w:rsidRPr="00F433AE">
        <w:rPr>
          <w:rFonts w:ascii="Tahoma" w:hAnsi="Tahoma" w:cs="Tahoma"/>
          <w:color w:val="000080"/>
          <w:sz w:val="22"/>
          <w:szCs w:val="22"/>
        </w:rPr>
        <w:t xml:space="preserve">A jelen megállapodásban nem szabályozott kérdésekben a Polgári Törvénykönyvről szóló 2013. évi V. törvény (Ptk.) rendelkezései az irányadóak. </w:t>
      </w:r>
    </w:p>
    <w:p w:rsidR="004F25E5" w:rsidRPr="00F433AE" w:rsidRDefault="004F25E5" w:rsidP="004F25E5">
      <w:pPr>
        <w:ind w:left="360" w:hanging="360"/>
        <w:rPr>
          <w:rFonts w:ascii="Tahoma" w:hAnsi="Tahoma" w:cs="Tahoma"/>
          <w:color w:val="000080"/>
          <w:sz w:val="22"/>
          <w:szCs w:val="22"/>
        </w:rPr>
      </w:pPr>
    </w:p>
    <w:p w:rsidR="004F25E5" w:rsidRPr="00F433AE" w:rsidRDefault="004F25E5" w:rsidP="004F25E5">
      <w:pPr>
        <w:numPr>
          <w:ilvl w:val="0"/>
          <w:numId w:val="22"/>
        </w:numPr>
        <w:overflowPunct/>
        <w:autoSpaceDE/>
        <w:autoSpaceDN/>
        <w:adjustRightInd/>
        <w:ind w:left="426" w:hanging="426"/>
        <w:rPr>
          <w:rFonts w:ascii="Tahoma" w:hAnsi="Tahoma" w:cs="Tahoma"/>
          <w:color w:val="000080"/>
          <w:sz w:val="22"/>
          <w:szCs w:val="22"/>
        </w:rPr>
      </w:pPr>
      <w:r w:rsidRPr="00F433AE">
        <w:rPr>
          <w:rFonts w:ascii="Tahoma" w:hAnsi="Tahoma" w:cs="Tahoma"/>
          <w:color w:val="000080"/>
          <w:sz w:val="22"/>
          <w:szCs w:val="22"/>
        </w:rPr>
        <w:t>Szerződő felek jelen jogviszonyból keletkező vitás ügyüket elsődlegesen tárgyalásos úton rendezik, amennyiben erre nem kerül sor, úgy perértéktől függően a Veszprémi Járásbíróság vagy a Veszprémi Törvényszék kizárólagos illetékességét kötik ki.</w:t>
      </w:r>
    </w:p>
    <w:p w:rsidR="004F25E5" w:rsidRPr="00F433AE" w:rsidRDefault="004F25E5" w:rsidP="004F25E5">
      <w:pPr>
        <w:rPr>
          <w:rFonts w:ascii="Tahoma" w:hAnsi="Tahoma" w:cs="Tahoma"/>
          <w:color w:val="000080"/>
          <w:sz w:val="22"/>
          <w:szCs w:val="22"/>
        </w:rPr>
      </w:pPr>
    </w:p>
    <w:p w:rsidR="004F25E5" w:rsidRPr="00F433AE" w:rsidRDefault="004F25E5" w:rsidP="004F25E5">
      <w:pPr>
        <w:rPr>
          <w:rFonts w:ascii="Tahoma" w:hAnsi="Tahoma" w:cs="Tahoma"/>
          <w:iCs/>
          <w:color w:val="000080"/>
          <w:sz w:val="22"/>
          <w:szCs w:val="22"/>
        </w:rPr>
      </w:pPr>
      <w:r w:rsidRPr="00F433AE">
        <w:rPr>
          <w:rFonts w:ascii="Tahoma" w:hAnsi="Tahoma" w:cs="Tahoma"/>
          <w:color w:val="000080"/>
          <w:sz w:val="22"/>
          <w:szCs w:val="22"/>
        </w:rPr>
        <w:t>Szerződő felek jelen megállapodást, elolvasás és kellő megértés után, mint ügyleti akaratukkal és a tényekkel mindenben megegyezőt, helybenhagyólag aláírták.</w:t>
      </w:r>
    </w:p>
    <w:p w:rsidR="004F25E5" w:rsidRPr="00F433AE" w:rsidRDefault="004F25E5" w:rsidP="004F25E5">
      <w:pPr>
        <w:rPr>
          <w:rFonts w:ascii="Tahoma" w:hAnsi="Tahoma" w:cs="Tahoma"/>
          <w:iCs/>
          <w:color w:val="000080"/>
          <w:sz w:val="22"/>
          <w:szCs w:val="22"/>
          <w:u w:val="single"/>
        </w:rPr>
      </w:pPr>
    </w:p>
    <w:p w:rsidR="004F25E5" w:rsidRPr="00F433AE" w:rsidRDefault="004F25E5" w:rsidP="004F25E5">
      <w:pPr>
        <w:rPr>
          <w:rFonts w:ascii="Tahoma" w:eastAsia="Calibri" w:hAnsi="Tahoma" w:cs="Tahoma"/>
          <w:iCs/>
          <w:color w:val="000080"/>
          <w:sz w:val="22"/>
          <w:szCs w:val="22"/>
          <w:lang w:eastAsia="en-US"/>
        </w:rPr>
      </w:pPr>
      <w:r w:rsidRPr="00F433AE">
        <w:rPr>
          <w:rFonts w:ascii="Tahoma" w:hAnsi="Tahoma" w:cs="Tahoma"/>
          <w:iCs/>
          <w:color w:val="000080"/>
          <w:sz w:val="22"/>
          <w:szCs w:val="22"/>
          <w:u w:val="single"/>
        </w:rPr>
        <w:t>Melléklet:</w:t>
      </w:r>
      <w:r w:rsidRPr="00F433AE">
        <w:rPr>
          <w:rFonts w:ascii="Tahoma" w:eastAsia="Calibri" w:hAnsi="Tahoma" w:cs="Tahoma"/>
          <w:iCs/>
          <w:color w:val="000080"/>
          <w:sz w:val="22"/>
          <w:szCs w:val="22"/>
          <w:lang w:eastAsia="en-US"/>
        </w:rPr>
        <w:t xml:space="preserve"> </w:t>
      </w:r>
    </w:p>
    <w:p w:rsidR="004F25E5" w:rsidRPr="00F433AE" w:rsidRDefault="004F25E5" w:rsidP="004F25E5">
      <w:pPr>
        <w:rPr>
          <w:rFonts w:ascii="Tahoma" w:eastAsia="Calibri" w:hAnsi="Tahoma" w:cs="Tahoma"/>
          <w:iCs/>
          <w:color w:val="000080"/>
          <w:sz w:val="22"/>
          <w:szCs w:val="22"/>
          <w:lang w:eastAsia="en-US"/>
        </w:rPr>
      </w:pPr>
      <w:r w:rsidRPr="00F433AE">
        <w:rPr>
          <w:rFonts w:ascii="Tahoma" w:eastAsia="Calibri" w:hAnsi="Tahoma" w:cs="Tahoma"/>
          <w:iCs/>
          <w:color w:val="000080"/>
          <w:sz w:val="22"/>
          <w:szCs w:val="22"/>
          <w:lang w:eastAsia="en-US"/>
        </w:rPr>
        <w:t>1. Beruházás árajánlata</w:t>
      </w:r>
    </w:p>
    <w:p w:rsidR="004F25E5" w:rsidRPr="00F433AE" w:rsidRDefault="004F25E5" w:rsidP="004F25E5">
      <w:pPr>
        <w:rPr>
          <w:rFonts w:ascii="Tahoma" w:hAnsi="Tahoma" w:cs="Tahoma"/>
          <w:color w:val="000080"/>
          <w:sz w:val="22"/>
          <w:szCs w:val="22"/>
        </w:rPr>
      </w:pPr>
    </w:p>
    <w:tbl>
      <w:tblPr>
        <w:tblW w:w="0" w:type="auto"/>
        <w:tblLook w:val="04A0" w:firstRow="1" w:lastRow="0" w:firstColumn="1" w:lastColumn="0" w:noHBand="0" w:noVBand="1"/>
      </w:tblPr>
      <w:tblGrid>
        <w:gridCol w:w="3024"/>
        <w:gridCol w:w="3024"/>
        <w:gridCol w:w="3024"/>
      </w:tblGrid>
      <w:tr w:rsidR="004F25E5" w:rsidRPr="00F433AE" w:rsidTr="00BE7413">
        <w:tc>
          <w:tcPr>
            <w:tcW w:w="3070" w:type="dxa"/>
            <w:shd w:val="clear" w:color="auto" w:fill="auto"/>
          </w:tcPr>
          <w:p w:rsidR="004F25E5" w:rsidRPr="00F433AE" w:rsidRDefault="004F25E5" w:rsidP="00BE7413">
            <w:pPr>
              <w:rPr>
                <w:rFonts w:ascii="Tahoma" w:hAnsi="Tahoma" w:cs="Tahoma"/>
                <w:color w:val="000080"/>
                <w:sz w:val="22"/>
                <w:szCs w:val="22"/>
              </w:rPr>
            </w:pPr>
            <w:r w:rsidRPr="00F433AE">
              <w:rPr>
                <w:rFonts w:ascii="Tahoma" w:hAnsi="Tahoma" w:cs="Tahoma"/>
                <w:color w:val="000080"/>
                <w:sz w:val="22"/>
                <w:szCs w:val="22"/>
              </w:rPr>
              <w:t>Veszprém, 2025. ………</w:t>
            </w:r>
          </w:p>
        </w:tc>
        <w:tc>
          <w:tcPr>
            <w:tcW w:w="3071" w:type="dxa"/>
            <w:shd w:val="clear" w:color="auto" w:fill="auto"/>
          </w:tcPr>
          <w:p w:rsidR="004F25E5" w:rsidRPr="00F433AE" w:rsidRDefault="004F25E5" w:rsidP="00BE7413">
            <w:pPr>
              <w:rPr>
                <w:rFonts w:ascii="Tahoma" w:hAnsi="Tahoma" w:cs="Tahoma"/>
                <w:color w:val="000080"/>
                <w:sz w:val="22"/>
                <w:szCs w:val="22"/>
              </w:rPr>
            </w:pPr>
            <w:r w:rsidRPr="00F433AE">
              <w:rPr>
                <w:rFonts w:ascii="Tahoma" w:hAnsi="Tahoma" w:cs="Tahoma"/>
                <w:color w:val="000080"/>
                <w:sz w:val="22"/>
                <w:szCs w:val="22"/>
              </w:rPr>
              <w:t>Veszprém, 2025. ………</w:t>
            </w:r>
          </w:p>
        </w:tc>
        <w:tc>
          <w:tcPr>
            <w:tcW w:w="3071" w:type="dxa"/>
            <w:shd w:val="clear" w:color="auto" w:fill="auto"/>
          </w:tcPr>
          <w:p w:rsidR="004F25E5" w:rsidRPr="00F433AE" w:rsidRDefault="004F25E5" w:rsidP="00BE7413">
            <w:pPr>
              <w:rPr>
                <w:rFonts w:ascii="Tahoma" w:hAnsi="Tahoma" w:cs="Tahoma"/>
                <w:color w:val="000080"/>
                <w:sz w:val="22"/>
                <w:szCs w:val="22"/>
              </w:rPr>
            </w:pPr>
            <w:r w:rsidRPr="00F433AE">
              <w:rPr>
                <w:rFonts w:ascii="Tahoma" w:hAnsi="Tahoma" w:cs="Tahoma"/>
                <w:color w:val="000080"/>
                <w:sz w:val="22"/>
                <w:szCs w:val="22"/>
              </w:rPr>
              <w:t>Veszprém, 2025. ………</w:t>
            </w:r>
          </w:p>
        </w:tc>
      </w:tr>
    </w:tbl>
    <w:p w:rsidR="004F25E5" w:rsidRPr="00F433AE" w:rsidRDefault="004F25E5" w:rsidP="004F25E5">
      <w:pPr>
        <w:rPr>
          <w:rFonts w:ascii="Tahoma" w:hAnsi="Tahoma" w:cs="Tahoma"/>
          <w:color w:val="000080"/>
          <w:sz w:val="22"/>
          <w:szCs w:val="22"/>
        </w:rPr>
      </w:pPr>
    </w:p>
    <w:p w:rsidR="004F25E5" w:rsidRPr="00F433AE" w:rsidRDefault="004F25E5" w:rsidP="004F25E5">
      <w:pPr>
        <w:rPr>
          <w:rFonts w:ascii="Tahoma" w:hAnsi="Tahoma" w:cs="Tahoma"/>
          <w:color w:val="000080"/>
          <w:sz w:val="22"/>
          <w:szCs w:val="22"/>
        </w:rPr>
      </w:pPr>
    </w:p>
    <w:tbl>
      <w:tblPr>
        <w:tblW w:w="0" w:type="auto"/>
        <w:tblLook w:val="04A0" w:firstRow="1" w:lastRow="0" w:firstColumn="1" w:lastColumn="0" w:noHBand="0" w:noVBand="1"/>
      </w:tblPr>
      <w:tblGrid>
        <w:gridCol w:w="3024"/>
        <w:gridCol w:w="3024"/>
        <w:gridCol w:w="3024"/>
      </w:tblGrid>
      <w:tr w:rsidR="004F25E5" w:rsidRPr="00F433AE" w:rsidTr="00BE7413">
        <w:tc>
          <w:tcPr>
            <w:tcW w:w="3070" w:type="dxa"/>
            <w:shd w:val="clear" w:color="auto" w:fill="auto"/>
          </w:tcPr>
          <w:p w:rsidR="004F25E5" w:rsidRPr="00F433AE" w:rsidRDefault="004F25E5" w:rsidP="00BE7413">
            <w:pPr>
              <w:jc w:val="center"/>
              <w:rPr>
                <w:rFonts w:ascii="Tahoma" w:hAnsi="Tahoma" w:cs="Tahoma"/>
                <w:color w:val="000080"/>
                <w:sz w:val="22"/>
                <w:szCs w:val="22"/>
              </w:rPr>
            </w:pPr>
            <w:r w:rsidRPr="00F433AE">
              <w:rPr>
                <w:rFonts w:ascii="Tahoma" w:hAnsi="Tahoma" w:cs="Tahoma"/>
                <w:color w:val="000080"/>
                <w:sz w:val="22"/>
                <w:szCs w:val="22"/>
              </w:rPr>
              <w:t>………………………….</w:t>
            </w:r>
          </w:p>
        </w:tc>
        <w:tc>
          <w:tcPr>
            <w:tcW w:w="3071" w:type="dxa"/>
            <w:shd w:val="clear" w:color="auto" w:fill="auto"/>
          </w:tcPr>
          <w:p w:rsidR="004F25E5" w:rsidRPr="00F433AE" w:rsidRDefault="004F25E5" w:rsidP="00BE7413">
            <w:pPr>
              <w:jc w:val="center"/>
              <w:rPr>
                <w:rFonts w:ascii="Tahoma" w:hAnsi="Tahoma" w:cs="Tahoma"/>
                <w:color w:val="000080"/>
                <w:sz w:val="22"/>
                <w:szCs w:val="22"/>
              </w:rPr>
            </w:pPr>
            <w:r w:rsidRPr="00F433AE">
              <w:rPr>
                <w:rFonts w:ascii="Tahoma" w:hAnsi="Tahoma" w:cs="Tahoma"/>
                <w:color w:val="000080"/>
                <w:sz w:val="22"/>
                <w:szCs w:val="22"/>
              </w:rPr>
              <w:t>………………………….</w:t>
            </w:r>
          </w:p>
        </w:tc>
        <w:tc>
          <w:tcPr>
            <w:tcW w:w="3071" w:type="dxa"/>
            <w:shd w:val="clear" w:color="auto" w:fill="auto"/>
          </w:tcPr>
          <w:p w:rsidR="004F25E5" w:rsidRPr="00F433AE" w:rsidRDefault="004F25E5" w:rsidP="00BE7413">
            <w:pPr>
              <w:jc w:val="center"/>
              <w:rPr>
                <w:rFonts w:ascii="Tahoma" w:hAnsi="Tahoma" w:cs="Tahoma"/>
                <w:color w:val="000080"/>
                <w:sz w:val="22"/>
                <w:szCs w:val="22"/>
              </w:rPr>
            </w:pPr>
            <w:r w:rsidRPr="00F433AE">
              <w:rPr>
                <w:rFonts w:ascii="Tahoma" w:hAnsi="Tahoma" w:cs="Tahoma"/>
                <w:color w:val="000080"/>
                <w:sz w:val="22"/>
                <w:szCs w:val="22"/>
              </w:rPr>
              <w:t>………………………….</w:t>
            </w:r>
          </w:p>
        </w:tc>
      </w:tr>
      <w:tr w:rsidR="004F25E5" w:rsidRPr="00F433AE" w:rsidTr="00BE7413">
        <w:tc>
          <w:tcPr>
            <w:tcW w:w="3070" w:type="dxa"/>
            <w:shd w:val="clear" w:color="auto" w:fill="auto"/>
          </w:tcPr>
          <w:p w:rsidR="004F25E5" w:rsidRPr="00F433AE" w:rsidRDefault="004F25E5" w:rsidP="00BE7413">
            <w:pPr>
              <w:jc w:val="center"/>
              <w:rPr>
                <w:rFonts w:ascii="Tahoma" w:hAnsi="Tahoma" w:cs="Tahoma"/>
                <w:color w:val="000080"/>
                <w:sz w:val="22"/>
                <w:szCs w:val="22"/>
              </w:rPr>
            </w:pPr>
            <w:r w:rsidRPr="00F433AE">
              <w:rPr>
                <w:rFonts w:ascii="Tahoma" w:hAnsi="Tahoma" w:cs="Tahoma"/>
                <w:b/>
                <w:bCs/>
                <w:color w:val="000080"/>
                <w:sz w:val="22"/>
                <w:szCs w:val="22"/>
              </w:rPr>
              <w:t>Minerva Alapítvány</w:t>
            </w:r>
          </w:p>
        </w:tc>
        <w:tc>
          <w:tcPr>
            <w:tcW w:w="3071" w:type="dxa"/>
            <w:shd w:val="clear" w:color="auto" w:fill="auto"/>
          </w:tcPr>
          <w:p w:rsidR="004F25E5" w:rsidRPr="00F433AE" w:rsidRDefault="004F25E5" w:rsidP="00BE7413">
            <w:pPr>
              <w:jc w:val="center"/>
              <w:rPr>
                <w:rFonts w:ascii="Tahoma" w:hAnsi="Tahoma" w:cs="Tahoma"/>
                <w:color w:val="000080"/>
                <w:sz w:val="22"/>
                <w:szCs w:val="22"/>
              </w:rPr>
            </w:pPr>
            <w:r w:rsidRPr="00F433AE">
              <w:rPr>
                <w:rFonts w:ascii="Tahoma" w:hAnsi="Tahoma" w:cs="Tahoma"/>
                <w:b/>
                <w:bCs/>
                <w:color w:val="000080"/>
                <w:sz w:val="22"/>
                <w:szCs w:val="22"/>
              </w:rPr>
              <w:t>Veszprémi Tankerületi Központ</w:t>
            </w:r>
          </w:p>
        </w:tc>
        <w:tc>
          <w:tcPr>
            <w:tcW w:w="3071" w:type="dxa"/>
            <w:shd w:val="clear" w:color="auto" w:fill="auto"/>
            <w:vAlign w:val="center"/>
          </w:tcPr>
          <w:p w:rsidR="004F25E5" w:rsidRPr="00F433AE" w:rsidRDefault="004F25E5" w:rsidP="00BE7413">
            <w:pPr>
              <w:jc w:val="center"/>
              <w:rPr>
                <w:rFonts w:ascii="Tahoma" w:hAnsi="Tahoma" w:cs="Tahoma"/>
                <w:color w:val="000080"/>
                <w:sz w:val="22"/>
                <w:szCs w:val="22"/>
              </w:rPr>
            </w:pPr>
            <w:r w:rsidRPr="00F433AE">
              <w:rPr>
                <w:rFonts w:ascii="Tahoma" w:eastAsia="Calibri" w:hAnsi="Tahoma" w:cs="Tahoma"/>
                <w:b/>
                <w:bCs/>
                <w:color w:val="000080"/>
                <w:sz w:val="22"/>
                <w:szCs w:val="22"/>
              </w:rPr>
              <w:t>Veszprém Megyei Jogú Város Önkormányzata</w:t>
            </w:r>
          </w:p>
        </w:tc>
      </w:tr>
      <w:tr w:rsidR="004F25E5" w:rsidRPr="00F433AE" w:rsidTr="00BE7413">
        <w:tc>
          <w:tcPr>
            <w:tcW w:w="3070" w:type="dxa"/>
            <w:shd w:val="clear" w:color="auto" w:fill="auto"/>
          </w:tcPr>
          <w:p w:rsidR="004F25E5" w:rsidRPr="00F433AE" w:rsidRDefault="004F25E5" w:rsidP="00BE7413">
            <w:pPr>
              <w:jc w:val="center"/>
              <w:rPr>
                <w:rFonts w:ascii="Tahoma" w:hAnsi="Tahoma" w:cs="Tahoma"/>
                <w:color w:val="000080"/>
                <w:sz w:val="22"/>
                <w:szCs w:val="22"/>
              </w:rPr>
            </w:pPr>
            <w:r w:rsidRPr="00F433AE">
              <w:rPr>
                <w:rFonts w:ascii="Tahoma" w:eastAsia="Calibri" w:hAnsi="Tahoma" w:cs="Tahoma"/>
                <w:bCs/>
                <w:color w:val="000080"/>
                <w:sz w:val="22"/>
                <w:szCs w:val="22"/>
              </w:rPr>
              <w:t>képviseli</w:t>
            </w:r>
          </w:p>
        </w:tc>
        <w:tc>
          <w:tcPr>
            <w:tcW w:w="3071" w:type="dxa"/>
            <w:shd w:val="clear" w:color="auto" w:fill="auto"/>
          </w:tcPr>
          <w:p w:rsidR="004F25E5" w:rsidRPr="00F433AE" w:rsidRDefault="004F25E5" w:rsidP="00BE7413">
            <w:pPr>
              <w:jc w:val="center"/>
              <w:rPr>
                <w:rFonts w:ascii="Tahoma" w:hAnsi="Tahoma" w:cs="Tahoma"/>
                <w:color w:val="000080"/>
                <w:sz w:val="22"/>
                <w:szCs w:val="22"/>
              </w:rPr>
            </w:pPr>
            <w:r w:rsidRPr="00F433AE">
              <w:rPr>
                <w:rFonts w:ascii="Tahoma" w:eastAsia="Calibri" w:hAnsi="Tahoma" w:cs="Tahoma"/>
                <w:bCs/>
                <w:color w:val="000080"/>
                <w:sz w:val="22"/>
                <w:szCs w:val="22"/>
              </w:rPr>
              <w:t>képviseli</w:t>
            </w:r>
          </w:p>
        </w:tc>
        <w:tc>
          <w:tcPr>
            <w:tcW w:w="3071" w:type="dxa"/>
            <w:shd w:val="clear" w:color="auto" w:fill="auto"/>
          </w:tcPr>
          <w:p w:rsidR="004F25E5" w:rsidRPr="00F433AE" w:rsidRDefault="004F25E5" w:rsidP="00BE7413">
            <w:pPr>
              <w:jc w:val="center"/>
              <w:rPr>
                <w:rFonts w:ascii="Tahoma" w:hAnsi="Tahoma" w:cs="Tahoma"/>
                <w:color w:val="000080"/>
                <w:sz w:val="22"/>
                <w:szCs w:val="22"/>
              </w:rPr>
            </w:pPr>
            <w:r w:rsidRPr="00F433AE">
              <w:rPr>
                <w:rFonts w:ascii="Tahoma" w:eastAsia="Calibri" w:hAnsi="Tahoma" w:cs="Tahoma"/>
                <w:bCs/>
                <w:color w:val="000080"/>
                <w:sz w:val="22"/>
                <w:szCs w:val="22"/>
              </w:rPr>
              <w:t>képviseli</w:t>
            </w:r>
          </w:p>
        </w:tc>
      </w:tr>
      <w:tr w:rsidR="004F25E5" w:rsidRPr="00F433AE" w:rsidTr="00BE7413">
        <w:tc>
          <w:tcPr>
            <w:tcW w:w="3070" w:type="dxa"/>
            <w:shd w:val="clear" w:color="auto" w:fill="auto"/>
          </w:tcPr>
          <w:p w:rsidR="004F25E5" w:rsidRPr="00F433AE" w:rsidRDefault="004F25E5" w:rsidP="00BE7413">
            <w:pPr>
              <w:jc w:val="center"/>
              <w:rPr>
                <w:rFonts w:ascii="Tahoma" w:hAnsi="Tahoma" w:cs="Tahoma"/>
                <w:color w:val="000080"/>
                <w:sz w:val="22"/>
                <w:szCs w:val="22"/>
              </w:rPr>
            </w:pPr>
            <w:r w:rsidRPr="00F433AE">
              <w:rPr>
                <w:rFonts w:ascii="Tahoma" w:eastAsia="Calibri" w:hAnsi="Tahoma" w:cs="Tahoma"/>
                <w:bCs/>
                <w:color w:val="000080"/>
                <w:sz w:val="22"/>
                <w:szCs w:val="22"/>
              </w:rPr>
              <w:t>Molnárné Staub Ildikó</w:t>
            </w:r>
          </w:p>
        </w:tc>
        <w:tc>
          <w:tcPr>
            <w:tcW w:w="3071" w:type="dxa"/>
            <w:shd w:val="clear" w:color="auto" w:fill="auto"/>
          </w:tcPr>
          <w:p w:rsidR="004F25E5" w:rsidRPr="00F433AE" w:rsidRDefault="004F25E5" w:rsidP="00BE7413">
            <w:pPr>
              <w:jc w:val="center"/>
              <w:rPr>
                <w:rFonts w:ascii="Tahoma" w:hAnsi="Tahoma" w:cs="Tahoma"/>
                <w:color w:val="000080"/>
                <w:sz w:val="22"/>
                <w:szCs w:val="22"/>
              </w:rPr>
            </w:pPr>
            <w:r w:rsidRPr="00F433AE">
              <w:rPr>
                <w:rFonts w:ascii="Tahoma" w:eastAsia="Calibri" w:hAnsi="Tahoma" w:cs="Tahoma"/>
                <w:bCs/>
                <w:color w:val="000080"/>
                <w:sz w:val="22"/>
                <w:szCs w:val="22"/>
              </w:rPr>
              <w:t>Szauer István</w:t>
            </w:r>
          </w:p>
        </w:tc>
        <w:tc>
          <w:tcPr>
            <w:tcW w:w="3071" w:type="dxa"/>
            <w:shd w:val="clear" w:color="auto" w:fill="auto"/>
          </w:tcPr>
          <w:p w:rsidR="004F25E5" w:rsidRPr="00F433AE" w:rsidRDefault="004F25E5" w:rsidP="00BE7413">
            <w:pPr>
              <w:jc w:val="center"/>
              <w:rPr>
                <w:rFonts w:ascii="Tahoma" w:hAnsi="Tahoma" w:cs="Tahoma"/>
                <w:color w:val="000080"/>
                <w:sz w:val="22"/>
                <w:szCs w:val="22"/>
              </w:rPr>
            </w:pPr>
            <w:r w:rsidRPr="00F433AE">
              <w:rPr>
                <w:rFonts w:ascii="Tahoma" w:eastAsia="Calibri" w:hAnsi="Tahoma" w:cs="Tahoma"/>
                <w:color w:val="000080"/>
                <w:sz w:val="22"/>
                <w:szCs w:val="22"/>
              </w:rPr>
              <w:t>Porga Gyula</w:t>
            </w:r>
          </w:p>
        </w:tc>
      </w:tr>
      <w:tr w:rsidR="004F25E5" w:rsidRPr="00F433AE" w:rsidTr="00BE7413">
        <w:tc>
          <w:tcPr>
            <w:tcW w:w="3070" w:type="dxa"/>
            <w:shd w:val="clear" w:color="auto" w:fill="auto"/>
          </w:tcPr>
          <w:p w:rsidR="004F25E5" w:rsidRPr="00F433AE" w:rsidRDefault="004F25E5" w:rsidP="00BE7413">
            <w:pPr>
              <w:jc w:val="center"/>
              <w:rPr>
                <w:rFonts w:ascii="Tahoma" w:eastAsia="Calibri" w:hAnsi="Tahoma" w:cs="Tahoma"/>
                <w:bCs/>
                <w:color w:val="000080"/>
                <w:sz w:val="22"/>
                <w:szCs w:val="22"/>
              </w:rPr>
            </w:pPr>
            <w:r w:rsidRPr="00F433AE">
              <w:rPr>
                <w:rFonts w:ascii="Tahoma" w:eastAsia="Calibri" w:hAnsi="Tahoma" w:cs="Tahoma"/>
                <w:bCs/>
                <w:color w:val="000080"/>
                <w:sz w:val="22"/>
                <w:szCs w:val="22"/>
              </w:rPr>
              <w:t>elnök</w:t>
            </w:r>
          </w:p>
          <w:p w:rsidR="004F25E5" w:rsidRPr="00F433AE" w:rsidRDefault="004F25E5" w:rsidP="00BE7413">
            <w:pPr>
              <w:jc w:val="center"/>
              <w:rPr>
                <w:rFonts w:ascii="Tahoma" w:eastAsia="Calibri" w:hAnsi="Tahoma" w:cs="Tahoma"/>
                <w:bCs/>
                <w:color w:val="000080"/>
                <w:sz w:val="22"/>
                <w:szCs w:val="22"/>
              </w:rPr>
            </w:pPr>
            <w:r w:rsidRPr="00F433AE">
              <w:rPr>
                <w:rFonts w:ascii="Tahoma" w:eastAsia="Calibri" w:hAnsi="Tahoma" w:cs="Tahoma"/>
                <w:bCs/>
                <w:color w:val="000080"/>
                <w:sz w:val="22"/>
                <w:szCs w:val="22"/>
              </w:rPr>
              <w:t>Beruházó</w:t>
            </w:r>
          </w:p>
        </w:tc>
        <w:tc>
          <w:tcPr>
            <w:tcW w:w="3071" w:type="dxa"/>
            <w:shd w:val="clear" w:color="auto" w:fill="auto"/>
          </w:tcPr>
          <w:p w:rsidR="004F25E5" w:rsidRPr="00F433AE" w:rsidRDefault="004F25E5" w:rsidP="00BE7413">
            <w:pPr>
              <w:jc w:val="center"/>
              <w:rPr>
                <w:rFonts w:ascii="Tahoma" w:eastAsia="Calibri" w:hAnsi="Tahoma" w:cs="Tahoma"/>
                <w:bCs/>
                <w:color w:val="000080"/>
                <w:sz w:val="22"/>
                <w:szCs w:val="22"/>
              </w:rPr>
            </w:pPr>
            <w:r w:rsidRPr="00F433AE">
              <w:rPr>
                <w:rFonts w:ascii="Tahoma" w:eastAsia="Calibri" w:hAnsi="Tahoma" w:cs="Tahoma"/>
                <w:bCs/>
                <w:color w:val="000080"/>
                <w:sz w:val="22"/>
                <w:szCs w:val="22"/>
              </w:rPr>
              <w:t>igazgató</w:t>
            </w:r>
          </w:p>
        </w:tc>
        <w:tc>
          <w:tcPr>
            <w:tcW w:w="3071" w:type="dxa"/>
            <w:shd w:val="clear" w:color="auto" w:fill="auto"/>
          </w:tcPr>
          <w:p w:rsidR="004F25E5" w:rsidRPr="00F433AE" w:rsidRDefault="004F25E5" w:rsidP="00BE7413">
            <w:pPr>
              <w:jc w:val="center"/>
              <w:rPr>
                <w:rFonts w:ascii="Tahoma" w:eastAsia="Calibri" w:hAnsi="Tahoma" w:cs="Tahoma"/>
                <w:color w:val="000080"/>
                <w:sz w:val="22"/>
                <w:szCs w:val="22"/>
              </w:rPr>
            </w:pPr>
            <w:r w:rsidRPr="00F433AE">
              <w:rPr>
                <w:rFonts w:ascii="Tahoma" w:eastAsia="Calibri" w:hAnsi="Tahoma" w:cs="Tahoma"/>
                <w:color w:val="000080"/>
                <w:sz w:val="22"/>
                <w:szCs w:val="22"/>
              </w:rPr>
              <w:t>polgármester</w:t>
            </w:r>
          </w:p>
        </w:tc>
      </w:tr>
    </w:tbl>
    <w:p w:rsidR="004F25E5" w:rsidRPr="00F433AE" w:rsidRDefault="004F25E5" w:rsidP="004F25E5">
      <w:pPr>
        <w:rPr>
          <w:rFonts w:ascii="Tahoma" w:hAnsi="Tahoma" w:cs="Tahoma"/>
          <w:bCs/>
          <w:iCs/>
          <w:color w:val="000080"/>
        </w:rPr>
      </w:pPr>
      <w:r w:rsidRPr="00F433AE">
        <w:rPr>
          <w:rFonts w:ascii="Tahoma" w:hAnsi="Tahoma" w:cs="Tahoma"/>
          <w:bCs/>
          <w:iCs/>
          <w:color w:val="000080"/>
        </w:rPr>
        <w:br w:type="page"/>
      </w:r>
      <w:r w:rsidRPr="00F433AE">
        <w:rPr>
          <w:rFonts w:ascii="Tahoma" w:hAnsi="Tahoma" w:cs="Tahoma"/>
          <w:bCs/>
          <w:iCs/>
          <w:color w:val="000080"/>
        </w:rPr>
        <w:lastRenderedPageBreak/>
        <w:t xml:space="preserve">2. melléklet a </w:t>
      </w:r>
      <w:r w:rsidRPr="00F433AE">
        <w:rPr>
          <w:rFonts w:ascii="Tahoma" w:hAnsi="Tahoma" w:cs="Tahoma"/>
          <w:color w:val="000080"/>
        </w:rPr>
        <w:t>/2025. (</w:t>
      </w:r>
      <w:r>
        <w:rPr>
          <w:rFonts w:ascii="Tahoma" w:hAnsi="Tahoma" w:cs="Tahoma"/>
          <w:color w:val="000080"/>
        </w:rPr>
        <w:t>III.27.</w:t>
      </w:r>
      <w:r w:rsidRPr="00F433AE">
        <w:rPr>
          <w:rFonts w:ascii="Tahoma" w:hAnsi="Tahoma" w:cs="Tahoma"/>
          <w:color w:val="000080"/>
        </w:rPr>
        <w:t>) határozathoz</w:t>
      </w:r>
    </w:p>
    <w:p w:rsidR="004F25E5" w:rsidRPr="00F433AE" w:rsidRDefault="004F25E5" w:rsidP="004F25E5">
      <w:pPr>
        <w:ind w:left="2127" w:firstLine="709"/>
        <w:rPr>
          <w:b/>
          <w:bCs/>
          <w:caps/>
          <w:color w:val="000080"/>
        </w:rPr>
      </w:pPr>
    </w:p>
    <w:p w:rsidR="004F25E5" w:rsidRPr="00F433AE" w:rsidRDefault="004F25E5" w:rsidP="004F25E5">
      <w:pPr>
        <w:spacing w:after="120" w:line="276" w:lineRule="auto"/>
        <w:jc w:val="center"/>
        <w:rPr>
          <w:rFonts w:ascii="Calibri" w:eastAsia="Calibri" w:hAnsi="Calibri" w:cs="Calibri"/>
          <w:b/>
          <w:color w:val="000080"/>
          <w:sz w:val="28"/>
          <w:szCs w:val="28"/>
          <w:lang w:eastAsia="en-US"/>
        </w:rPr>
      </w:pPr>
      <w:r w:rsidRPr="00F433AE">
        <w:rPr>
          <w:rFonts w:ascii="Calibri" w:eastAsia="Calibri" w:hAnsi="Calibri" w:cs="Calibri"/>
          <w:b/>
          <w:color w:val="000080"/>
          <w:sz w:val="28"/>
          <w:szCs w:val="28"/>
          <w:lang w:eastAsia="en-US"/>
        </w:rPr>
        <w:t>Tulajdonosi hozzájáruló nyilatkozat</w:t>
      </w:r>
    </w:p>
    <w:p w:rsidR="004F25E5" w:rsidRPr="00F433AE" w:rsidRDefault="004F25E5" w:rsidP="004F25E5">
      <w:pPr>
        <w:spacing w:after="120" w:line="276" w:lineRule="auto"/>
        <w:rPr>
          <w:rFonts w:ascii="Calibri" w:eastAsia="Calibri" w:hAnsi="Calibri" w:cs="Calibri"/>
          <w:b/>
          <w:color w:val="000080"/>
          <w:sz w:val="22"/>
          <w:szCs w:val="22"/>
          <w:lang w:eastAsia="en-US"/>
        </w:rPr>
      </w:pPr>
    </w:p>
    <w:p w:rsidR="004F25E5" w:rsidRPr="00F433AE" w:rsidRDefault="004F25E5" w:rsidP="004F25E5">
      <w:pPr>
        <w:spacing w:after="120" w:line="360" w:lineRule="auto"/>
        <w:rPr>
          <w:rFonts w:ascii="Calibri" w:eastAsia="Calibri" w:hAnsi="Calibri" w:cs="Calibri"/>
          <w:b/>
          <w:color w:val="000080"/>
          <w:sz w:val="22"/>
          <w:szCs w:val="22"/>
          <w:lang w:eastAsia="en-US"/>
        </w:rPr>
      </w:pPr>
      <w:r w:rsidRPr="00F433AE">
        <w:rPr>
          <w:rFonts w:ascii="Calibri" w:eastAsia="Calibri" w:hAnsi="Calibri" w:cs="Calibri"/>
          <w:color w:val="000080"/>
          <w:sz w:val="22"/>
          <w:szCs w:val="22"/>
          <w:lang w:eastAsia="en-US"/>
        </w:rPr>
        <w:t xml:space="preserve">Alulírott </w:t>
      </w:r>
      <w:r w:rsidRPr="00F433AE">
        <w:rPr>
          <w:rFonts w:ascii="Calibri" w:eastAsia="Calibri" w:hAnsi="Calibri" w:cs="Calibri"/>
          <w:b/>
          <w:bCs/>
          <w:color w:val="000080"/>
          <w:sz w:val="22"/>
          <w:szCs w:val="22"/>
          <w:lang w:eastAsia="en-US"/>
        </w:rPr>
        <w:t>Veszprém Megyei Jogú Város Önkormányzata</w:t>
      </w:r>
      <w:r w:rsidRPr="00F433AE">
        <w:rPr>
          <w:rFonts w:ascii="Calibri" w:eastAsia="Calibri" w:hAnsi="Calibri" w:cs="Calibri"/>
          <w:color w:val="000080"/>
          <w:sz w:val="22"/>
          <w:szCs w:val="22"/>
          <w:lang w:eastAsia="en-US"/>
        </w:rPr>
        <w:t xml:space="preserve"> (a továbbiakban:</w:t>
      </w:r>
      <w:r w:rsidRPr="00F433AE">
        <w:rPr>
          <w:rFonts w:ascii="Calibri" w:eastAsia="Calibri" w:hAnsi="Calibri" w:cs="Calibri"/>
          <w:b/>
          <w:color w:val="000080"/>
          <w:sz w:val="22"/>
          <w:szCs w:val="22"/>
          <w:lang w:eastAsia="en-US"/>
        </w:rPr>
        <w:t xml:space="preserve"> Tulajdonos)</w:t>
      </w:r>
    </w:p>
    <w:p w:rsidR="004F25E5" w:rsidRPr="00F433AE" w:rsidRDefault="004F25E5" w:rsidP="004F25E5">
      <w:pPr>
        <w:spacing w:after="120" w:line="360" w:lineRule="auto"/>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amelyet képvisel: Porga Gyula polgármester,</w:t>
      </w:r>
    </w:p>
    <w:p w:rsidR="004F25E5" w:rsidRPr="00F433AE" w:rsidRDefault="004F25E5" w:rsidP="004F25E5">
      <w:pPr>
        <w:spacing w:after="120" w:line="360" w:lineRule="auto"/>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székhely: 8200 Veszprém, Óváros tér 9.,</w:t>
      </w:r>
    </w:p>
    <w:p w:rsidR="004F25E5" w:rsidRPr="00F433AE" w:rsidRDefault="004F25E5" w:rsidP="004F25E5">
      <w:pPr>
        <w:spacing w:after="120" w:line="360" w:lineRule="auto"/>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törzskönyvi azonosító: 734202,</w:t>
      </w:r>
    </w:p>
    <w:p w:rsidR="004F25E5" w:rsidRPr="00F433AE" w:rsidRDefault="004F25E5" w:rsidP="004F25E5">
      <w:pPr>
        <w:spacing w:after="120" w:line="360" w:lineRule="auto"/>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statisztikai számjel: 15734202-8411-321-19,</w:t>
      </w:r>
    </w:p>
    <w:p w:rsidR="004F25E5" w:rsidRPr="00F433AE" w:rsidRDefault="004F25E5" w:rsidP="004F25E5">
      <w:pPr>
        <w:spacing w:after="120" w:line="360" w:lineRule="auto"/>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adószám: 15734202-2-19,</w:t>
      </w:r>
    </w:p>
    <w:p w:rsidR="004F25E5" w:rsidRPr="00F433AE" w:rsidRDefault="004F25E5" w:rsidP="004F25E5">
      <w:pPr>
        <w:spacing w:after="120" w:line="360" w:lineRule="auto"/>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 ezúton az alábbi</w:t>
      </w:r>
    </w:p>
    <w:p w:rsidR="004F25E5" w:rsidRPr="00F433AE" w:rsidRDefault="004F25E5" w:rsidP="004F25E5">
      <w:pPr>
        <w:spacing w:after="120" w:line="360" w:lineRule="auto"/>
        <w:jc w:val="center"/>
        <w:rPr>
          <w:rFonts w:ascii="Calibri" w:eastAsia="Calibri" w:hAnsi="Calibri" w:cs="Calibri"/>
          <w:b/>
          <w:color w:val="000080"/>
          <w:sz w:val="22"/>
          <w:szCs w:val="22"/>
          <w:lang w:eastAsia="en-US"/>
        </w:rPr>
      </w:pPr>
      <w:r w:rsidRPr="00F433AE">
        <w:rPr>
          <w:rFonts w:ascii="Calibri" w:eastAsia="Calibri" w:hAnsi="Calibri" w:cs="Calibri"/>
          <w:b/>
          <w:color w:val="000080"/>
          <w:sz w:val="22"/>
          <w:szCs w:val="22"/>
          <w:lang w:eastAsia="en-US"/>
        </w:rPr>
        <w:t xml:space="preserve">tulajdonosi hozzájárulást </w:t>
      </w:r>
    </w:p>
    <w:p w:rsidR="004F25E5" w:rsidRPr="00F433AE" w:rsidRDefault="004F25E5" w:rsidP="004F25E5">
      <w:pPr>
        <w:spacing w:after="120" w:line="360" w:lineRule="auto"/>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 xml:space="preserve">adom ki </w:t>
      </w:r>
    </w:p>
    <w:p w:rsidR="004F25E5" w:rsidRPr="00F433AE" w:rsidRDefault="004F25E5" w:rsidP="004F25E5">
      <w:pPr>
        <w:spacing w:after="120" w:line="360" w:lineRule="auto"/>
        <w:rPr>
          <w:rFonts w:ascii="Calibri" w:eastAsia="Calibri" w:hAnsi="Calibri" w:cs="Calibri"/>
          <w:b/>
          <w:color w:val="000080"/>
          <w:sz w:val="22"/>
          <w:szCs w:val="22"/>
          <w:lang w:eastAsia="en-US"/>
        </w:rPr>
      </w:pPr>
      <w:r w:rsidRPr="00F433AE">
        <w:rPr>
          <w:rFonts w:ascii="Calibri" w:eastAsia="Calibri" w:hAnsi="Calibri" w:cs="Calibri"/>
          <w:color w:val="000080"/>
          <w:sz w:val="22"/>
          <w:szCs w:val="22"/>
          <w:lang w:eastAsia="en-US"/>
        </w:rPr>
        <w:t xml:space="preserve">a </w:t>
      </w:r>
      <w:r w:rsidRPr="00F433AE">
        <w:rPr>
          <w:rFonts w:ascii="Calibri" w:eastAsia="Calibri" w:hAnsi="Calibri" w:cs="Calibri"/>
          <w:b/>
          <w:bCs/>
          <w:color w:val="000080"/>
          <w:sz w:val="22"/>
          <w:szCs w:val="22"/>
          <w:lang w:eastAsia="en-US"/>
        </w:rPr>
        <w:t xml:space="preserve">Minerva Alapítvány </w:t>
      </w:r>
      <w:r w:rsidRPr="00F433AE">
        <w:rPr>
          <w:rFonts w:ascii="Calibri" w:eastAsia="Calibri" w:hAnsi="Calibri" w:cs="Calibri"/>
          <w:color w:val="000080"/>
          <w:sz w:val="22"/>
          <w:szCs w:val="22"/>
          <w:lang w:eastAsia="en-US"/>
        </w:rPr>
        <w:t xml:space="preserve">(a továbbiakban: </w:t>
      </w:r>
      <w:r w:rsidRPr="00F433AE">
        <w:rPr>
          <w:rFonts w:ascii="Calibri" w:eastAsia="Calibri" w:hAnsi="Calibri" w:cs="Calibri"/>
          <w:b/>
          <w:color w:val="000080"/>
          <w:sz w:val="22"/>
          <w:szCs w:val="22"/>
          <w:lang w:eastAsia="en-US"/>
        </w:rPr>
        <w:t>Kedvezményezett)</w:t>
      </w:r>
    </w:p>
    <w:p w:rsidR="004F25E5" w:rsidRPr="00F433AE" w:rsidRDefault="004F25E5" w:rsidP="004F25E5">
      <w:pPr>
        <w:spacing w:after="120" w:line="360" w:lineRule="auto"/>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melyet képvisel: Molnárné Staub Ildikó,</w:t>
      </w:r>
    </w:p>
    <w:p w:rsidR="004F25E5" w:rsidRPr="00F433AE" w:rsidRDefault="004F25E5" w:rsidP="004F25E5">
      <w:pPr>
        <w:spacing w:after="120" w:line="360" w:lineRule="auto"/>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lakcím/székhely: 8200 Veszprém, Botev u. 2.,</w:t>
      </w:r>
    </w:p>
    <w:p w:rsidR="004F25E5" w:rsidRPr="00F433AE" w:rsidRDefault="004F25E5" w:rsidP="004F25E5">
      <w:pPr>
        <w:spacing w:after="120" w:line="360" w:lineRule="auto"/>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 xml:space="preserve">nyilvántartási szám: 19-01-0000142, </w:t>
      </w:r>
    </w:p>
    <w:p w:rsidR="004F25E5" w:rsidRPr="00F433AE" w:rsidRDefault="004F25E5" w:rsidP="004F25E5">
      <w:pPr>
        <w:spacing w:after="120" w:line="360" w:lineRule="auto"/>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 xml:space="preserve">statisztikai számjel: 19262455-9499-569-19, </w:t>
      </w:r>
    </w:p>
    <w:p w:rsidR="004F25E5" w:rsidRPr="00F433AE" w:rsidRDefault="004F25E5" w:rsidP="004F25E5">
      <w:pPr>
        <w:spacing w:after="120" w:line="360" w:lineRule="auto"/>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adószám: 19262455-1-19</w:t>
      </w:r>
    </w:p>
    <w:p w:rsidR="004F25E5" w:rsidRPr="00F433AE" w:rsidRDefault="004F25E5" w:rsidP="004F25E5">
      <w:pPr>
        <w:spacing w:after="120" w:line="360" w:lineRule="auto"/>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 megkeresése alapján ahhoz, hogy a(z) 1/1 hányadban a tulajdonomat képező, az ingatlan nyilvántartásban Veszprém, belterület 5454 számon felvett (és természetben a 8200 Veszprém, Botev utca 2. szám alatti címen található) ingatlannal (terület: 1 ha 3453 m</w:t>
      </w:r>
      <w:r w:rsidRPr="00F433AE">
        <w:rPr>
          <w:rFonts w:ascii="Calibri" w:eastAsia="Calibri" w:hAnsi="Calibri" w:cs="Calibri"/>
          <w:color w:val="000080"/>
          <w:sz w:val="22"/>
          <w:szCs w:val="22"/>
          <w:vertAlign w:val="superscript"/>
          <w:lang w:eastAsia="en-US"/>
        </w:rPr>
        <w:t>2</w:t>
      </w:r>
      <w:r w:rsidRPr="00F433AE">
        <w:rPr>
          <w:rFonts w:ascii="Calibri" w:eastAsia="Calibri" w:hAnsi="Calibri" w:cs="Calibri"/>
          <w:color w:val="000080"/>
          <w:sz w:val="22"/>
          <w:szCs w:val="22"/>
          <w:lang w:eastAsia="en-US"/>
        </w:rPr>
        <w:t xml:space="preserve">) (a továbbiakban: </w:t>
      </w:r>
      <w:r w:rsidRPr="00F433AE">
        <w:rPr>
          <w:rFonts w:ascii="Calibri" w:eastAsia="Calibri" w:hAnsi="Calibri" w:cs="Calibri"/>
          <w:b/>
          <w:color w:val="000080"/>
          <w:sz w:val="22"/>
          <w:szCs w:val="22"/>
          <w:lang w:eastAsia="en-US"/>
        </w:rPr>
        <w:t>Ingatlan)</w:t>
      </w:r>
      <w:r w:rsidRPr="00F433AE">
        <w:rPr>
          <w:rFonts w:ascii="Calibri" w:eastAsia="Calibri" w:hAnsi="Calibri" w:cs="Calibri"/>
          <w:color w:val="000080"/>
          <w:sz w:val="22"/>
          <w:szCs w:val="22"/>
          <w:lang w:eastAsia="en-US"/>
        </w:rPr>
        <w:t xml:space="preserve"> kapcsolatban a Miniszterelnökséget vezető miniszterhez (a továbbiakban: </w:t>
      </w:r>
      <w:r w:rsidRPr="00F433AE">
        <w:rPr>
          <w:rFonts w:ascii="Calibri" w:eastAsia="Calibri" w:hAnsi="Calibri" w:cs="Calibri"/>
          <w:b/>
          <w:color w:val="000080"/>
          <w:sz w:val="22"/>
          <w:szCs w:val="22"/>
          <w:lang w:eastAsia="en-US"/>
        </w:rPr>
        <w:t>Támogató)</w:t>
      </w:r>
      <w:r w:rsidRPr="00F433AE">
        <w:rPr>
          <w:rFonts w:ascii="Calibri" w:eastAsia="Calibri" w:hAnsi="Calibri" w:cs="Calibri"/>
          <w:color w:val="000080"/>
          <w:sz w:val="22"/>
          <w:szCs w:val="22"/>
          <w:lang w:eastAsia="en-US"/>
        </w:rPr>
        <w:t xml:space="preserve"> a </w:t>
      </w:r>
      <w:r w:rsidRPr="00F433AE">
        <w:rPr>
          <w:rFonts w:ascii="Calibri" w:eastAsia="Calibri" w:hAnsi="Calibri" w:cs="Calibri"/>
          <w:b/>
          <w:color w:val="000080"/>
          <w:sz w:val="22"/>
          <w:szCs w:val="22"/>
          <w:lang w:eastAsia="en-US"/>
        </w:rPr>
        <w:t>VCA-KP-1-2025/1-000440KP01</w:t>
      </w:r>
      <w:r w:rsidRPr="00F433AE">
        <w:rPr>
          <w:rFonts w:ascii="Calibri" w:eastAsia="Calibri" w:hAnsi="Calibri" w:cs="Calibri"/>
          <w:color w:val="000080"/>
          <w:sz w:val="22"/>
          <w:szCs w:val="22"/>
          <w:lang w:eastAsia="en-US"/>
        </w:rPr>
        <w:t xml:space="preserve"> címen benyújtott kérelem szerinti tervezett </w:t>
      </w:r>
    </w:p>
    <w:p w:rsidR="004F25E5" w:rsidRPr="00F433AE" w:rsidRDefault="004F25E5" w:rsidP="004F25E5">
      <w:pPr>
        <w:spacing w:after="120" w:line="360" w:lineRule="auto"/>
        <w:rPr>
          <w:rFonts w:ascii="Calibri" w:eastAsia="Calibri" w:hAnsi="Calibri" w:cs="Calibri"/>
          <w:b/>
          <w:color w:val="000080"/>
          <w:sz w:val="22"/>
          <w:szCs w:val="22"/>
          <w:lang w:eastAsia="en-US"/>
        </w:rPr>
      </w:pPr>
      <w:r w:rsidRPr="00F433AE">
        <w:rPr>
          <w:rFonts w:ascii="Calibri" w:eastAsia="Calibri" w:hAnsi="Calibri" w:cs="Calibri"/>
          <w:b/>
          <w:color w:val="000080"/>
          <w:sz w:val="22"/>
          <w:szCs w:val="22"/>
          <w:lang w:eastAsia="en-US"/>
        </w:rPr>
        <w:t>építési/</w:t>
      </w:r>
      <w:r w:rsidRPr="00F433AE">
        <w:rPr>
          <w:rFonts w:ascii="Calibri" w:eastAsia="Calibri" w:hAnsi="Calibri" w:cs="Calibri"/>
          <w:b/>
          <w:color w:val="000080"/>
          <w:sz w:val="22"/>
          <w:szCs w:val="22"/>
          <w:u w:val="single"/>
          <w:lang w:eastAsia="en-US"/>
        </w:rPr>
        <w:t>felújítási</w:t>
      </w:r>
      <w:r w:rsidRPr="00F433AE">
        <w:rPr>
          <w:rFonts w:ascii="Calibri" w:eastAsia="Calibri" w:hAnsi="Calibri" w:cs="Calibri"/>
          <w:b/>
          <w:color w:val="000080"/>
          <w:sz w:val="22"/>
          <w:szCs w:val="22"/>
          <w:lang w:eastAsia="en-US"/>
        </w:rPr>
        <w:t>/bővítési beruházás</w:t>
      </w:r>
      <w:r w:rsidRPr="00F433AE">
        <w:rPr>
          <w:rFonts w:ascii="Calibri" w:eastAsia="Calibri" w:hAnsi="Calibri" w:cs="Calibri"/>
          <w:b/>
          <w:color w:val="000080"/>
          <w:sz w:val="22"/>
          <w:szCs w:val="22"/>
          <w:vertAlign w:val="superscript"/>
          <w:lang w:eastAsia="en-US"/>
        </w:rPr>
        <w:footnoteReference w:id="1"/>
      </w:r>
      <w:r w:rsidRPr="00F433AE">
        <w:rPr>
          <w:rFonts w:ascii="Calibri" w:eastAsia="Calibri" w:hAnsi="Calibri" w:cs="Calibri"/>
          <w:color w:val="000080"/>
          <w:sz w:val="22"/>
          <w:szCs w:val="22"/>
          <w:lang w:eastAsia="en-US"/>
        </w:rPr>
        <w:t xml:space="preserve"> (a továbbiakban: </w:t>
      </w:r>
      <w:r w:rsidRPr="00F433AE">
        <w:rPr>
          <w:rFonts w:ascii="Calibri" w:eastAsia="Calibri" w:hAnsi="Calibri" w:cs="Calibri"/>
          <w:b/>
          <w:color w:val="000080"/>
          <w:sz w:val="22"/>
          <w:szCs w:val="22"/>
          <w:lang w:eastAsia="en-US"/>
        </w:rPr>
        <w:t>Beruházás)</w:t>
      </w:r>
    </w:p>
    <w:p w:rsidR="004F25E5" w:rsidRPr="00F433AE" w:rsidRDefault="004F25E5" w:rsidP="004F25E5">
      <w:pPr>
        <w:spacing w:after="120" w:line="360" w:lineRule="auto"/>
        <w:rPr>
          <w:rFonts w:ascii="Calibri" w:eastAsia="Calibri" w:hAnsi="Calibri" w:cs="Calibri"/>
          <w:b/>
          <w:color w:val="000080"/>
          <w:sz w:val="22"/>
          <w:szCs w:val="22"/>
          <w:lang w:eastAsia="en-US"/>
        </w:rPr>
      </w:pPr>
      <w:r w:rsidRPr="00F433AE">
        <w:rPr>
          <w:rFonts w:ascii="Calibri" w:eastAsia="Calibri" w:hAnsi="Calibri" w:cs="Calibri"/>
          <w:color w:val="000080"/>
          <w:sz w:val="22"/>
          <w:szCs w:val="22"/>
          <w:lang w:eastAsia="en-US"/>
        </w:rPr>
        <w:t xml:space="preserve"> a szükséges építéshatósági és egyéb engedélyek beszerzését követően </w:t>
      </w:r>
      <w:r w:rsidRPr="00F433AE">
        <w:rPr>
          <w:rFonts w:ascii="Calibri" w:eastAsia="Calibri" w:hAnsi="Calibri" w:cs="Calibri"/>
          <w:b/>
          <w:color w:val="000080"/>
          <w:sz w:val="22"/>
          <w:szCs w:val="22"/>
          <w:lang w:eastAsia="en-US"/>
        </w:rPr>
        <w:t xml:space="preserve">megvalósuljon. </w:t>
      </w:r>
    </w:p>
    <w:p w:rsidR="004F25E5" w:rsidRPr="00F433AE" w:rsidRDefault="004F25E5" w:rsidP="004F25E5">
      <w:pPr>
        <w:spacing w:after="200" w:line="276" w:lineRule="auto"/>
        <w:rPr>
          <w:rFonts w:ascii="Calibri" w:eastAsia="Calibri" w:hAnsi="Calibri" w:cs="Calibri"/>
          <w:color w:val="000080"/>
          <w:sz w:val="22"/>
          <w:szCs w:val="22"/>
          <w:u w:val="single"/>
          <w:lang w:eastAsia="en-US"/>
        </w:rPr>
      </w:pPr>
    </w:p>
    <w:p w:rsidR="004F25E5" w:rsidRPr="00F433AE" w:rsidRDefault="004F25E5" w:rsidP="004F25E5">
      <w:pPr>
        <w:spacing w:after="200" w:line="276" w:lineRule="auto"/>
        <w:rPr>
          <w:rFonts w:ascii="Calibri" w:eastAsia="Calibri" w:hAnsi="Calibri" w:cs="Calibri"/>
          <w:color w:val="000080"/>
          <w:sz w:val="22"/>
          <w:szCs w:val="22"/>
          <w:u w:val="single"/>
          <w:lang w:eastAsia="en-US"/>
        </w:rPr>
      </w:pPr>
    </w:p>
    <w:p w:rsidR="004F25E5" w:rsidRPr="00F433AE" w:rsidRDefault="004F25E5" w:rsidP="004F25E5">
      <w:pPr>
        <w:spacing w:after="200" w:line="276" w:lineRule="auto"/>
        <w:rPr>
          <w:rFonts w:ascii="Calibri" w:eastAsia="Calibri" w:hAnsi="Calibri" w:cs="Calibri"/>
          <w:color w:val="000080"/>
          <w:sz w:val="22"/>
          <w:szCs w:val="22"/>
          <w:u w:val="single"/>
          <w:lang w:eastAsia="en-US"/>
        </w:rPr>
      </w:pPr>
      <w:r w:rsidRPr="00F433AE">
        <w:rPr>
          <w:rFonts w:ascii="Calibri" w:eastAsia="Calibri" w:hAnsi="Calibri" w:cs="Calibri"/>
          <w:color w:val="000080"/>
          <w:sz w:val="22"/>
          <w:szCs w:val="22"/>
          <w:u w:val="single"/>
          <w:lang w:eastAsia="en-US"/>
        </w:rPr>
        <w:t>Jelen tulajdonosi hozzájárulás az alábbi feltételekkel és kikötésekkel érvényes:</w:t>
      </w:r>
    </w:p>
    <w:p w:rsidR="004F25E5" w:rsidRPr="00F433AE" w:rsidRDefault="004F25E5" w:rsidP="004F25E5">
      <w:pPr>
        <w:numPr>
          <w:ilvl w:val="0"/>
          <w:numId w:val="19"/>
        </w:numPr>
        <w:overflowPunct/>
        <w:autoSpaceDE/>
        <w:autoSpaceDN/>
        <w:adjustRightInd/>
        <w:spacing w:after="200" w:line="276" w:lineRule="auto"/>
        <w:contextualSpacing/>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 xml:space="preserve">A Kedvezményezett kijelenti, hogy az Ingatlan igénybevételére </w:t>
      </w:r>
      <w:r w:rsidRPr="00F433AE">
        <w:rPr>
          <w:rFonts w:ascii="Calibri" w:eastAsia="Calibri" w:hAnsi="Calibri" w:cs="Calibri"/>
          <w:b/>
          <w:color w:val="000080"/>
          <w:sz w:val="22"/>
          <w:szCs w:val="22"/>
          <w:lang w:eastAsia="en-US"/>
        </w:rPr>
        <w:t xml:space="preserve">kizárólag a Beruházás, </w:t>
      </w:r>
      <w:r w:rsidRPr="00F433AE">
        <w:rPr>
          <w:rFonts w:ascii="Calibri" w:eastAsia="Calibri" w:hAnsi="Calibri" w:cs="Calibri"/>
          <w:color w:val="000080"/>
          <w:sz w:val="22"/>
          <w:szCs w:val="22"/>
          <w:lang w:eastAsia="en-US"/>
        </w:rPr>
        <w:t>illetve a</w:t>
      </w:r>
      <w:r w:rsidRPr="00F433AE">
        <w:rPr>
          <w:rFonts w:ascii="Calibri" w:eastAsia="Calibri" w:hAnsi="Calibri" w:cs="Calibri"/>
          <w:b/>
          <w:color w:val="000080"/>
          <w:sz w:val="22"/>
          <w:szCs w:val="22"/>
          <w:lang w:eastAsia="en-US"/>
        </w:rPr>
        <w:t xml:space="preserve"> kérelemben meghatározott támogatási cél</w:t>
      </w:r>
      <w:r w:rsidRPr="00F433AE">
        <w:rPr>
          <w:rFonts w:ascii="Calibri" w:eastAsia="Calibri" w:hAnsi="Calibri" w:cs="Calibri"/>
          <w:color w:val="000080"/>
          <w:sz w:val="22"/>
          <w:szCs w:val="22"/>
          <w:lang w:eastAsia="en-US"/>
        </w:rPr>
        <w:t xml:space="preserve"> (támogatott tevékenység) </w:t>
      </w:r>
      <w:r w:rsidRPr="00F433AE">
        <w:rPr>
          <w:rFonts w:ascii="Calibri" w:eastAsia="Calibri" w:hAnsi="Calibri" w:cs="Calibri"/>
          <w:b/>
          <w:color w:val="000080"/>
          <w:sz w:val="22"/>
          <w:szCs w:val="22"/>
          <w:lang w:eastAsia="en-US"/>
        </w:rPr>
        <w:t>megvalósítása érdekében</w:t>
      </w:r>
      <w:r w:rsidRPr="00F433AE">
        <w:rPr>
          <w:rFonts w:ascii="Calibri" w:eastAsia="Calibri" w:hAnsi="Calibri" w:cs="Calibri"/>
          <w:color w:val="000080"/>
          <w:sz w:val="22"/>
          <w:szCs w:val="22"/>
          <w:lang w:eastAsia="en-US"/>
        </w:rPr>
        <w:t xml:space="preserve"> kerül sor;</w:t>
      </w:r>
    </w:p>
    <w:p w:rsidR="004F25E5" w:rsidRPr="00F433AE" w:rsidRDefault="004F25E5" w:rsidP="004F25E5">
      <w:pPr>
        <w:numPr>
          <w:ilvl w:val="0"/>
          <w:numId w:val="19"/>
        </w:numPr>
        <w:overflowPunct/>
        <w:autoSpaceDE/>
        <w:autoSpaceDN/>
        <w:adjustRightInd/>
        <w:spacing w:after="200" w:line="276" w:lineRule="auto"/>
        <w:contextualSpacing/>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 xml:space="preserve">A Kedvezményezett elfogadja, hogy az ő feladata és felelőssége a Beruházás megvalósításához szükséges összes </w:t>
      </w:r>
      <w:r w:rsidRPr="00F433AE">
        <w:rPr>
          <w:rFonts w:ascii="Calibri" w:eastAsia="Calibri" w:hAnsi="Calibri" w:cs="Calibri"/>
          <w:b/>
          <w:color w:val="000080"/>
          <w:sz w:val="22"/>
          <w:szCs w:val="22"/>
          <w:lang w:eastAsia="en-US"/>
        </w:rPr>
        <w:t xml:space="preserve">építéshatósági és egyéb engedély beszerzése, </w:t>
      </w:r>
      <w:r w:rsidRPr="00F433AE">
        <w:rPr>
          <w:rFonts w:ascii="Calibri" w:eastAsia="Calibri" w:hAnsi="Calibri" w:cs="Calibri"/>
          <w:color w:val="000080"/>
          <w:sz w:val="22"/>
          <w:szCs w:val="22"/>
          <w:lang w:eastAsia="en-US"/>
        </w:rPr>
        <w:t>illetve a</w:t>
      </w:r>
      <w:r w:rsidRPr="00F433AE">
        <w:rPr>
          <w:rFonts w:ascii="Calibri" w:eastAsia="Calibri" w:hAnsi="Calibri" w:cs="Calibri"/>
          <w:b/>
          <w:color w:val="000080"/>
          <w:sz w:val="22"/>
          <w:szCs w:val="22"/>
          <w:lang w:eastAsia="en-US"/>
        </w:rPr>
        <w:t xml:space="preserve"> </w:t>
      </w:r>
      <w:r w:rsidRPr="00F433AE">
        <w:rPr>
          <w:rFonts w:ascii="Calibri" w:eastAsia="Calibri" w:hAnsi="Calibri" w:cs="Calibri"/>
          <w:color w:val="000080"/>
          <w:sz w:val="22"/>
          <w:szCs w:val="22"/>
          <w:lang w:eastAsia="en-US"/>
        </w:rPr>
        <w:t>véglegessé vált</w:t>
      </w:r>
      <w:r w:rsidRPr="00F433AE">
        <w:rPr>
          <w:rFonts w:ascii="Calibri" w:eastAsia="Calibri" w:hAnsi="Calibri" w:cs="Calibri"/>
          <w:b/>
          <w:color w:val="000080"/>
          <w:sz w:val="22"/>
          <w:szCs w:val="22"/>
          <w:lang w:eastAsia="en-US"/>
        </w:rPr>
        <w:t xml:space="preserve"> hatósági engedélyek meglétének – </w:t>
      </w:r>
      <w:r w:rsidRPr="00F433AE">
        <w:rPr>
          <w:rFonts w:ascii="Calibri" w:eastAsia="Calibri" w:hAnsi="Calibri" w:cs="Calibri"/>
          <w:color w:val="000080"/>
          <w:sz w:val="22"/>
          <w:szCs w:val="22"/>
          <w:lang w:eastAsia="en-US"/>
        </w:rPr>
        <w:t>legkésőbb a támogatott tevékenység megvalósítására vonatkozó</w:t>
      </w:r>
      <w:r w:rsidRPr="00F433AE">
        <w:rPr>
          <w:rFonts w:ascii="Calibri" w:eastAsia="Calibri" w:hAnsi="Calibri" w:cs="Calibri"/>
          <w:b/>
          <w:color w:val="000080"/>
          <w:sz w:val="22"/>
          <w:szCs w:val="22"/>
          <w:lang w:eastAsia="en-US"/>
        </w:rPr>
        <w:t xml:space="preserve"> </w:t>
      </w:r>
      <w:r w:rsidRPr="00F433AE">
        <w:rPr>
          <w:rFonts w:ascii="Calibri" w:eastAsia="Calibri" w:hAnsi="Calibri" w:cs="Calibri"/>
          <w:color w:val="000080"/>
          <w:sz w:val="22"/>
          <w:szCs w:val="22"/>
          <w:lang w:eastAsia="en-US"/>
        </w:rPr>
        <w:t>beszámoló keretében történő</w:t>
      </w:r>
      <w:r w:rsidRPr="00F433AE">
        <w:rPr>
          <w:rFonts w:ascii="Calibri" w:eastAsia="Calibri" w:hAnsi="Calibri" w:cs="Calibri"/>
          <w:b/>
          <w:color w:val="000080"/>
          <w:sz w:val="22"/>
          <w:szCs w:val="22"/>
          <w:lang w:eastAsia="en-US"/>
        </w:rPr>
        <w:t xml:space="preserve"> – igazolása</w:t>
      </w:r>
      <w:r w:rsidRPr="00F433AE">
        <w:rPr>
          <w:rFonts w:ascii="Calibri" w:eastAsia="Calibri" w:hAnsi="Calibri" w:cs="Calibri"/>
          <w:color w:val="000080"/>
          <w:sz w:val="22"/>
          <w:szCs w:val="22"/>
          <w:lang w:eastAsia="en-US"/>
        </w:rPr>
        <w:t>;</w:t>
      </w:r>
    </w:p>
    <w:p w:rsidR="004F25E5" w:rsidRPr="00F433AE" w:rsidRDefault="004F25E5" w:rsidP="004F25E5">
      <w:pPr>
        <w:numPr>
          <w:ilvl w:val="0"/>
          <w:numId w:val="19"/>
        </w:numPr>
        <w:overflowPunct/>
        <w:autoSpaceDE/>
        <w:autoSpaceDN/>
        <w:adjustRightInd/>
        <w:spacing w:after="200" w:line="276" w:lineRule="auto"/>
        <w:contextualSpacing/>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Tulajdonos kijelenti, hogy a Kérelmező támogatási igényében</w:t>
      </w:r>
      <w:r w:rsidRPr="00F433AE">
        <w:rPr>
          <w:rFonts w:ascii="Calibri" w:eastAsia="Calibri" w:hAnsi="Calibri" w:cs="Calibri"/>
          <w:b/>
          <w:color w:val="000080"/>
          <w:sz w:val="22"/>
          <w:szCs w:val="22"/>
          <w:lang w:eastAsia="en-US"/>
        </w:rPr>
        <w:t xml:space="preserve"> foglaltakat</w:t>
      </w:r>
      <w:r w:rsidRPr="00F433AE">
        <w:rPr>
          <w:rFonts w:ascii="Calibri" w:eastAsia="Calibri" w:hAnsi="Calibri" w:cs="Calibri"/>
          <w:color w:val="000080"/>
          <w:sz w:val="22"/>
          <w:szCs w:val="22"/>
          <w:lang w:eastAsia="en-US"/>
        </w:rPr>
        <w:t xml:space="preserve"> </w:t>
      </w:r>
      <w:r w:rsidRPr="00F433AE">
        <w:rPr>
          <w:rFonts w:ascii="Calibri" w:eastAsia="Calibri" w:hAnsi="Calibri" w:cs="Calibri"/>
          <w:b/>
          <w:color w:val="000080"/>
          <w:sz w:val="22"/>
          <w:szCs w:val="22"/>
          <w:lang w:eastAsia="en-US"/>
        </w:rPr>
        <w:t>megismerte</w:t>
      </w:r>
      <w:r w:rsidRPr="00F433AE">
        <w:rPr>
          <w:rFonts w:ascii="Calibri" w:eastAsia="Calibri" w:hAnsi="Calibri" w:cs="Calibri"/>
          <w:color w:val="000080"/>
          <w:sz w:val="22"/>
          <w:szCs w:val="22"/>
          <w:lang w:eastAsia="en-US"/>
        </w:rPr>
        <w:t xml:space="preserve"> és </w:t>
      </w:r>
      <w:r w:rsidRPr="00F433AE">
        <w:rPr>
          <w:rFonts w:ascii="Calibri" w:eastAsia="Calibri" w:hAnsi="Calibri" w:cs="Calibri"/>
          <w:b/>
          <w:color w:val="000080"/>
          <w:sz w:val="22"/>
          <w:szCs w:val="22"/>
          <w:lang w:eastAsia="en-US"/>
        </w:rPr>
        <w:t>elfogadja</w:t>
      </w:r>
      <w:r w:rsidRPr="00F433AE">
        <w:rPr>
          <w:rFonts w:ascii="Calibri" w:eastAsia="Calibri" w:hAnsi="Calibri" w:cs="Calibri"/>
          <w:color w:val="000080"/>
          <w:sz w:val="22"/>
          <w:szCs w:val="22"/>
          <w:lang w:eastAsia="en-US"/>
        </w:rPr>
        <w:t>;</w:t>
      </w:r>
    </w:p>
    <w:p w:rsidR="004F25E5" w:rsidRPr="00F433AE" w:rsidRDefault="004F25E5" w:rsidP="004F25E5">
      <w:pPr>
        <w:numPr>
          <w:ilvl w:val="0"/>
          <w:numId w:val="19"/>
        </w:numPr>
        <w:overflowPunct/>
        <w:autoSpaceDE/>
        <w:autoSpaceDN/>
        <w:adjustRightInd/>
        <w:spacing w:after="200" w:line="276" w:lineRule="auto"/>
        <w:contextualSpacing/>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Ha a Kedvezményezett és a Támogató között támogatási jogviszony jön létre</w:t>
      </w:r>
    </w:p>
    <w:p w:rsidR="004F25E5" w:rsidRPr="00F433AE" w:rsidRDefault="004F25E5" w:rsidP="004F25E5">
      <w:pPr>
        <w:numPr>
          <w:ilvl w:val="0"/>
          <w:numId w:val="20"/>
        </w:numPr>
        <w:overflowPunct/>
        <w:autoSpaceDE/>
        <w:autoSpaceDN/>
        <w:adjustRightInd/>
        <w:spacing w:after="200" w:line="276" w:lineRule="auto"/>
        <w:contextualSpacing/>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 xml:space="preserve">a Tulajdonos vállalja, hogy az </w:t>
      </w:r>
      <w:r w:rsidRPr="00F433AE">
        <w:rPr>
          <w:rFonts w:ascii="Calibri" w:eastAsia="Calibri" w:hAnsi="Calibri" w:cs="Calibri"/>
          <w:b/>
          <w:color w:val="000080"/>
          <w:sz w:val="22"/>
          <w:szCs w:val="22"/>
          <w:lang w:eastAsia="en-US"/>
        </w:rPr>
        <w:t xml:space="preserve">Ingatlant </w:t>
      </w:r>
      <w:r w:rsidRPr="00F433AE">
        <w:rPr>
          <w:rFonts w:ascii="Calibri" w:eastAsia="Calibri" w:hAnsi="Calibri" w:cs="Calibri"/>
          <w:color w:val="000080"/>
          <w:sz w:val="22"/>
          <w:szCs w:val="22"/>
          <w:lang w:eastAsia="en-US"/>
        </w:rPr>
        <w:t xml:space="preserve">a támogatói okiratban meghatározott fenntartási időszakon belül </w:t>
      </w:r>
      <w:r w:rsidRPr="00F433AE">
        <w:rPr>
          <w:rFonts w:ascii="Calibri" w:eastAsia="Calibri" w:hAnsi="Calibri" w:cs="Calibri"/>
          <w:b/>
          <w:color w:val="000080"/>
          <w:sz w:val="22"/>
          <w:szCs w:val="22"/>
          <w:lang w:eastAsia="en-US"/>
        </w:rPr>
        <w:t>a támogatás céljának megfelelően tartja fenn</w:t>
      </w:r>
      <w:r w:rsidRPr="00F433AE">
        <w:rPr>
          <w:rFonts w:ascii="Calibri" w:eastAsia="Calibri" w:hAnsi="Calibri" w:cs="Calibri"/>
          <w:color w:val="000080"/>
          <w:sz w:val="22"/>
          <w:szCs w:val="22"/>
          <w:lang w:eastAsia="en-US"/>
        </w:rPr>
        <w:t>;</w:t>
      </w:r>
    </w:p>
    <w:p w:rsidR="004F25E5" w:rsidRPr="00F433AE" w:rsidRDefault="004F25E5" w:rsidP="004F25E5">
      <w:pPr>
        <w:numPr>
          <w:ilvl w:val="0"/>
          <w:numId w:val="20"/>
        </w:numPr>
        <w:overflowPunct/>
        <w:autoSpaceDE/>
        <w:autoSpaceDN/>
        <w:adjustRightInd/>
        <w:spacing w:after="200" w:line="276" w:lineRule="auto"/>
        <w:contextualSpacing/>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 xml:space="preserve">a Tulajdonos visszavonhatatlanul hozzájárul, hogy </w:t>
      </w:r>
    </w:p>
    <w:p w:rsidR="004F25E5" w:rsidRPr="00F433AE" w:rsidRDefault="004F25E5" w:rsidP="004F25E5">
      <w:pPr>
        <w:numPr>
          <w:ilvl w:val="0"/>
          <w:numId w:val="21"/>
        </w:numPr>
        <w:overflowPunct/>
        <w:autoSpaceDE/>
        <w:autoSpaceDN/>
        <w:adjustRightInd/>
        <w:spacing w:after="200" w:line="276" w:lineRule="auto"/>
        <w:contextualSpacing/>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 xml:space="preserve">a támogatás </w:t>
      </w:r>
      <w:r w:rsidRPr="00F433AE">
        <w:rPr>
          <w:rFonts w:ascii="Calibri" w:eastAsia="Calibri" w:hAnsi="Calibri" w:cs="Calibri"/>
          <w:b/>
          <w:color w:val="000080"/>
          <w:sz w:val="22"/>
          <w:szCs w:val="22"/>
          <w:lang w:eastAsia="en-US"/>
        </w:rPr>
        <w:t>visszafizetésének biztosítására</w:t>
      </w:r>
      <w:r w:rsidRPr="00F433AE">
        <w:rPr>
          <w:rFonts w:ascii="Calibri" w:eastAsia="Calibri" w:hAnsi="Calibri" w:cs="Calibri"/>
          <w:color w:val="000080"/>
          <w:sz w:val="22"/>
          <w:szCs w:val="22"/>
          <w:lang w:eastAsia="en-US"/>
        </w:rPr>
        <w:t xml:space="preserve"> a támogatói okiratban foglaltak szerint jelzálogjog és/vagy elidegenítési és terhelési tilalom </w:t>
      </w:r>
      <w:r w:rsidRPr="00F433AE">
        <w:rPr>
          <w:rFonts w:ascii="Calibri" w:eastAsia="Calibri" w:hAnsi="Calibri" w:cs="Calibri"/>
          <w:b/>
          <w:color w:val="000080"/>
          <w:sz w:val="22"/>
          <w:szCs w:val="22"/>
          <w:lang w:eastAsia="en-US"/>
        </w:rPr>
        <w:t>kerüljön bejegyzésre</w:t>
      </w:r>
      <w:r w:rsidRPr="00F433AE">
        <w:rPr>
          <w:rFonts w:ascii="Calibri" w:eastAsia="Calibri" w:hAnsi="Calibri" w:cs="Calibri"/>
          <w:color w:val="000080"/>
          <w:sz w:val="22"/>
          <w:szCs w:val="22"/>
          <w:lang w:eastAsia="en-US"/>
        </w:rPr>
        <w:t xml:space="preserve"> az Ingatlanra vagy az Ingatlan meghatározott tulajdoni hányadára;</w:t>
      </w:r>
    </w:p>
    <w:p w:rsidR="004F25E5" w:rsidRPr="00F433AE" w:rsidRDefault="004F25E5" w:rsidP="004F25E5">
      <w:pPr>
        <w:numPr>
          <w:ilvl w:val="0"/>
          <w:numId w:val="21"/>
        </w:numPr>
        <w:overflowPunct/>
        <w:autoSpaceDE/>
        <w:autoSpaceDN/>
        <w:adjustRightInd/>
        <w:spacing w:after="200" w:line="276" w:lineRule="auto"/>
        <w:contextualSpacing/>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az Ingatlan a támogatói okiratban meghatározott</w:t>
      </w:r>
      <w:r w:rsidRPr="00F433AE">
        <w:rPr>
          <w:rFonts w:ascii="Calibri" w:eastAsia="Calibri" w:hAnsi="Calibri" w:cs="Calibri"/>
          <w:b/>
          <w:color w:val="000080"/>
          <w:sz w:val="22"/>
          <w:szCs w:val="22"/>
          <w:lang w:eastAsia="en-US"/>
        </w:rPr>
        <w:t xml:space="preserve"> fenntartási időszakon belül kizárólag a Támogató előzetes jóváhagyásával</w:t>
      </w:r>
      <w:r w:rsidRPr="00F433AE">
        <w:rPr>
          <w:rFonts w:ascii="Calibri" w:eastAsia="Calibri" w:hAnsi="Calibri" w:cs="Calibri"/>
          <w:color w:val="000080"/>
          <w:sz w:val="22"/>
          <w:szCs w:val="22"/>
          <w:lang w:eastAsia="en-US"/>
        </w:rPr>
        <w:t xml:space="preserve"> (és a Támogató döntése alapján a foglalkoztatási, a szolgáltatási és az egyéb kötelezettségek átvállalásával, átruházásával) idegeníthető el, adható bérbe vagy más használatába, vagy hasznosítható más módon, illetve terhelhető meg.</w:t>
      </w:r>
    </w:p>
    <w:p w:rsidR="004F25E5" w:rsidRPr="00F433AE" w:rsidRDefault="004F25E5" w:rsidP="004F25E5">
      <w:pPr>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Jelen hozzájáruló nyilatkozat hét eredeti példányban készült, melyből egy-egy példány a Tulajdonost és a Kedvezményezettet, három példány a Támogatót, két példány a Bethlen Gábor Alapkezelő Zrt.-t illet meg.</w:t>
      </w:r>
    </w:p>
    <w:tbl>
      <w:tblPr>
        <w:tblW w:w="9923" w:type="dxa"/>
        <w:tblInd w:w="-459" w:type="dxa"/>
        <w:tblLook w:val="01E0" w:firstRow="1" w:lastRow="1" w:firstColumn="1" w:lastColumn="1" w:noHBand="0" w:noVBand="0"/>
      </w:tblPr>
      <w:tblGrid>
        <w:gridCol w:w="5021"/>
        <w:gridCol w:w="4902"/>
      </w:tblGrid>
      <w:tr w:rsidR="004F25E5" w:rsidRPr="00F433AE" w:rsidTr="00BE7413">
        <w:trPr>
          <w:trHeight w:val="454"/>
        </w:trPr>
        <w:tc>
          <w:tcPr>
            <w:tcW w:w="5021" w:type="dxa"/>
          </w:tcPr>
          <w:p w:rsidR="004F25E5" w:rsidRPr="00F433AE" w:rsidRDefault="004F25E5" w:rsidP="00BE7413">
            <w:pPr>
              <w:tabs>
                <w:tab w:val="left" w:pos="-3119"/>
                <w:tab w:val="left" w:pos="5387"/>
                <w:tab w:val="center" w:pos="10915"/>
              </w:tabs>
              <w:spacing w:line="276" w:lineRule="auto"/>
              <w:rPr>
                <w:rFonts w:ascii="Calibri" w:hAnsi="Calibri" w:cs="Calibri"/>
                <w:color w:val="000080"/>
                <w:sz w:val="22"/>
                <w:szCs w:val="22"/>
                <w:lang w:eastAsia="en-US"/>
              </w:rPr>
            </w:pPr>
          </w:p>
          <w:p w:rsidR="004F25E5" w:rsidRPr="00F433AE" w:rsidRDefault="004F25E5" w:rsidP="00BE7413">
            <w:pPr>
              <w:tabs>
                <w:tab w:val="left" w:pos="-3119"/>
                <w:tab w:val="left" w:pos="5387"/>
                <w:tab w:val="center" w:pos="10915"/>
              </w:tabs>
              <w:spacing w:line="276" w:lineRule="auto"/>
              <w:rPr>
                <w:rFonts w:ascii="Calibri" w:hAnsi="Calibri" w:cs="Calibri"/>
                <w:color w:val="000080"/>
                <w:sz w:val="22"/>
                <w:szCs w:val="22"/>
                <w:lang w:eastAsia="en-US"/>
              </w:rPr>
            </w:pPr>
          </w:p>
          <w:p w:rsidR="004F25E5" w:rsidRPr="00F433AE" w:rsidRDefault="004F25E5" w:rsidP="00BE7413">
            <w:pPr>
              <w:tabs>
                <w:tab w:val="left" w:pos="-3119"/>
                <w:tab w:val="left" w:pos="5387"/>
                <w:tab w:val="center" w:pos="10915"/>
              </w:tabs>
              <w:spacing w:line="276" w:lineRule="auto"/>
              <w:rPr>
                <w:rFonts w:ascii="Calibri" w:hAnsi="Calibri" w:cs="Calibri"/>
                <w:color w:val="000080"/>
                <w:sz w:val="22"/>
                <w:szCs w:val="22"/>
                <w:lang w:eastAsia="en-US"/>
              </w:rPr>
            </w:pPr>
            <w:r w:rsidRPr="00F433AE">
              <w:rPr>
                <w:rFonts w:ascii="Calibri" w:hAnsi="Calibri" w:cs="Calibri"/>
                <w:color w:val="000080"/>
                <w:sz w:val="22"/>
                <w:szCs w:val="22"/>
                <w:lang w:eastAsia="en-US"/>
              </w:rPr>
              <w:t xml:space="preserve">Kelt: </w:t>
            </w:r>
          </w:p>
          <w:p w:rsidR="004F25E5" w:rsidRPr="00F433AE" w:rsidRDefault="004F25E5" w:rsidP="00BE7413">
            <w:pPr>
              <w:tabs>
                <w:tab w:val="left" w:pos="-3119"/>
                <w:tab w:val="left" w:pos="5387"/>
                <w:tab w:val="center" w:pos="10915"/>
              </w:tabs>
              <w:spacing w:line="276" w:lineRule="auto"/>
              <w:rPr>
                <w:rFonts w:ascii="Calibri" w:hAnsi="Calibri" w:cs="Calibri"/>
                <w:color w:val="000080"/>
                <w:sz w:val="22"/>
                <w:szCs w:val="22"/>
                <w:lang w:eastAsia="en-US"/>
              </w:rPr>
            </w:pPr>
            <w:r w:rsidRPr="00F433AE">
              <w:rPr>
                <w:rFonts w:ascii="Calibri" w:hAnsi="Calibri" w:cs="Calibri"/>
                <w:color w:val="000080"/>
                <w:sz w:val="22"/>
                <w:szCs w:val="22"/>
                <w:lang w:eastAsia="en-US"/>
              </w:rPr>
              <w:t>20  . …….……………</w:t>
            </w:r>
          </w:p>
        </w:tc>
        <w:tc>
          <w:tcPr>
            <w:tcW w:w="4902" w:type="dxa"/>
          </w:tcPr>
          <w:p w:rsidR="004F25E5" w:rsidRPr="00F433AE" w:rsidRDefault="004F25E5" w:rsidP="00BE7413">
            <w:pPr>
              <w:tabs>
                <w:tab w:val="left" w:pos="-3119"/>
                <w:tab w:val="left" w:pos="5387"/>
                <w:tab w:val="center" w:pos="10915"/>
              </w:tabs>
              <w:spacing w:line="276" w:lineRule="auto"/>
              <w:rPr>
                <w:rFonts w:ascii="Calibri" w:hAnsi="Calibri" w:cs="Calibri"/>
                <w:color w:val="000080"/>
                <w:sz w:val="22"/>
                <w:szCs w:val="22"/>
                <w:lang w:eastAsia="en-US"/>
              </w:rPr>
            </w:pPr>
          </w:p>
          <w:p w:rsidR="004F25E5" w:rsidRPr="00F433AE" w:rsidRDefault="004F25E5" w:rsidP="00BE7413">
            <w:pPr>
              <w:tabs>
                <w:tab w:val="left" w:pos="-3119"/>
                <w:tab w:val="left" w:pos="5387"/>
                <w:tab w:val="center" w:pos="10915"/>
              </w:tabs>
              <w:spacing w:line="276" w:lineRule="auto"/>
              <w:rPr>
                <w:rFonts w:ascii="Calibri" w:hAnsi="Calibri" w:cs="Calibri"/>
                <w:color w:val="000080"/>
                <w:sz w:val="22"/>
                <w:szCs w:val="22"/>
                <w:lang w:eastAsia="en-US"/>
              </w:rPr>
            </w:pPr>
          </w:p>
          <w:p w:rsidR="004F25E5" w:rsidRPr="00F433AE" w:rsidRDefault="004F25E5" w:rsidP="00BE7413">
            <w:pPr>
              <w:tabs>
                <w:tab w:val="left" w:pos="-3119"/>
                <w:tab w:val="left" w:pos="5387"/>
                <w:tab w:val="center" w:pos="10915"/>
              </w:tabs>
              <w:spacing w:line="276" w:lineRule="auto"/>
              <w:rPr>
                <w:rFonts w:ascii="Calibri" w:hAnsi="Calibri" w:cs="Calibri"/>
                <w:color w:val="000080"/>
                <w:sz w:val="22"/>
                <w:szCs w:val="22"/>
                <w:lang w:eastAsia="en-US"/>
              </w:rPr>
            </w:pPr>
            <w:r w:rsidRPr="00F433AE">
              <w:rPr>
                <w:rFonts w:ascii="Calibri" w:hAnsi="Calibri" w:cs="Calibri"/>
                <w:color w:val="000080"/>
                <w:sz w:val="22"/>
                <w:szCs w:val="22"/>
                <w:lang w:eastAsia="en-US"/>
              </w:rPr>
              <w:t xml:space="preserve">Kelt: </w:t>
            </w:r>
          </w:p>
          <w:p w:rsidR="004F25E5" w:rsidRPr="00F433AE" w:rsidRDefault="004F25E5" w:rsidP="00BE7413">
            <w:pPr>
              <w:tabs>
                <w:tab w:val="left" w:pos="-3119"/>
                <w:tab w:val="left" w:pos="5387"/>
                <w:tab w:val="center" w:pos="10915"/>
              </w:tabs>
              <w:spacing w:line="276" w:lineRule="auto"/>
              <w:rPr>
                <w:rFonts w:ascii="Calibri" w:hAnsi="Calibri" w:cs="Calibri"/>
                <w:color w:val="000080"/>
                <w:sz w:val="22"/>
                <w:szCs w:val="22"/>
                <w:lang w:eastAsia="en-US"/>
              </w:rPr>
            </w:pPr>
            <w:r w:rsidRPr="00F433AE">
              <w:rPr>
                <w:rFonts w:ascii="Calibri" w:hAnsi="Calibri" w:cs="Calibri"/>
                <w:color w:val="000080"/>
                <w:sz w:val="22"/>
                <w:szCs w:val="22"/>
                <w:lang w:eastAsia="en-US"/>
              </w:rPr>
              <w:t>20  . …….…………..</w:t>
            </w:r>
          </w:p>
        </w:tc>
      </w:tr>
      <w:tr w:rsidR="004F25E5" w:rsidRPr="00F433AE" w:rsidTr="00BE7413">
        <w:trPr>
          <w:trHeight w:val="2981"/>
        </w:trPr>
        <w:tc>
          <w:tcPr>
            <w:tcW w:w="5021" w:type="dxa"/>
          </w:tcPr>
          <w:p w:rsidR="004F25E5" w:rsidRPr="00F433AE" w:rsidRDefault="004F25E5" w:rsidP="00BE7413">
            <w:pPr>
              <w:spacing w:after="200" w:line="276" w:lineRule="auto"/>
              <w:rPr>
                <w:rFonts w:ascii="Calibri" w:eastAsia="Calibri" w:hAnsi="Calibri" w:cs="Calibri"/>
                <w:color w:val="000080"/>
                <w:sz w:val="22"/>
                <w:szCs w:val="22"/>
              </w:rPr>
            </w:pPr>
          </w:p>
          <w:p w:rsidR="004F25E5" w:rsidRPr="00F433AE" w:rsidRDefault="004F25E5" w:rsidP="00BE7413">
            <w:pPr>
              <w:tabs>
                <w:tab w:val="left" w:pos="-3119"/>
                <w:tab w:val="left" w:pos="5387"/>
                <w:tab w:val="center" w:pos="10915"/>
              </w:tabs>
              <w:spacing w:line="276" w:lineRule="auto"/>
              <w:jc w:val="center"/>
              <w:rPr>
                <w:rFonts w:ascii="Calibri" w:hAnsi="Calibri" w:cs="Calibri"/>
                <w:color w:val="000080"/>
                <w:sz w:val="22"/>
                <w:szCs w:val="22"/>
                <w:lang w:eastAsia="en-US"/>
              </w:rPr>
            </w:pPr>
            <w:r w:rsidRPr="00F433AE">
              <w:rPr>
                <w:rFonts w:ascii="Calibri" w:hAnsi="Calibri" w:cs="Calibri"/>
                <w:color w:val="000080"/>
                <w:sz w:val="22"/>
                <w:szCs w:val="22"/>
                <w:lang w:eastAsia="en-US"/>
              </w:rPr>
              <w:t>…………..……………………………………..</w:t>
            </w:r>
          </w:p>
          <w:p w:rsidR="004F25E5" w:rsidRPr="00F433AE" w:rsidRDefault="004F25E5" w:rsidP="00BE7413">
            <w:pPr>
              <w:tabs>
                <w:tab w:val="left" w:pos="-3119"/>
                <w:tab w:val="left" w:pos="5387"/>
                <w:tab w:val="center" w:pos="10915"/>
              </w:tabs>
              <w:spacing w:line="276" w:lineRule="auto"/>
              <w:jc w:val="center"/>
              <w:rPr>
                <w:rFonts w:ascii="Calibri" w:hAnsi="Calibri" w:cs="Calibri"/>
                <w:color w:val="000080"/>
                <w:sz w:val="22"/>
                <w:szCs w:val="22"/>
                <w:lang w:eastAsia="en-US"/>
              </w:rPr>
            </w:pPr>
            <w:r w:rsidRPr="00F433AE">
              <w:rPr>
                <w:rFonts w:ascii="Calibri" w:hAnsi="Calibri" w:cs="Calibri"/>
                <w:color w:val="000080"/>
                <w:sz w:val="22"/>
                <w:szCs w:val="22"/>
                <w:lang w:eastAsia="en-US"/>
              </w:rPr>
              <w:t>(aláírás)</w:t>
            </w:r>
          </w:p>
          <w:p w:rsidR="004F25E5" w:rsidRPr="00F433AE" w:rsidRDefault="004F25E5" w:rsidP="00BE7413">
            <w:pPr>
              <w:tabs>
                <w:tab w:val="left" w:pos="-3119"/>
                <w:tab w:val="left" w:pos="5387"/>
                <w:tab w:val="center" w:pos="10915"/>
              </w:tabs>
              <w:spacing w:line="276" w:lineRule="auto"/>
              <w:jc w:val="center"/>
              <w:rPr>
                <w:rFonts w:ascii="Calibri" w:hAnsi="Calibri" w:cs="Calibri"/>
                <w:b/>
                <w:color w:val="000080"/>
                <w:sz w:val="22"/>
                <w:szCs w:val="22"/>
                <w:lang w:eastAsia="en-US"/>
              </w:rPr>
            </w:pPr>
            <w:r w:rsidRPr="00F433AE">
              <w:rPr>
                <w:rFonts w:ascii="Calibri" w:hAnsi="Calibri" w:cs="Calibri"/>
                <w:b/>
                <w:color w:val="000080"/>
                <w:sz w:val="22"/>
                <w:szCs w:val="22"/>
                <w:lang w:eastAsia="en-US"/>
              </w:rPr>
              <w:t>A Tulajdonos/képviselője</w:t>
            </w:r>
          </w:p>
          <w:p w:rsidR="004F25E5" w:rsidRPr="00F433AE" w:rsidRDefault="004F25E5" w:rsidP="00BE7413">
            <w:pPr>
              <w:spacing w:after="200" w:line="276" w:lineRule="auto"/>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 xml:space="preserve">                                         P.H. </w:t>
            </w:r>
          </w:p>
          <w:p w:rsidR="004F25E5" w:rsidRPr="00F433AE" w:rsidRDefault="004F25E5" w:rsidP="00BE7413">
            <w:pPr>
              <w:spacing w:after="200" w:line="276" w:lineRule="auto"/>
              <w:jc w:val="center"/>
              <w:rPr>
                <w:rFonts w:ascii="Calibri" w:eastAsia="Calibri" w:hAnsi="Calibri" w:cs="Calibri"/>
                <w:color w:val="000080"/>
                <w:sz w:val="22"/>
                <w:szCs w:val="22"/>
                <w:lang w:eastAsia="en-US"/>
              </w:rPr>
            </w:pPr>
          </w:p>
          <w:p w:rsidR="004F25E5" w:rsidRPr="00F433AE" w:rsidRDefault="004F25E5" w:rsidP="00BE7413">
            <w:pPr>
              <w:spacing w:after="200" w:line="276" w:lineRule="auto"/>
              <w:jc w:val="center"/>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 xml:space="preserve">Porga Gyula </w:t>
            </w:r>
          </w:p>
          <w:p w:rsidR="004F25E5" w:rsidRPr="00F433AE" w:rsidRDefault="004F25E5" w:rsidP="00BE7413">
            <w:pPr>
              <w:spacing w:after="200" w:line="276" w:lineRule="auto"/>
              <w:jc w:val="center"/>
              <w:rPr>
                <w:rFonts w:ascii="Calibri" w:hAnsi="Calibri" w:cs="Calibri"/>
                <w:i/>
                <w:color w:val="000080"/>
                <w:sz w:val="22"/>
                <w:szCs w:val="22"/>
                <w:lang w:eastAsia="en-US"/>
              </w:rPr>
            </w:pPr>
            <w:r w:rsidRPr="00F433AE">
              <w:rPr>
                <w:rFonts w:ascii="Calibri" w:eastAsia="Calibri" w:hAnsi="Calibri" w:cs="Calibri"/>
                <w:i/>
                <w:color w:val="000080"/>
                <w:sz w:val="22"/>
                <w:szCs w:val="22"/>
                <w:lang w:eastAsia="en-US"/>
              </w:rPr>
              <w:t>A Tulajdonos vagy a képviselője neve nyomtatott betűvel</w:t>
            </w:r>
          </w:p>
        </w:tc>
        <w:tc>
          <w:tcPr>
            <w:tcW w:w="4902" w:type="dxa"/>
          </w:tcPr>
          <w:p w:rsidR="004F25E5" w:rsidRPr="00F433AE" w:rsidRDefault="004F25E5" w:rsidP="00BE7413">
            <w:pPr>
              <w:tabs>
                <w:tab w:val="left" w:pos="-3119"/>
                <w:tab w:val="left" w:pos="5387"/>
                <w:tab w:val="center" w:pos="10915"/>
              </w:tabs>
              <w:spacing w:line="276" w:lineRule="auto"/>
              <w:rPr>
                <w:rFonts w:ascii="Calibri" w:hAnsi="Calibri" w:cs="Calibri"/>
                <w:color w:val="000080"/>
                <w:sz w:val="22"/>
                <w:szCs w:val="22"/>
                <w:lang w:eastAsia="en-US"/>
              </w:rPr>
            </w:pPr>
          </w:p>
          <w:p w:rsidR="004F25E5" w:rsidRPr="00F433AE" w:rsidRDefault="004F25E5" w:rsidP="00BE7413">
            <w:pPr>
              <w:tabs>
                <w:tab w:val="left" w:pos="-3119"/>
                <w:tab w:val="left" w:pos="5387"/>
                <w:tab w:val="center" w:pos="10915"/>
              </w:tabs>
              <w:spacing w:line="276" w:lineRule="auto"/>
              <w:rPr>
                <w:rFonts w:ascii="Calibri" w:hAnsi="Calibri" w:cs="Calibri"/>
                <w:color w:val="000080"/>
                <w:sz w:val="22"/>
                <w:szCs w:val="22"/>
                <w:lang w:eastAsia="en-US"/>
              </w:rPr>
            </w:pPr>
          </w:p>
          <w:p w:rsidR="004F25E5" w:rsidRPr="00F433AE" w:rsidRDefault="004F25E5" w:rsidP="00BE7413">
            <w:pPr>
              <w:tabs>
                <w:tab w:val="left" w:pos="-3119"/>
                <w:tab w:val="left" w:pos="5387"/>
                <w:tab w:val="center" w:pos="10915"/>
              </w:tabs>
              <w:spacing w:line="276" w:lineRule="auto"/>
              <w:jc w:val="center"/>
              <w:rPr>
                <w:rFonts w:ascii="Calibri" w:hAnsi="Calibri" w:cs="Calibri"/>
                <w:color w:val="000080"/>
                <w:sz w:val="22"/>
                <w:szCs w:val="22"/>
                <w:lang w:eastAsia="en-US"/>
              </w:rPr>
            </w:pPr>
            <w:r w:rsidRPr="00F433AE">
              <w:rPr>
                <w:rFonts w:ascii="Calibri" w:hAnsi="Calibri" w:cs="Calibri"/>
                <w:color w:val="000080"/>
                <w:sz w:val="22"/>
                <w:szCs w:val="22"/>
                <w:lang w:eastAsia="en-US"/>
              </w:rPr>
              <w:t>…………..…………………………………….</w:t>
            </w:r>
          </w:p>
          <w:p w:rsidR="004F25E5" w:rsidRPr="00F433AE" w:rsidRDefault="004F25E5" w:rsidP="00BE7413">
            <w:pPr>
              <w:tabs>
                <w:tab w:val="left" w:pos="-3119"/>
                <w:tab w:val="left" w:pos="5387"/>
                <w:tab w:val="center" w:pos="10915"/>
              </w:tabs>
              <w:spacing w:line="276" w:lineRule="auto"/>
              <w:jc w:val="center"/>
              <w:rPr>
                <w:rFonts w:ascii="Calibri" w:hAnsi="Calibri" w:cs="Calibri"/>
                <w:color w:val="000080"/>
                <w:sz w:val="22"/>
                <w:szCs w:val="22"/>
                <w:lang w:eastAsia="en-US"/>
              </w:rPr>
            </w:pPr>
            <w:r w:rsidRPr="00F433AE">
              <w:rPr>
                <w:rFonts w:ascii="Calibri" w:hAnsi="Calibri" w:cs="Calibri"/>
                <w:color w:val="000080"/>
                <w:sz w:val="22"/>
                <w:szCs w:val="22"/>
                <w:lang w:eastAsia="en-US"/>
              </w:rPr>
              <w:t>(aláírás)</w:t>
            </w:r>
          </w:p>
          <w:p w:rsidR="004F25E5" w:rsidRPr="00F433AE" w:rsidRDefault="004F25E5" w:rsidP="00BE7413">
            <w:pPr>
              <w:tabs>
                <w:tab w:val="left" w:pos="-3119"/>
                <w:tab w:val="left" w:pos="5387"/>
                <w:tab w:val="center" w:pos="10915"/>
              </w:tabs>
              <w:spacing w:line="276" w:lineRule="auto"/>
              <w:jc w:val="center"/>
              <w:rPr>
                <w:rFonts w:ascii="Calibri" w:hAnsi="Calibri" w:cs="Calibri"/>
                <w:b/>
                <w:color w:val="000080"/>
                <w:sz w:val="22"/>
                <w:szCs w:val="22"/>
                <w:lang w:eastAsia="en-US"/>
              </w:rPr>
            </w:pPr>
            <w:r w:rsidRPr="00F433AE">
              <w:rPr>
                <w:rFonts w:ascii="Calibri" w:hAnsi="Calibri" w:cs="Calibri"/>
                <w:b/>
                <w:color w:val="000080"/>
                <w:sz w:val="22"/>
                <w:szCs w:val="22"/>
                <w:lang w:eastAsia="en-US"/>
              </w:rPr>
              <w:t>Kedvezményezett képviselője</w:t>
            </w:r>
          </w:p>
          <w:p w:rsidR="004F25E5" w:rsidRPr="00F433AE" w:rsidRDefault="004F25E5" w:rsidP="00BE7413">
            <w:pPr>
              <w:spacing w:after="200" w:line="276" w:lineRule="auto"/>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 xml:space="preserve">                                       P.H.</w:t>
            </w:r>
          </w:p>
          <w:p w:rsidR="004F25E5" w:rsidRPr="00F433AE" w:rsidRDefault="004F25E5" w:rsidP="00BE7413">
            <w:pPr>
              <w:spacing w:after="200" w:line="276" w:lineRule="auto"/>
              <w:rPr>
                <w:rFonts w:ascii="Calibri" w:eastAsia="Calibri" w:hAnsi="Calibri" w:cs="Calibri"/>
                <w:color w:val="000080"/>
                <w:sz w:val="22"/>
                <w:szCs w:val="22"/>
                <w:lang w:eastAsia="en-US"/>
              </w:rPr>
            </w:pPr>
          </w:p>
          <w:p w:rsidR="004F25E5" w:rsidRPr="00F433AE" w:rsidRDefault="004F25E5" w:rsidP="00BE7413">
            <w:pPr>
              <w:spacing w:after="200" w:line="276" w:lineRule="auto"/>
              <w:jc w:val="center"/>
              <w:rPr>
                <w:rFonts w:ascii="Calibri" w:eastAsia="Calibri" w:hAnsi="Calibri" w:cs="Calibri"/>
                <w:color w:val="000080"/>
                <w:sz w:val="22"/>
                <w:szCs w:val="22"/>
                <w:lang w:eastAsia="en-US"/>
              </w:rPr>
            </w:pPr>
            <w:r w:rsidRPr="00F433AE">
              <w:rPr>
                <w:rFonts w:ascii="Calibri" w:eastAsia="Calibri" w:hAnsi="Calibri" w:cs="Calibri"/>
                <w:color w:val="000080"/>
                <w:sz w:val="22"/>
                <w:szCs w:val="22"/>
                <w:lang w:eastAsia="en-US"/>
              </w:rPr>
              <w:t>Molnárné Staub Ildikó</w:t>
            </w:r>
          </w:p>
          <w:p w:rsidR="004F25E5" w:rsidRPr="00F433AE" w:rsidRDefault="004F25E5" w:rsidP="00BE7413">
            <w:pPr>
              <w:spacing w:after="200" w:line="276" w:lineRule="auto"/>
              <w:jc w:val="center"/>
              <w:rPr>
                <w:rFonts w:ascii="Calibri" w:hAnsi="Calibri" w:cs="Calibri"/>
                <w:i/>
                <w:color w:val="000080"/>
                <w:sz w:val="22"/>
                <w:szCs w:val="22"/>
                <w:lang w:eastAsia="en-US"/>
              </w:rPr>
            </w:pPr>
            <w:r w:rsidRPr="00F433AE">
              <w:rPr>
                <w:rFonts w:ascii="Calibri" w:eastAsia="Calibri" w:hAnsi="Calibri" w:cs="Calibri"/>
                <w:i/>
                <w:color w:val="000080"/>
                <w:sz w:val="22"/>
                <w:szCs w:val="22"/>
                <w:lang w:eastAsia="en-US"/>
              </w:rPr>
              <w:t>A Kérelmező vagy képviselője neve nyomtatott betűvel</w:t>
            </w:r>
          </w:p>
        </w:tc>
      </w:tr>
    </w:tbl>
    <w:p w:rsidR="004F25E5" w:rsidRPr="00F433AE" w:rsidRDefault="004F25E5" w:rsidP="004F25E5">
      <w:pPr>
        <w:rPr>
          <w:color w:val="000080"/>
        </w:rPr>
      </w:pPr>
    </w:p>
    <w:p w:rsidR="004F25E5" w:rsidRPr="006C6586" w:rsidRDefault="004F25E5" w:rsidP="004F25E5">
      <w:pPr>
        <w:pStyle w:val="Cmsor1"/>
        <w:numPr>
          <w:ilvl w:val="0"/>
          <w:numId w:val="0"/>
        </w:numPr>
        <w:jc w:val="left"/>
        <w:rPr>
          <w:rFonts w:ascii="Tahoma" w:hAnsi="Tahoma" w:cs="Tahoma"/>
          <w:b w:val="0"/>
          <w:color w:val="000080"/>
          <w:sz w:val="22"/>
          <w:szCs w:val="22"/>
        </w:rPr>
      </w:pPr>
      <w:r w:rsidRPr="006C6586">
        <w:rPr>
          <w:rFonts w:ascii="Tahoma" w:hAnsi="Tahoma" w:cs="Tahoma"/>
          <w:b w:val="0"/>
          <w:color w:val="000080"/>
          <w:sz w:val="22"/>
          <w:szCs w:val="22"/>
        </w:rPr>
        <w:lastRenderedPageBreak/>
        <w:t xml:space="preserve">Melléklet a </w:t>
      </w:r>
      <w:r>
        <w:rPr>
          <w:rFonts w:ascii="Tahoma" w:hAnsi="Tahoma" w:cs="Tahoma"/>
          <w:b w:val="0"/>
          <w:color w:val="000080"/>
          <w:sz w:val="22"/>
          <w:szCs w:val="22"/>
        </w:rPr>
        <w:t>128</w:t>
      </w:r>
      <w:r w:rsidRPr="006C6586">
        <w:rPr>
          <w:rFonts w:ascii="Tahoma" w:hAnsi="Tahoma" w:cs="Tahoma"/>
          <w:b w:val="0"/>
          <w:color w:val="000080"/>
          <w:sz w:val="22"/>
          <w:szCs w:val="22"/>
        </w:rPr>
        <w:t>/2025. (</w:t>
      </w:r>
      <w:r>
        <w:rPr>
          <w:rFonts w:ascii="Tahoma" w:hAnsi="Tahoma" w:cs="Tahoma"/>
          <w:b w:val="0"/>
          <w:color w:val="000080"/>
          <w:sz w:val="22"/>
          <w:szCs w:val="22"/>
        </w:rPr>
        <w:t>III.27.</w:t>
      </w:r>
      <w:r w:rsidRPr="006C6586">
        <w:rPr>
          <w:rFonts w:ascii="Tahoma" w:hAnsi="Tahoma" w:cs="Tahoma"/>
          <w:b w:val="0"/>
          <w:color w:val="000080"/>
          <w:sz w:val="22"/>
          <w:szCs w:val="22"/>
        </w:rPr>
        <w:t>) határozathoz</w:t>
      </w:r>
    </w:p>
    <w:p w:rsidR="004F25E5" w:rsidRPr="006C6586" w:rsidRDefault="004F25E5" w:rsidP="004F25E5">
      <w:pPr>
        <w:jc w:val="center"/>
        <w:outlineLvl w:val="0"/>
        <w:rPr>
          <w:rFonts w:ascii="Tahoma" w:hAnsi="Tahoma" w:cs="Tahoma"/>
          <w:b/>
          <w:color w:val="000080"/>
          <w:sz w:val="22"/>
          <w:szCs w:val="22"/>
        </w:rPr>
      </w:pPr>
    </w:p>
    <w:p w:rsidR="004F25E5" w:rsidRPr="006C6586" w:rsidRDefault="004F25E5" w:rsidP="004F25E5">
      <w:pPr>
        <w:ind w:left="4248" w:firstLine="708"/>
        <w:jc w:val="center"/>
        <w:rPr>
          <w:rFonts w:ascii="Tahoma" w:hAnsi="Tahoma" w:cs="Tahoma"/>
          <w:color w:val="000080"/>
          <w:sz w:val="22"/>
          <w:szCs w:val="22"/>
        </w:rPr>
      </w:pPr>
      <w:r w:rsidRPr="006C6586">
        <w:rPr>
          <w:rFonts w:ascii="Tahoma" w:hAnsi="Tahoma" w:cs="Tahoma"/>
          <w:color w:val="000080"/>
          <w:sz w:val="22"/>
          <w:szCs w:val="22"/>
        </w:rPr>
        <w:t xml:space="preserve">           Ügyiratszám: PKB/368-2/2025.</w:t>
      </w:r>
    </w:p>
    <w:p w:rsidR="004F25E5" w:rsidRPr="006C6586" w:rsidRDefault="004F25E5" w:rsidP="004F25E5">
      <w:pPr>
        <w:jc w:val="right"/>
        <w:rPr>
          <w:rFonts w:ascii="Tahoma" w:hAnsi="Tahoma" w:cs="Tahoma"/>
          <w:color w:val="000080"/>
          <w:sz w:val="22"/>
          <w:szCs w:val="22"/>
        </w:rPr>
      </w:pPr>
      <w:r w:rsidRPr="006C6586">
        <w:rPr>
          <w:rFonts w:ascii="Tahoma" w:hAnsi="Tahoma" w:cs="Tahoma"/>
          <w:color w:val="000080"/>
          <w:sz w:val="22"/>
          <w:szCs w:val="22"/>
        </w:rPr>
        <w:t>Ügyintéző: Imre-Krebsz Zsuzsanna</w:t>
      </w:r>
    </w:p>
    <w:p w:rsidR="004F25E5" w:rsidRPr="006C6586" w:rsidRDefault="004F25E5" w:rsidP="004F25E5">
      <w:pPr>
        <w:jc w:val="center"/>
        <w:rPr>
          <w:rFonts w:ascii="Tahoma" w:hAnsi="Tahoma" w:cs="Tahoma"/>
          <w:b/>
          <w:color w:val="000080"/>
          <w:spacing w:val="20"/>
          <w:sz w:val="22"/>
          <w:szCs w:val="22"/>
        </w:rPr>
      </w:pPr>
    </w:p>
    <w:p w:rsidR="004F25E5" w:rsidRPr="006C6586" w:rsidRDefault="004F25E5" w:rsidP="004F25E5">
      <w:pPr>
        <w:jc w:val="center"/>
        <w:rPr>
          <w:rFonts w:ascii="Tahoma" w:hAnsi="Tahoma" w:cs="Tahoma"/>
          <w:b/>
          <w:color w:val="000080"/>
          <w:spacing w:val="20"/>
          <w:sz w:val="22"/>
          <w:szCs w:val="22"/>
        </w:rPr>
      </w:pPr>
      <w:r w:rsidRPr="006C6586">
        <w:rPr>
          <w:rFonts w:ascii="Tahoma" w:hAnsi="Tahoma" w:cs="Tahoma"/>
          <w:b/>
          <w:color w:val="000080"/>
          <w:spacing w:val="20"/>
          <w:sz w:val="22"/>
          <w:szCs w:val="22"/>
        </w:rPr>
        <w:t>TÁMOGATÁSI SZERZŐDÉS</w:t>
      </w:r>
    </w:p>
    <w:p w:rsidR="004F25E5" w:rsidRPr="006C6586" w:rsidRDefault="004F25E5" w:rsidP="004F25E5">
      <w:pPr>
        <w:rPr>
          <w:rFonts w:ascii="Tahoma" w:hAnsi="Tahoma" w:cs="Tahoma"/>
          <w:b/>
          <w:color w:val="000080"/>
          <w:sz w:val="22"/>
          <w:szCs w:val="22"/>
        </w:rPr>
      </w:pPr>
    </w:p>
    <w:p w:rsidR="004F25E5" w:rsidRPr="006C6586" w:rsidRDefault="004F25E5" w:rsidP="004F25E5">
      <w:pPr>
        <w:rPr>
          <w:rFonts w:ascii="Tahoma" w:hAnsi="Tahoma" w:cs="Tahoma"/>
          <w:color w:val="000080"/>
          <w:sz w:val="22"/>
          <w:szCs w:val="22"/>
        </w:rPr>
      </w:pPr>
      <w:r w:rsidRPr="006C6586">
        <w:rPr>
          <w:rFonts w:ascii="Tahoma" w:hAnsi="Tahoma" w:cs="Tahoma"/>
          <w:color w:val="000080"/>
          <w:sz w:val="22"/>
          <w:szCs w:val="22"/>
        </w:rPr>
        <w:t xml:space="preserve">amely létrejött egyrészről </w:t>
      </w:r>
      <w:r w:rsidRPr="006C6586">
        <w:rPr>
          <w:rFonts w:ascii="Tahoma" w:hAnsi="Tahoma" w:cs="Tahoma"/>
          <w:b/>
          <w:color w:val="000080"/>
          <w:sz w:val="22"/>
          <w:szCs w:val="22"/>
        </w:rPr>
        <w:t>Veszprém Megyei Jogú Város Önkormányzata</w:t>
      </w:r>
      <w:r w:rsidRPr="006C6586">
        <w:rPr>
          <w:rFonts w:ascii="Tahoma" w:hAnsi="Tahoma" w:cs="Tahoma"/>
          <w:color w:val="000080"/>
          <w:sz w:val="22"/>
          <w:szCs w:val="22"/>
        </w:rPr>
        <w:t xml:space="preserve"> (székhely: 8200 Veszprém, Óváros tér 9., adószám: </w:t>
      </w:r>
      <w:r w:rsidRPr="006C6586">
        <w:rPr>
          <w:rFonts w:ascii="Tahoma" w:hAnsi="Tahoma" w:cs="Tahoma"/>
          <w:bCs/>
          <w:color w:val="000080"/>
          <w:sz w:val="22"/>
          <w:szCs w:val="22"/>
        </w:rPr>
        <w:t xml:space="preserve">15734202-2-19, </w:t>
      </w:r>
      <w:r w:rsidRPr="006C6586">
        <w:rPr>
          <w:rFonts w:ascii="Tahoma" w:hAnsi="Tahoma" w:cs="Tahoma"/>
          <w:color w:val="000080"/>
          <w:sz w:val="22"/>
          <w:szCs w:val="22"/>
        </w:rPr>
        <w:t xml:space="preserve">képviseli: Porga Gyula polgármester) mint </w:t>
      </w:r>
      <w:r w:rsidRPr="006C6586">
        <w:rPr>
          <w:rFonts w:ascii="Tahoma" w:hAnsi="Tahoma" w:cs="Tahoma"/>
          <w:b/>
          <w:color w:val="000080"/>
          <w:sz w:val="22"/>
          <w:szCs w:val="22"/>
        </w:rPr>
        <w:t xml:space="preserve">Támogató, </w:t>
      </w:r>
    </w:p>
    <w:p w:rsidR="004F25E5" w:rsidRPr="006C6586" w:rsidRDefault="004F25E5" w:rsidP="004F25E5">
      <w:pPr>
        <w:rPr>
          <w:rFonts w:ascii="Tahoma" w:hAnsi="Tahoma" w:cs="Tahoma"/>
          <w:color w:val="000080"/>
          <w:sz w:val="22"/>
          <w:szCs w:val="22"/>
        </w:rPr>
      </w:pPr>
    </w:p>
    <w:p w:rsidR="004F25E5" w:rsidRPr="006C6586" w:rsidRDefault="004F25E5" w:rsidP="004F25E5">
      <w:pPr>
        <w:rPr>
          <w:rFonts w:ascii="Tahoma" w:hAnsi="Tahoma" w:cs="Tahoma"/>
          <w:b/>
          <w:color w:val="000080"/>
          <w:sz w:val="22"/>
          <w:szCs w:val="22"/>
        </w:rPr>
      </w:pPr>
      <w:r w:rsidRPr="006C6586">
        <w:rPr>
          <w:rFonts w:ascii="Tahoma" w:hAnsi="Tahoma" w:cs="Tahoma"/>
          <w:bCs/>
          <w:color w:val="000080"/>
          <w:sz w:val="22"/>
          <w:szCs w:val="22"/>
        </w:rPr>
        <w:t>másrészről a</w:t>
      </w:r>
      <w:r w:rsidRPr="006C6586">
        <w:rPr>
          <w:rFonts w:ascii="Tahoma" w:hAnsi="Tahoma" w:cs="Tahoma"/>
          <w:b/>
          <w:color w:val="000080"/>
          <w:sz w:val="22"/>
          <w:szCs w:val="22"/>
        </w:rPr>
        <w:t xml:space="preserve"> </w:t>
      </w:r>
      <w:bookmarkStart w:id="28" w:name="_Hlk129685273"/>
      <w:r w:rsidRPr="006C6586">
        <w:rPr>
          <w:rFonts w:ascii="Tahoma" w:hAnsi="Tahoma" w:cs="Tahoma"/>
          <w:b/>
          <w:color w:val="000080"/>
          <w:sz w:val="22"/>
          <w:szCs w:val="22"/>
        </w:rPr>
        <w:t>Veszprémi Szemle Várostörténeti Közhasznú Alapítvány</w:t>
      </w:r>
      <w:r w:rsidRPr="006C6586">
        <w:rPr>
          <w:rFonts w:ascii="Tahoma" w:hAnsi="Tahoma" w:cs="Tahoma"/>
          <w:color w:val="000080"/>
          <w:sz w:val="22"/>
          <w:szCs w:val="22"/>
        </w:rPr>
        <w:t xml:space="preserve"> (székhely: 8200 Veszprém, Baláca sor 10., adószám: 19383396-1-19, képviseli: Faa Judit kuratóriumi elnök) mint </w:t>
      </w:r>
      <w:r w:rsidRPr="006C6586">
        <w:rPr>
          <w:rFonts w:ascii="Tahoma" w:hAnsi="Tahoma" w:cs="Tahoma"/>
          <w:b/>
          <w:color w:val="000080"/>
          <w:sz w:val="22"/>
          <w:szCs w:val="22"/>
        </w:rPr>
        <w:t xml:space="preserve">Támogatott </w:t>
      </w:r>
    </w:p>
    <w:p w:rsidR="004F25E5" w:rsidRPr="006C6586" w:rsidRDefault="004F25E5" w:rsidP="004F25E5">
      <w:pPr>
        <w:rPr>
          <w:rFonts w:ascii="Tahoma" w:hAnsi="Tahoma" w:cs="Tahoma"/>
          <w:b/>
          <w:color w:val="000080"/>
          <w:sz w:val="22"/>
          <w:szCs w:val="22"/>
        </w:rPr>
      </w:pPr>
    </w:p>
    <w:p w:rsidR="004F25E5" w:rsidRPr="006C6586" w:rsidRDefault="004F25E5" w:rsidP="004F25E5">
      <w:pPr>
        <w:rPr>
          <w:rFonts w:ascii="Tahoma" w:hAnsi="Tahoma" w:cs="Tahoma"/>
          <w:color w:val="000080"/>
          <w:sz w:val="22"/>
          <w:szCs w:val="22"/>
        </w:rPr>
      </w:pPr>
      <w:r w:rsidRPr="006C6586">
        <w:rPr>
          <w:rFonts w:ascii="Tahoma" w:hAnsi="Tahoma" w:cs="Tahoma"/>
          <w:color w:val="000080"/>
          <w:sz w:val="22"/>
          <w:szCs w:val="22"/>
        </w:rPr>
        <w:t>között alulírott napon és helyen az alábbi feltételekkel:</w:t>
      </w:r>
    </w:p>
    <w:bookmarkEnd w:id="28"/>
    <w:p w:rsidR="004F25E5" w:rsidRPr="006C6586" w:rsidRDefault="004F25E5" w:rsidP="004F25E5">
      <w:pPr>
        <w:rPr>
          <w:rFonts w:ascii="Tahoma" w:hAnsi="Tahoma" w:cs="Tahoma"/>
          <w:color w:val="000080"/>
          <w:sz w:val="22"/>
          <w:szCs w:val="22"/>
        </w:rPr>
      </w:pPr>
    </w:p>
    <w:p w:rsidR="004F25E5" w:rsidRPr="006C6586" w:rsidRDefault="004F25E5" w:rsidP="004F25E5">
      <w:pPr>
        <w:pStyle w:val="Listaszerbekezds"/>
        <w:numPr>
          <w:ilvl w:val="0"/>
          <w:numId w:val="24"/>
        </w:numPr>
        <w:tabs>
          <w:tab w:val="clear" w:pos="720"/>
          <w:tab w:val="num" w:pos="284"/>
        </w:tabs>
        <w:overflowPunct/>
        <w:autoSpaceDE/>
        <w:autoSpaceDN/>
        <w:adjustRightInd/>
        <w:ind w:left="284" w:hanging="284"/>
        <w:contextualSpacing/>
        <w:rPr>
          <w:rFonts w:ascii="Tahoma" w:hAnsi="Tahoma" w:cs="Tahoma"/>
          <w:color w:val="000080"/>
          <w:sz w:val="22"/>
        </w:rPr>
      </w:pPr>
      <w:r w:rsidRPr="006C6586">
        <w:rPr>
          <w:rFonts w:ascii="Tahoma" w:hAnsi="Tahoma" w:cs="Tahoma"/>
          <w:color w:val="000080"/>
          <w:sz w:val="22"/>
        </w:rPr>
        <w:t xml:space="preserve">A Támogató összesen </w:t>
      </w:r>
      <w:r w:rsidRPr="006C6586">
        <w:rPr>
          <w:rFonts w:ascii="Tahoma" w:hAnsi="Tahoma" w:cs="Tahoma"/>
          <w:b/>
          <w:bCs/>
          <w:color w:val="000080"/>
          <w:sz w:val="22"/>
        </w:rPr>
        <w:t xml:space="preserve">bruttó </w:t>
      </w:r>
      <w:r w:rsidRPr="006C6586">
        <w:rPr>
          <w:rFonts w:ascii="Tahoma" w:hAnsi="Tahoma" w:cs="Tahoma"/>
          <w:b/>
          <w:color w:val="000080"/>
          <w:sz w:val="22"/>
        </w:rPr>
        <w:t>4.000.000 Ft</w:t>
      </w:r>
      <w:r w:rsidRPr="006C6586">
        <w:rPr>
          <w:rFonts w:ascii="Tahoma" w:hAnsi="Tahoma" w:cs="Tahoma"/>
          <w:color w:val="000080"/>
          <w:sz w:val="22"/>
        </w:rPr>
        <w:t xml:space="preserve">, azaz </w:t>
      </w:r>
      <w:r w:rsidRPr="006C6586">
        <w:rPr>
          <w:rFonts w:ascii="Tahoma" w:hAnsi="Tahoma" w:cs="Tahoma"/>
          <w:b/>
          <w:color w:val="000080"/>
          <w:sz w:val="22"/>
        </w:rPr>
        <w:t>bruttó</w:t>
      </w:r>
      <w:r w:rsidRPr="006C6586">
        <w:rPr>
          <w:rFonts w:ascii="Tahoma" w:hAnsi="Tahoma" w:cs="Tahoma"/>
          <w:color w:val="000080"/>
          <w:sz w:val="22"/>
        </w:rPr>
        <w:t xml:space="preserve"> </w:t>
      </w:r>
      <w:r w:rsidRPr="006C6586">
        <w:rPr>
          <w:rFonts w:ascii="Tahoma" w:hAnsi="Tahoma" w:cs="Tahoma"/>
          <w:b/>
          <w:color w:val="000080"/>
          <w:sz w:val="22"/>
        </w:rPr>
        <w:t xml:space="preserve">négymillió forint </w:t>
      </w:r>
      <w:r w:rsidRPr="006C6586">
        <w:rPr>
          <w:rFonts w:ascii="Tahoma" w:hAnsi="Tahoma" w:cs="Tahoma"/>
          <w:color w:val="000080"/>
          <w:sz w:val="22"/>
        </w:rPr>
        <w:t xml:space="preserve">vissza nem térítendő támogatást nyújt Támogatottnak Veszprém Megyei Jogú Város Önkormányzata Közgyűlésének a 2025. évi költségvetésről szóló 4/2025. (II. 27.) önkormányzati rendelet 6. mellékletének 18. cím 13. alcíme, Veszprém Megyei Jogú Város Önkormányzata Közgyűlésének az államháztartáson kívüli forrás átadására és átvételére vonatkozó szabályokról szóló 5/2025. (II. 27.) önkormányzati rendelete, valamint Veszprém Megyei Jogú Város Önkormányzata </w:t>
      </w:r>
      <w:r w:rsidRPr="00BA1D2B">
        <w:rPr>
          <w:rFonts w:ascii="Tahoma" w:hAnsi="Tahoma" w:cs="Tahoma"/>
          <w:color w:val="000080"/>
          <w:sz w:val="22"/>
        </w:rPr>
        <w:t>Közgyűlésének 128/2025. (III.27.) határozata é</w:t>
      </w:r>
      <w:r w:rsidRPr="006C6586">
        <w:rPr>
          <w:rFonts w:ascii="Tahoma" w:hAnsi="Tahoma" w:cs="Tahoma"/>
          <w:color w:val="000080"/>
          <w:sz w:val="22"/>
        </w:rPr>
        <w:t>rtelmében (kormányzati funkció szerinti besorolása: 083030 Egyéb kiadói tevékenység).</w:t>
      </w:r>
    </w:p>
    <w:p w:rsidR="004F25E5" w:rsidRPr="006C6586" w:rsidRDefault="004F25E5" w:rsidP="004F25E5">
      <w:pPr>
        <w:pStyle w:val="Listaszerbekezds"/>
        <w:ind w:left="284"/>
        <w:rPr>
          <w:rFonts w:ascii="Tahoma" w:hAnsi="Tahoma" w:cs="Tahoma"/>
          <w:color w:val="000080"/>
          <w:sz w:val="22"/>
        </w:rPr>
      </w:pPr>
    </w:p>
    <w:p w:rsidR="004F25E5" w:rsidRPr="006C6586" w:rsidRDefault="004F25E5" w:rsidP="004F25E5">
      <w:pPr>
        <w:numPr>
          <w:ilvl w:val="0"/>
          <w:numId w:val="24"/>
        </w:numPr>
        <w:tabs>
          <w:tab w:val="clear" w:pos="720"/>
          <w:tab w:val="num" w:pos="426"/>
        </w:tabs>
        <w:overflowPunct/>
        <w:autoSpaceDE/>
        <w:autoSpaceDN/>
        <w:adjustRightInd/>
        <w:ind w:left="284" w:hanging="284"/>
        <w:rPr>
          <w:rFonts w:ascii="Tahoma" w:hAnsi="Tahoma" w:cs="Tahoma"/>
          <w:color w:val="000080"/>
          <w:sz w:val="22"/>
          <w:szCs w:val="22"/>
        </w:rPr>
      </w:pPr>
      <w:r w:rsidRPr="006C6586">
        <w:rPr>
          <w:rFonts w:ascii="Tahoma" w:hAnsi="Tahoma" w:cs="Tahoma"/>
          <w:color w:val="000080"/>
          <w:sz w:val="22"/>
          <w:szCs w:val="22"/>
        </w:rPr>
        <w:t>A támogatást jelen támogatási szerződés kölcsönös aláírását követően két részletben</w:t>
      </w:r>
      <w:r w:rsidRPr="006C6586">
        <w:rPr>
          <w:rFonts w:ascii="Tahoma" w:hAnsi="Tahoma" w:cs="Tahoma"/>
          <w:b/>
          <w:color w:val="000080"/>
          <w:sz w:val="22"/>
          <w:szCs w:val="22"/>
        </w:rPr>
        <w:t xml:space="preserve"> </w:t>
      </w:r>
      <w:r w:rsidRPr="006C6586">
        <w:rPr>
          <w:rFonts w:ascii="Tahoma" w:hAnsi="Tahoma" w:cs="Tahoma"/>
          <w:color w:val="000080"/>
          <w:sz w:val="22"/>
          <w:szCs w:val="22"/>
        </w:rPr>
        <w:t xml:space="preserve">a Támogató a Támogatott </w:t>
      </w:r>
      <w:bookmarkStart w:id="29" w:name="_Hlk129685731"/>
      <w:r w:rsidRPr="006C6586">
        <w:rPr>
          <w:rFonts w:ascii="Tahoma" w:hAnsi="Tahoma" w:cs="Tahoma"/>
          <w:b/>
          <w:color w:val="000080"/>
          <w:sz w:val="22"/>
          <w:szCs w:val="22"/>
        </w:rPr>
        <w:t>73200189-11291268-00000000</w:t>
      </w:r>
      <w:r w:rsidRPr="006C6586">
        <w:rPr>
          <w:rFonts w:ascii="Tahoma" w:hAnsi="Tahoma" w:cs="Tahoma"/>
          <w:color w:val="000080"/>
          <w:sz w:val="22"/>
          <w:szCs w:val="22"/>
        </w:rPr>
        <w:t xml:space="preserve"> </w:t>
      </w:r>
      <w:bookmarkEnd w:id="29"/>
      <w:r w:rsidRPr="006C6586">
        <w:rPr>
          <w:rFonts w:ascii="Tahoma" w:hAnsi="Tahoma" w:cs="Tahoma"/>
          <w:color w:val="000080"/>
          <w:sz w:val="22"/>
          <w:szCs w:val="22"/>
        </w:rPr>
        <w:t>számú bankszámlájára átutalja.</w:t>
      </w:r>
    </w:p>
    <w:p w:rsidR="004F25E5" w:rsidRPr="006C6586" w:rsidRDefault="004F25E5" w:rsidP="004F25E5">
      <w:pPr>
        <w:rPr>
          <w:rFonts w:ascii="Tahoma" w:hAnsi="Tahoma" w:cs="Tahoma"/>
          <w:color w:val="000080"/>
          <w:sz w:val="22"/>
          <w:szCs w:val="22"/>
        </w:rPr>
      </w:pPr>
    </w:p>
    <w:p w:rsidR="004F25E5" w:rsidRPr="006C6586" w:rsidRDefault="004F25E5" w:rsidP="004F25E5">
      <w:pPr>
        <w:pStyle w:val="Listaszerbekezds"/>
        <w:rPr>
          <w:rFonts w:ascii="Tahoma" w:hAnsi="Tahoma" w:cs="Tahoma"/>
          <w:b/>
          <w:bCs/>
          <w:color w:val="000080"/>
          <w:sz w:val="22"/>
        </w:rPr>
      </w:pPr>
      <w:r w:rsidRPr="006C6586">
        <w:rPr>
          <w:rFonts w:ascii="Tahoma" w:hAnsi="Tahoma" w:cs="Tahoma"/>
          <w:color w:val="000080"/>
          <w:sz w:val="22"/>
        </w:rPr>
        <w:t xml:space="preserve">a, </w:t>
      </w:r>
      <w:r w:rsidRPr="006C6586">
        <w:rPr>
          <w:rFonts w:ascii="Tahoma" w:hAnsi="Tahoma" w:cs="Tahoma"/>
          <w:b/>
          <w:bCs/>
          <w:color w:val="000080"/>
          <w:sz w:val="22"/>
        </w:rPr>
        <w:t>2025. április 30-ig 2.000.000 Ft</w:t>
      </w:r>
    </w:p>
    <w:p w:rsidR="004F25E5" w:rsidRPr="006C6586" w:rsidRDefault="004F25E5" w:rsidP="004F25E5">
      <w:pPr>
        <w:pStyle w:val="Listaszerbekezds"/>
        <w:rPr>
          <w:rFonts w:ascii="Tahoma" w:hAnsi="Tahoma" w:cs="Tahoma"/>
          <w:b/>
          <w:bCs/>
          <w:color w:val="000080"/>
          <w:sz w:val="22"/>
        </w:rPr>
      </w:pPr>
      <w:r w:rsidRPr="006C6586">
        <w:rPr>
          <w:rFonts w:ascii="Tahoma" w:hAnsi="Tahoma" w:cs="Tahoma"/>
          <w:color w:val="000080"/>
          <w:sz w:val="22"/>
        </w:rPr>
        <w:t xml:space="preserve">b, </w:t>
      </w:r>
      <w:r w:rsidRPr="006C6586">
        <w:rPr>
          <w:rFonts w:ascii="Tahoma" w:hAnsi="Tahoma" w:cs="Tahoma"/>
          <w:b/>
          <w:bCs/>
          <w:color w:val="000080"/>
          <w:sz w:val="22"/>
        </w:rPr>
        <w:t>2025. augusztus 15-ig 2.000.000 Ft</w:t>
      </w:r>
      <w:r w:rsidRPr="006C6586">
        <w:rPr>
          <w:rFonts w:ascii="Tahoma" w:hAnsi="Tahoma" w:cs="Tahoma"/>
          <w:color w:val="000080"/>
          <w:sz w:val="22"/>
        </w:rPr>
        <w:t xml:space="preserve"> </w:t>
      </w:r>
    </w:p>
    <w:p w:rsidR="004F25E5" w:rsidRPr="006C6586" w:rsidRDefault="004F25E5" w:rsidP="004F25E5">
      <w:pPr>
        <w:numPr>
          <w:ilvl w:val="0"/>
          <w:numId w:val="24"/>
        </w:numPr>
        <w:tabs>
          <w:tab w:val="clear" w:pos="720"/>
          <w:tab w:val="num" w:pos="426"/>
        </w:tabs>
        <w:overflowPunct/>
        <w:autoSpaceDE/>
        <w:autoSpaceDN/>
        <w:adjustRightInd/>
        <w:ind w:left="284" w:hanging="284"/>
        <w:rPr>
          <w:rFonts w:ascii="Tahoma" w:hAnsi="Tahoma" w:cs="Tahoma"/>
          <w:color w:val="000080"/>
          <w:sz w:val="22"/>
          <w:szCs w:val="22"/>
        </w:rPr>
      </w:pPr>
      <w:r w:rsidRPr="006C6586">
        <w:rPr>
          <w:rFonts w:ascii="Tahoma" w:hAnsi="Tahoma" w:cs="Tahoma"/>
          <w:color w:val="000080"/>
          <w:sz w:val="22"/>
          <w:szCs w:val="22"/>
        </w:rPr>
        <w:t xml:space="preserve">Támogató </w:t>
      </w:r>
      <w:r w:rsidRPr="006C6586">
        <w:rPr>
          <w:rFonts w:ascii="Tahoma" w:hAnsi="Tahoma" w:cs="Tahoma"/>
          <w:b/>
          <w:bCs/>
          <w:color w:val="000080"/>
          <w:sz w:val="22"/>
          <w:szCs w:val="22"/>
        </w:rPr>
        <w:t>bruttó 4.000.000 Ft</w:t>
      </w:r>
      <w:r w:rsidRPr="006C6586">
        <w:rPr>
          <w:rFonts w:ascii="Tahoma" w:hAnsi="Tahoma" w:cs="Tahoma"/>
          <w:color w:val="000080"/>
          <w:sz w:val="22"/>
          <w:szCs w:val="22"/>
        </w:rPr>
        <w:t xml:space="preserve"> támogatást nyújt a</w:t>
      </w:r>
      <w:r w:rsidRPr="006C6586">
        <w:rPr>
          <w:rFonts w:ascii="Tahoma" w:hAnsi="Tahoma" w:cs="Tahoma"/>
          <w:b/>
          <w:color w:val="000080"/>
          <w:sz w:val="22"/>
          <w:szCs w:val="22"/>
        </w:rPr>
        <w:t xml:space="preserve"> Veszprémi Szemle várostörténeti folyóirat </w:t>
      </w:r>
      <w:r w:rsidRPr="006C6586">
        <w:rPr>
          <w:rFonts w:ascii="Tahoma" w:hAnsi="Tahoma" w:cs="Tahoma"/>
          <w:b/>
          <w:bCs/>
          <w:color w:val="000080"/>
          <w:sz w:val="22"/>
          <w:szCs w:val="22"/>
        </w:rPr>
        <w:t>költségeinek</w:t>
      </w:r>
      <w:r w:rsidRPr="006C6586">
        <w:rPr>
          <w:rFonts w:ascii="Tahoma" w:hAnsi="Tahoma" w:cs="Tahoma"/>
          <w:bCs/>
          <w:color w:val="000080"/>
          <w:sz w:val="22"/>
          <w:szCs w:val="22"/>
        </w:rPr>
        <w:t xml:space="preserve"> </w:t>
      </w:r>
      <w:r w:rsidRPr="006C6586">
        <w:rPr>
          <w:rFonts w:ascii="Tahoma" w:hAnsi="Tahoma" w:cs="Tahoma"/>
          <w:color w:val="000080"/>
          <w:sz w:val="22"/>
          <w:szCs w:val="22"/>
        </w:rPr>
        <w:t xml:space="preserve">finanszírozására. Elszámolható költségek a </w:t>
      </w:r>
      <w:r w:rsidRPr="006C6586">
        <w:rPr>
          <w:rFonts w:ascii="Tahoma" w:hAnsi="Tahoma" w:cs="Tahoma"/>
          <w:iCs/>
          <w:color w:val="000080"/>
          <w:sz w:val="22"/>
          <w:szCs w:val="22"/>
        </w:rPr>
        <w:t>megbízási díjak, szerzői honoráriumok, lektori tiszteletdíj, szerkesztői tiszteletdíj, olvasó szerkesztői tiszteletdíj és járulékaik, nyomdaköltségek, adatfeldolgozás, honlap szerkesztés-adatfeltöltés, posta és csomagküldési költség</w:t>
      </w:r>
      <w:r w:rsidRPr="006C6586">
        <w:rPr>
          <w:rFonts w:ascii="Tahoma" w:hAnsi="Tahoma" w:cs="Tahoma"/>
          <w:color w:val="000080"/>
          <w:sz w:val="22"/>
          <w:szCs w:val="22"/>
        </w:rPr>
        <w:t xml:space="preserve"> biztosítja a Támogató.</w:t>
      </w:r>
    </w:p>
    <w:p w:rsidR="004F25E5" w:rsidRPr="006C6586" w:rsidRDefault="004F25E5" w:rsidP="004F25E5">
      <w:pPr>
        <w:tabs>
          <w:tab w:val="num" w:pos="426"/>
        </w:tabs>
        <w:ind w:left="284" w:hanging="284"/>
        <w:rPr>
          <w:rFonts w:ascii="Tahoma" w:hAnsi="Tahoma" w:cs="Tahoma"/>
          <w:color w:val="000080"/>
          <w:sz w:val="22"/>
          <w:szCs w:val="22"/>
        </w:rPr>
      </w:pPr>
    </w:p>
    <w:p w:rsidR="004F25E5" w:rsidRPr="006C6586" w:rsidRDefault="004F25E5" w:rsidP="004F25E5">
      <w:pPr>
        <w:numPr>
          <w:ilvl w:val="0"/>
          <w:numId w:val="24"/>
        </w:numPr>
        <w:tabs>
          <w:tab w:val="clear" w:pos="720"/>
          <w:tab w:val="num" w:pos="360"/>
          <w:tab w:val="num" w:pos="426"/>
        </w:tabs>
        <w:overflowPunct/>
        <w:autoSpaceDE/>
        <w:autoSpaceDN/>
        <w:adjustRightInd/>
        <w:ind w:left="284" w:hanging="284"/>
        <w:rPr>
          <w:rFonts w:ascii="Tahoma" w:hAnsi="Tahoma" w:cs="Tahoma"/>
          <w:color w:val="000080"/>
          <w:sz w:val="22"/>
          <w:szCs w:val="22"/>
        </w:rPr>
      </w:pPr>
      <w:r w:rsidRPr="006C6586">
        <w:rPr>
          <w:rFonts w:ascii="Tahoma" w:hAnsi="Tahoma" w:cs="Tahoma"/>
          <w:color w:val="000080"/>
          <w:sz w:val="22"/>
          <w:szCs w:val="22"/>
        </w:rPr>
        <w:t>Támogatott vállalja, hogy a támogatást kizárólagosan a 3. pontban foglaltak megvalósítására fordítja. A támogatás nem fordítható egyéb felmerülő, de jelen szerződésben meg nem jelölt költségek finanszírozására.</w:t>
      </w:r>
    </w:p>
    <w:p w:rsidR="004F25E5" w:rsidRPr="006C6586" w:rsidRDefault="004F25E5" w:rsidP="004F25E5">
      <w:pPr>
        <w:tabs>
          <w:tab w:val="num" w:pos="426"/>
        </w:tabs>
        <w:ind w:left="284" w:hanging="284"/>
        <w:rPr>
          <w:rFonts w:ascii="Tahoma" w:hAnsi="Tahoma" w:cs="Tahoma"/>
          <w:color w:val="000080"/>
          <w:sz w:val="22"/>
          <w:szCs w:val="22"/>
        </w:rPr>
      </w:pPr>
    </w:p>
    <w:p w:rsidR="004F25E5" w:rsidRPr="006C6586" w:rsidRDefault="004F25E5" w:rsidP="004F25E5">
      <w:pPr>
        <w:numPr>
          <w:ilvl w:val="0"/>
          <w:numId w:val="24"/>
        </w:numPr>
        <w:tabs>
          <w:tab w:val="clear" w:pos="720"/>
          <w:tab w:val="num" w:pos="360"/>
          <w:tab w:val="num" w:pos="426"/>
        </w:tabs>
        <w:overflowPunct/>
        <w:autoSpaceDE/>
        <w:autoSpaceDN/>
        <w:adjustRightInd/>
        <w:ind w:left="284" w:hanging="284"/>
        <w:rPr>
          <w:rFonts w:ascii="Tahoma" w:hAnsi="Tahoma" w:cs="Tahoma"/>
          <w:color w:val="000080"/>
          <w:sz w:val="22"/>
          <w:szCs w:val="22"/>
        </w:rPr>
      </w:pPr>
      <w:r w:rsidRPr="006C6586">
        <w:rPr>
          <w:rFonts w:ascii="Tahoma" w:hAnsi="Tahoma" w:cs="Tahoma"/>
          <w:color w:val="000080"/>
          <w:sz w:val="22"/>
          <w:szCs w:val="22"/>
        </w:rPr>
        <w:t>A Támogatott vállalja, hogy a támogatás felhasználásáról</w:t>
      </w:r>
      <w:r w:rsidRPr="006C6586">
        <w:rPr>
          <w:rFonts w:ascii="Tahoma" w:hAnsi="Tahoma" w:cs="Tahoma"/>
          <w:b/>
          <w:color w:val="000080"/>
          <w:sz w:val="22"/>
          <w:szCs w:val="22"/>
        </w:rPr>
        <w:t xml:space="preserve"> </w:t>
      </w:r>
      <w:r w:rsidRPr="006C6586">
        <w:rPr>
          <w:rFonts w:ascii="Tahoma" w:hAnsi="Tahoma" w:cs="Tahoma"/>
          <w:b/>
          <w:color w:val="000080"/>
          <w:sz w:val="22"/>
          <w:szCs w:val="22"/>
          <w:u w:val="single"/>
        </w:rPr>
        <w:t>legkésőbb 2026. január 31-ig</w:t>
      </w:r>
      <w:r w:rsidRPr="006C6586">
        <w:rPr>
          <w:rFonts w:ascii="Tahoma" w:hAnsi="Tahoma" w:cs="Tahoma"/>
          <w:color w:val="000080"/>
          <w:sz w:val="22"/>
          <w:szCs w:val="22"/>
        </w:rPr>
        <w:t xml:space="preserve"> </w:t>
      </w:r>
      <w:r w:rsidRPr="006C6586">
        <w:rPr>
          <w:rFonts w:ascii="Tahoma" w:hAnsi="Tahoma" w:cs="Tahoma"/>
          <w:b/>
          <w:i/>
          <w:iCs/>
          <w:color w:val="000080"/>
          <w:sz w:val="22"/>
          <w:szCs w:val="22"/>
        </w:rPr>
        <w:t>szöveges beszámolót</w:t>
      </w:r>
      <w:r w:rsidRPr="006C6586">
        <w:rPr>
          <w:rFonts w:ascii="Tahoma" w:hAnsi="Tahoma" w:cs="Tahoma"/>
          <w:color w:val="000080"/>
          <w:sz w:val="22"/>
          <w:szCs w:val="22"/>
        </w:rPr>
        <w:t xml:space="preserve"> és a szerződés mellékletét képező nyomtatvány alapján a számvitelről szóló 2000. évi C. törvénynek és az egyéb pénzügyi szabályoknak megfelelő </w:t>
      </w:r>
      <w:r w:rsidRPr="006C6586">
        <w:rPr>
          <w:rFonts w:ascii="Tahoma" w:hAnsi="Tahoma" w:cs="Tahoma"/>
          <w:b/>
          <w:color w:val="000080"/>
          <w:sz w:val="22"/>
          <w:szCs w:val="22"/>
        </w:rPr>
        <w:t>pénzügyi elszámolást</w:t>
      </w:r>
      <w:r w:rsidRPr="006C6586">
        <w:rPr>
          <w:rFonts w:ascii="Tahoma" w:hAnsi="Tahoma" w:cs="Tahoma"/>
          <w:color w:val="000080"/>
          <w:sz w:val="22"/>
          <w:szCs w:val="22"/>
        </w:rPr>
        <w:t xml:space="preserve"> készít, amelyet a megjelölt időpontig eljuttat a Polgármesteri Hivatal kulturális ügyintézőjéhez. Az elszámolás kizárólag a 2025. évben kelt, 2025. évi gazdasági-pénzügyi eseményekhez kapcsolódóan keletkezett számviteli bizonylatokra vonatkozhat.</w:t>
      </w:r>
      <w:r w:rsidRPr="006C6586">
        <w:rPr>
          <w:rFonts w:ascii="Tahoma" w:hAnsi="Tahoma" w:cs="Tahoma"/>
          <w:b/>
          <w:color w:val="000080"/>
          <w:sz w:val="22"/>
          <w:szCs w:val="22"/>
        </w:rPr>
        <w:t xml:space="preserve"> </w:t>
      </w:r>
      <w:r w:rsidRPr="006C6586">
        <w:rPr>
          <w:rFonts w:ascii="Tahoma" w:hAnsi="Tahoma" w:cs="Tahoma"/>
          <w:color w:val="000080"/>
          <w:sz w:val="22"/>
          <w:szCs w:val="22"/>
        </w:rPr>
        <w:t xml:space="preserve">Veszprém Megyei Jogú Város Önkormányzata Közgyűlésének a civil szervezeteknek nyújtható önkormányzati támogatásokról szóló 28/2023. (IX. 28.) önkormányzati rendelete értelmében a pénzügyi beszámolóhoz mellékelni kell a támogatás felhasználását igazoló </w:t>
      </w:r>
      <w:r w:rsidRPr="006C6586">
        <w:rPr>
          <w:rFonts w:ascii="Tahoma" w:hAnsi="Tahoma" w:cs="Tahoma"/>
          <w:color w:val="000080"/>
          <w:sz w:val="22"/>
          <w:szCs w:val="22"/>
          <w:u w:val="single"/>
        </w:rPr>
        <w:t xml:space="preserve">számlák, dokumentumok hitelesített másolatát, kiadási </w:t>
      </w:r>
      <w:r w:rsidRPr="006C6586">
        <w:rPr>
          <w:rFonts w:ascii="Tahoma" w:hAnsi="Tahoma" w:cs="Tahoma"/>
          <w:color w:val="000080"/>
          <w:sz w:val="22"/>
          <w:szCs w:val="22"/>
          <w:u w:val="single"/>
        </w:rPr>
        <w:lastRenderedPageBreak/>
        <w:t>pénztárbizonylat hitelesített másolatát, átutalást igazoló banki kivonat hitelesített másolatát</w:t>
      </w:r>
      <w:r w:rsidRPr="006C6586">
        <w:rPr>
          <w:rFonts w:ascii="Tahoma" w:hAnsi="Tahoma" w:cs="Tahoma"/>
          <w:color w:val="000080"/>
          <w:sz w:val="22"/>
          <w:szCs w:val="22"/>
        </w:rPr>
        <w:t xml:space="preserve">. A számadásra kötelezettnek a számlákat záradékolnia kell a következők szerint: a számla eredeti példányára rá kell vezetni a következő záradékot: „a számlán szereplő tétel/ek (vagy ebből…- Ft összeg) csak Veszprém Megyei Jogú Város Önkormányzata felé elszámolva a </w:t>
      </w:r>
      <w:r w:rsidRPr="006C6586">
        <w:rPr>
          <w:rFonts w:ascii="Tahoma" w:hAnsi="Tahoma" w:cs="Tahoma"/>
          <w:b/>
          <w:color w:val="000080"/>
          <w:sz w:val="22"/>
          <w:szCs w:val="22"/>
        </w:rPr>
        <w:t xml:space="preserve">PKB/368-2/2025. </w:t>
      </w:r>
      <w:r w:rsidRPr="006C6586">
        <w:rPr>
          <w:rFonts w:ascii="Tahoma" w:hAnsi="Tahoma" w:cs="Tahoma"/>
          <w:color w:val="000080"/>
          <w:sz w:val="22"/>
          <w:szCs w:val="22"/>
        </w:rPr>
        <w:t>számú támogatási szerződésre”.</w:t>
      </w:r>
    </w:p>
    <w:p w:rsidR="004F25E5" w:rsidRPr="006C6586" w:rsidRDefault="004F25E5" w:rsidP="004F25E5">
      <w:pPr>
        <w:tabs>
          <w:tab w:val="num" w:pos="426"/>
        </w:tabs>
        <w:ind w:left="284" w:hanging="284"/>
        <w:rPr>
          <w:rFonts w:ascii="Tahoma" w:hAnsi="Tahoma" w:cs="Tahoma"/>
          <w:color w:val="000080"/>
          <w:sz w:val="22"/>
          <w:szCs w:val="22"/>
        </w:rPr>
      </w:pPr>
    </w:p>
    <w:p w:rsidR="004F25E5" w:rsidRPr="006C6586" w:rsidRDefault="004F25E5" w:rsidP="004F25E5">
      <w:pPr>
        <w:numPr>
          <w:ilvl w:val="0"/>
          <w:numId w:val="24"/>
        </w:numPr>
        <w:tabs>
          <w:tab w:val="clear" w:pos="720"/>
          <w:tab w:val="num" w:pos="360"/>
          <w:tab w:val="num" w:pos="426"/>
        </w:tabs>
        <w:overflowPunct/>
        <w:autoSpaceDE/>
        <w:autoSpaceDN/>
        <w:adjustRightInd/>
        <w:ind w:left="284" w:hanging="284"/>
        <w:rPr>
          <w:rFonts w:ascii="Tahoma" w:hAnsi="Tahoma" w:cs="Tahoma"/>
          <w:color w:val="000080"/>
          <w:sz w:val="22"/>
          <w:szCs w:val="22"/>
        </w:rPr>
      </w:pPr>
      <w:r w:rsidRPr="006C6586">
        <w:rPr>
          <w:rFonts w:ascii="Tahoma" w:hAnsi="Tahoma" w:cs="Tahoma"/>
          <w:color w:val="000080"/>
          <w:sz w:val="22"/>
          <w:szCs w:val="22"/>
        </w:rPr>
        <w:t xml:space="preserve">Támogató a támogatás feltételeként szabja meg, hogy Támogatott a jelen támogatási szerződés végrehajtásakor vagy annak kapcsán keletkező dokumentumaiban </w:t>
      </w:r>
      <w:r w:rsidRPr="006C6586">
        <w:rPr>
          <w:rFonts w:ascii="Tahoma" w:hAnsi="Tahoma" w:cs="Tahoma"/>
          <w:color w:val="000080"/>
          <w:sz w:val="22"/>
          <w:szCs w:val="22"/>
          <w:u w:val="single"/>
        </w:rPr>
        <w:t>a nyilvános megjelenéskor feltünteti a támogatás tényét, illetve nyilvánvalóvá teszi a Támogató kilétét.</w:t>
      </w:r>
    </w:p>
    <w:p w:rsidR="004F25E5" w:rsidRPr="006C6586" w:rsidRDefault="004F25E5" w:rsidP="004F25E5">
      <w:pPr>
        <w:tabs>
          <w:tab w:val="num" w:pos="426"/>
        </w:tabs>
        <w:ind w:left="284" w:hanging="284"/>
        <w:rPr>
          <w:rFonts w:ascii="Tahoma" w:hAnsi="Tahoma" w:cs="Tahoma"/>
          <w:color w:val="000080"/>
          <w:sz w:val="22"/>
          <w:szCs w:val="22"/>
        </w:rPr>
      </w:pPr>
    </w:p>
    <w:p w:rsidR="004F25E5" w:rsidRPr="006C6586" w:rsidRDefault="004F25E5" w:rsidP="004F25E5">
      <w:pPr>
        <w:numPr>
          <w:ilvl w:val="0"/>
          <w:numId w:val="24"/>
        </w:numPr>
        <w:tabs>
          <w:tab w:val="clear" w:pos="720"/>
          <w:tab w:val="num" w:pos="360"/>
          <w:tab w:val="num" w:pos="426"/>
        </w:tabs>
        <w:overflowPunct/>
        <w:autoSpaceDE/>
        <w:autoSpaceDN/>
        <w:adjustRightInd/>
        <w:ind w:left="284" w:hanging="284"/>
        <w:rPr>
          <w:rFonts w:ascii="Tahoma" w:hAnsi="Tahoma" w:cs="Tahoma"/>
          <w:color w:val="000080"/>
          <w:sz w:val="22"/>
          <w:szCs w:val="22"/>
        </w:rPr>
      </w:pPr>
      <w:r w:rsidRPr="006C6586">
        <w:rPr>
          <w:rFonts w:ascii="Tahoma" w:hAnsi="Tahoma" w:cs="Tahoma"/>
          <w:color w:val="000080"/>
          <w:sz w:val="22"/>
          <w:szCs w:val="22"/>
        </w:rPr>
        <w:t>Támogatott hozzájárul, hogy Támogató ellenőrizze a támogatott tevékenység megvalósulását és a támogatás felhasználását.</w:t>
      </w:r>
    </w:p>
    <w:p w:rsidR="004F25E5" w:rsidRPr="006C6586" w:rsidRDefault="004F25E5" w:rsidP="004F25E5">
      <w:pPr>
        <w:tabs>
          <w:tab w:val="num" w:pos="426"/>
        </w:tabs>
        <w:ind w:left="284" w:hanging="284"/>
        <w:rPr>
          <w:rFonts w:ascii="Tahoma" w:hAnsi="Tahoma" w:cs="Tahoma"/>
          <w:color w:val="000080"/>
          <w:sz w:val="22"/>
          <w:szCs w:val="22"/>
        </w:rPr>
      </w:pPr>
    </w:p>
    <w:p w:rsidR="004F25E5" w:rsidRPr="006C6586" w:rsidRDefault="004F25E5" w:rsidP="004F25E5">
      <w:pPr>
        <w:numPr>
          <w:ilvl w:val="0"/>
          <w:numId w:val="24"/>
        </w:numPr>
        <w:tabs>
          <w:tab w:val="clear" w:pos="720"/>
          <w:tab w:val="num" w:pos="360"/>
          <w:tab w:val="num" w:pos="426"/>
        </w:tabs>
        <w:overflowPunct/>
        <w:autoSpaceDE/>
        <w:autoSpaceDN/>
        <w:adjustRightInd/>
        <w:ind w:left="284" w:hanging="284"/>
        <w:rPr>
          <w:rFonts w:ascii="Tahoma" w:hAnsi="Tahoma" w:cs="Tahoma"/>
          <w:color w:val="000080"/>
          <w:sz w:val="22"/>
          <w:szCs w:val="22"/>
        </w:rPr>
      </w:pPr>
      <w:r w:rsidRPr="006C6586">
        <w:rPr>
          <w:rFonts w:ascii="Tahoma" w:hAnsi="Tahoma" w:cs="Tahoma"/>
          <w:color w:val="000080"/>
          <w:sz w:val="22"/>
          <w:szCs w:val="22"/>
        </w:rPr>
        <w:t>Támogató a támogatás feltételeként szabja meg, hogy Támogatott nyilatkozik az éves beszámolója letétbe helyezéséről. Nemleges nyilatkozat esetén a Támogatott köteles benyújtani az Országos Bírósági Hivatalnál történő letétbe helyezésről szóló igazolást Támogató részére.</w:t>
      </w:r>
    </w:p>
    <w:p w:rsidR="004F25E5" w:rsidRPr="006C6586" w:rsidRDefault="004F25E5" w:rsidP="004F25E5">
      <w:pPr>
        <w:tabs>
          <w:tab w:val="num" w:pos="426"/>
        </w:tabs>
        <w:ind w:left="284" w:hanging="284"/>
        <w:rPr>
          <w:rFonts w:ascii="Tahoma" w:hAnsi="Tahoma" w:cs="Tahoma"/>
          <w:color w:val="000080"/>
          <w:sz w:val="22"/>
          <w:szCs w:val="22"/>
        </w:rPr>
      </w:pPr>
    </w:p>
    <w:p w:rsidR="004F25E5" w:rsidRPr="006C6586" w:rsidRDefault="004F25E5" w:rsidP="004F25E5">
      <w:pPr>
        <w:numPr>
          <w:ilvl w:val="0"/>
          <w:numId w:val="24"/>
        </w:numPr>
        <w:tabs>
          <w:tab w:val="clear" w:pos="720"/>
          <w:tab w:val="num" w:pos="360"/>
          <w:tab w:val="num" w:pos="426"/>
        </w:tabs>
        <w:overflowPunct/>
        <w:autoSpaceDE/>
        <w:autoSpaceDN/>
        <w:adjustRightInd/>
        <w:ind w:left="284" w:hanging="426"/>
        <w:rPr>
          <w:rFonts w:ascii="Tahoma" w:hAnsi="Tahoma" w:cs="Tahoma"/>
          <w:color w:val="000080"/>
          <w:sz w:val="22"/>
          <w:szCs w:val="22"/>
        </w:rPr>
      </w:pPr>
      <w:r w:rsidRPr="006C6586">
        <w:rPr>
          <w:rFonts w:ascii="Tahoma" w:hAnsi="Tahoma" w:cs="Tahoma"/>
          <w:color w:val="000080"/>
          <w:sz w:val="22"/>
          <w:szCs w:val="22"/>
        </w:rPr>
        <w:t>Az államháztartásról szóló 2011. évi CXCV. törvény (a továbbiakban: Áht.) 53. §-a értelmében a kedvezményezettet beszámolási kötelezettség terheli a költségvetési támogatás rendeltetésszerű felhasználásáról. Támogatott tudomásul veszi, amennyiben nem vagy nem megfelelő tartalommal készít beszámolót, és annak pótlását kezdeményező támogatói felszólításnak sem tesz eleget, úgy a Veszprém Megyei Jogú Város Önkormányzata Közgyűlésének a civil szervezeteknek nyújtható önkormányzati támogatásokról szóló 28/2023. (IX. 28.) önkormányzati rendelete értelmében a támogatás teljes összegét köteles visszafizetni, és a támogatási szerződése lejárta napjától számított 3 évig a rendelet alapján önkormányzati támogatásban nem részesülhet.</w:t>
      </w:r>
    </w:p>
    <w:p w:rsidR="004F25E5" w:rsidRPr="006C6586" w:rsidRDefault="004F25E5" w:rsidP="004F25E5">
      <w:pPr>
        <w:tabs>
          <w:tab w:val="num" w:pos="426"/>
        </w:tabs>
        <w:ind w:left="284" w:hanging="426"/>
        <w:rPr>
          <w:rFonts w:ascii="Tahoma" w:hAnsi="Tahoma" w:cs="Tahoma"/>
          <w:color w:val="000080"/>
          <w:sz w:val="22"/>
          <w:szCs w:val="22"/>
        </w:rPr>
      </w:pPr>
    </w:p>
    <w:p w:rsidR="004F25E5" w:rsidRPr="006C6586" w:rsidRDefault="004F25E5" w:rsidP="004F25E5">
      <w:pPr>
        <w:numPr>
          <w:ilvl w:val="0"/>
          <w:numId w:val="24"/>
        </w:numPr>
        <w:tabs>
          <w:tab w:val="clear" w:pos="720"/>
          <w:tab w:val="num" w:pos="360"/>
          <w:tab w:val="num" w:pos="426"/>
        </w:tabs>
        <w:overflowPunct/>
        <w:autoSpaceDE/>
        <w:autoSpaceDN/>
        <w:adjustRightInd/>
        <w:ind w:left="284" w:hanging="426"/>
        <w:rPr>
          <w:rFonts w:ascii="Tahoma" w:hAnsi="Tahoma" w:cs="Tahoma"/>
          <w:color w:val="000080"/>
          <w:sz w:val="22"/>
          <w:szCs w:val="22"/>
        </w:rPr>
      </w:pPr>
      <w:r w:rsidRPr="006C6586">
        <w:rPr>
          <w:rFonts w:ascii="Tahoma" w:hAnsi="Tahoma" w:cs="Tahoma"/>
          <w:color w:val="000080"/>
          <w:sz w:val="22"/>
          <w:szCs w:val="22"/>
        </w:rPr>
        <w:t xml:space="preserve">A támogatás jogosulatlan igénybevétele, jogszabálysértő vagy nem rendeltetésszerű felhasználása esetén a Támogató a támogatást visszavonhatja, a támogatási szerződéstől elállhat, azt felmondhatja vagy kezdeményezheti annak módosítását. </w:t>
      </w:r>
    </w:p>
    <w:p w:rsidR="004F25E5" w:rsidRPr="006C6586" w:rsidRDefault="004F25E5" w:rsidP="004F25E5">
      <w:pPr>
        <w:tabs>
          <w:tab w:val="num" w:pos="426"/>
        </w:tabs>
        <w:ind w:left="284" w:hanging="426"/>
        <w:rPr>
          <w:rFonts w:ascii="Tahoma" w:hAnsi="Tahoma" w:cs="Tahoma"/>
          <w:color w:val="000080"/>
          <w:sz w:val="22"/>
          <w:szCs w:val="22"/>
        </w:rPr>
      </w:pPr>
    </w:p>
    <w:p w:rsidR="004F25E5" w:rsidRPr="006C6586" w:rsidRDefault="004F25E5" w:rsidP="004F25E5">
      <w:pPr>
        <w:numPr>
          <w:ilvl w:val="0"/>
          <w:numId w:val="24"/>
        </w:numPr>
        <w:tabs>
          <w:tab w:val="clear" w:pos="720"/>
          <w:tab w:val="num" w:pos="360"/>
          <w:tab w:val="num" w:pos="426"/>
        </w:tabs>
        <w:overflowPunct/>
        <w:autoSpaceDE/>
        <w:autoSpaceDN/>
        <w:adjustRightInd/>
        <w:ind w:left="284" w:hanging="426"/>
        <w:rPr>
          <w:rFonts w:ascii="Tahoma" w:hAnsi="Tahoma" w:cs="Tahoma"/>
          <w:color w:val="000080"/>
          <w:sz w:val="22"/>
          <w:szCs w:val="22"/>
        </w:rPr>
      </w:pPr>
      <w:r w:rsidRPr="006C6586">
        <w:rPr>
          <w:rFonts w:ascii="Tahoma" w:hAnsi="Tahoma" w:cs="Tahoma"/>
          <w:color w:val="000080"/>
          <w:sz w:val="22"/>
          <w:szCs w:val="22"/>
        </w:rPr>
        <w:t>Támogatott tudomásul veszi, hogy a támogatási szerződésben meghatározott céltól eltérő felhasználás esetén a támogatás számadással alá nem támasztott hányadát köteles visszafizetni a Támogatónak.</w:t>
      </w:r>
    </w:p>
    <w:p w:rsidR="004F25E5" w:rsidRPr="006C6586" w:rsidRDefault="004F25E5" w:rsidP="004F25E5">
      <w:pPr>
        <w:tabs>
          <w:tab w:val="num" w:pos="426"/>
        </w:tabs>
        <w:ind w:left="284" w:hanging="284"/>
        <w:rPr>
          <w:rFonts w:ascii="Tahoma" w:hAnsi="Tahoma" w:cs="Tahoma"/>
          <w:color w:val="000080"/>
          <w:sz w:val="22"/>
          <w:szCs w:val="22"/>
        </w:rPr>
      </w:pPr>
    </w:p>
    <w:p w:rsidR="004F25E5" w:rsidRPr="006C6586" w:rsidRDefault="004F25E5" w:rsidP="004F25E5">
      <w:pPr>
        <w:pStyle w:val="Listaszerbekezds"/>
        <w:numPr>
          <w:ilvl w:val="0"/>
          <w:numId w:val="24"/>
        </w:numPr>
        <w:tabs>
          <w:tab w:val="clear" w:pos="720"/>
        </w:tabs>
        <w:overflowPunct/>
        <w:autoSpaceDE/>
        <w:autoSpaceDN/>
        <w:adjustRightInd/>
        <w:ind w:left="284" w:hanging="426"/>
        <w:contextualSpacing/>
        <w:rPr>
          <w:rFonts w:ascii="Tahoma" w:hAnsi="Tahoma" w:cs="Tahoma"/>
          <w:color w:val="000080"/>
          <w:sz w:val="22"/>
        </w:rPr>
      </w:pPr>
      <w:r w:rsidRPr="006C6586">
        <w:rPr>
          <w:rFonts w:ascii="Tahoma" w:hAnsi="Tahoma" w:cs="Tahoma"/>
          <w:color w:val="000080"/>
          <w:sz w:val="22"/>
        </w:rPr>
        <w:t xml:space="preserve">Támogatott nyilatkozik, hogy nem minősül az Áht. 48/B.§ szerinti kedvezményezettnek. </w:t>
      </w:r>
    </w:p>
    <w:p w:rsidR="004F25E5" w:rsidRPr="006C6586" w:rsidRDefault="004F25E5" w:rsidP="004F25E5">
      <w:pPr>
        <w:pStyle w:val="Listaszerbekezds"/>
        <w:rPr>
          <w:rFonts w:ascii="Tahoma" w:hAnsi="Tahoma" w:cs="Tahoma"/>
          <w:color w:val="000080"/>
          <w:sz w:val="22"/>
        </w:rPr>
      </w:pPr>
    </w:p>
    <w:p w:rsidR="004F25E5" w:rsidRPr="006C6586" w:rsidRDefault="004F25E5" w:rsidP="004F25E5">
      <w:pPr>
        <w:pStyle w:val="Listaszerbekezds"/>
        <w:numPr>
          <w:ilvl w:val="0"/>
          <w:numId w:val="24"/>
        </w:numPr>
        <w:tabs>
          <w:tab w:val="clear" w:pos="720"/>
        </w:tabs>
        <w:overflowPunct/>
        <w:autoSpaceDE/>
        <w:autoSpaceDN/>
        <w:adjustRightInd/>
        <w:ind w:left="284" w:hanging="426"/>
        <w:contextualSpacing/>
        <w:rPr>
          <w:rFonts w:ascii="Tahoma" w:hAnsi="Tahoma" w:cs="Tahoma"/>
          <w:color w:val="000080"/>
          <w:sz w:val="22"/>
        </w:rPr>
      </w:pPr>
      <w:r w:rsidRPr="006C6586">
        <w:rPr>
          <w:rFonts w:ascii="Tahoma" w:hAnsi="Tahoma" w:cs="Tahoma"/>
          <w:color w:val="000080"/>
          <w:sz w:val="22"/>
        </w:rPr>
        <w:t>Támogatott – figyelemmel az Áht. 41. § (6) bekezdésében és az államháztartásról szóló törvény végrehajtásáról szóló 368/2011. (XII. 31.) Korm. rendelet 50. § (1a) bekezdésében foglaltakra – nyilatkozik, hogy a nemzeti vagyonról szóló 2011. évi CXCVI. törvény 3. § (1) bekezdés 1. pontja alapján átlátható szervezetnek minősül. Vállalja, hogy a jelen nyilatkozatban foglaltak változása esetén haladéktalanul értesíti Támogatót. Tudomásul veszi, hogy valótlan tartalmú nyilatkozat alapján kötött szerződést a Támogató felmondja, vagy – ha a szerződés teljesítésére még nem került sor – a szerződéstől eláll.</w:t>
      </w:r>
    </w:p>
    <w:p w:rsidR="004F25E5" w:rsidRPr="006C6586" w:rsidRDefault="004F25E5" w:rsidP="004F25E5">
      <w:pPr>
        <w:pStyle w:val="Listaszerbekezds"/>
        <w:rPr>
          <w:rFonts w:ascii="Tahoma" w:hAnsi="Tahoma" w:cs="Tahoma"/>
          <w:color w:val="000080"/>
          <w:sz w:val="22"/>
        </w:rPr>
      </w:pPr>
    </w:p>
    <w:p w:rsidR="004F25E5" w:rsidRPr="006C6586" w:rsidRDefault="004F25E5" w:rsidP="004F25E5">
      <w:pPr>
        <w:pStyle w:val="Listaszerbekezds"/>
        <w:numPr>
          <w:ilvl w:val="0"/>
          <w:numId w:val="24"/>
        </w:numPr>
        <w:tabs>
          <w:tab w:val="clear" w:pos="720"/>
        </w:tabs>
        <w:overflowPunct/>
        <w:autoSpaceDE/>
        <w:autoSpaceDN/>
        <w:adjustRightInd/>
        <w:ind w:left="284" w:hanging="426"/>
        <w:contextualSpacing/>
        <w:rPr>
          <w:rFonts w:ascii="Tahoma" w:hAnsi="Tahoma" w:cs="Tahoma"/>
          <w:color w:val="000080"/>
          <w:sz w:val="22"/>
        </w:rPr>
      </w:pPr>
      <w:r w:rsidRPr="006C6586">
        <w:rPr>
          <w:rFonts w:ascii="Tahoma" w:hAnsi="Tahoma" w:cs="Tahoma"/>
          <w:color w:val="000080"/>
          <w:sz w:val="22"/>
        </w:rPr>
        <w:t>A Támogatott a jelen támogatási szerződés aláírásával tudomásul veszi, hogy az információs önrendelkezési jogról és az információszabadságról szóló 2011. évi CXII. törvény 26. §-ából és az 1. mellékletéből fakadó kötelezettségének eleget téve a Támogató a jelen szerződés közérdekű adatait közzéteszi a Támogató internetes portálján.</w:t>
      </w:r>
    </w:p>
    <w:p w:rsidR="004F25E5" w:rsidRPr="006C6586" w:rsidRDefault="004F25E5" w:rsidP="004F25E5">
      <w:pPr>
        <w:pStyle w:val="Listaszerbekezds"/>
        <w:rPr>
          <w:rFonts w:ascii="Tahoma" w:hAnsi="Tahoma" w:cs="Tahoma"/>
          <w:color w:val="000080"/>
          <w:sz w:val="22"/>
        </w:rPr>
      </w:pPr>
    </w:p>
    <w:p w:rsidR="004F25E5" w:rsidRPr="006C6586" w:rsidRDefault="004F25E5" w:rsidP="004F25E5">
      <w:pPr>
        <w:pStyle w:val="Listaszerbekezds"/>
        <w:numPr>
          <w:ilvl w:val="0"/>
          <w:numId w:val="24"/>
        </w:numPr>
        <w:tabs>
          <w:tab w:val="clear" w:pos="720"/>
        </w:tabs>
        <w:overflowPunct/>
        <w:autoSpaceDE/>
        <w:autoSpaceDN/>
        <w:adjustRightInd/>
        <w:ind w:left="284" w:hanging="426"/>
        <w:contextualSpacing/>
        <w:rPr>
          <w:rFonts w:ascii="Tahoma" w:hAnsi="Tahoma" w:cs="Tahoma"/>
          <w:color w:val="000080"/>
          <w:sz w:val="22"/>
        </w:rPr>
      </w:pPr>
      <w:r w:rsidRPr="006C6586">
        <w:rPr>
          <w:rFonts w:ascii="Tahoma" w:hAnsi="Tahoma" w:cs="Tahoma"/>
          <w:color w:val="000080"/>
          <w:sz w:val="22"/>
        </w:rPr>
        <w:lastRenderedPageBreak/>
        <w:t>A jelen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 b) pontja, mely szerint a személyes adatok kezelése jogszerű, ha az adatkezelés olyan szerződés teljesítéséhez szükséges, amelyben az érintett az egyik fél.</w:t>
      </w:r>
    </w:p>
    <w:p w:rsidR="004F25E5" w:rsidRPr="006C6586" w:rsidRDefault="004F25E5" w:rsidP="004F25E5">
      <w:pPr>
        <w:pStyle w:val="Listaszerbekezds"/>
        <w:rPr>
          <w:rFonts w:ascii="Tahoma" w:hAnsi="Tahoma" w:cs="Tahoma"/>
          <w:color w:val="000080"/>
          <w:sz w:val="22"/>
        </w:rPr>
      </w:pPr>
    </w:p>
    <w:p w:rsidR="004F25E5" w:rsidRPr="006C6586" w:rsidRDefault="004F25E5" w:rsidP="004F25E5">
      <w:pPr>
        <w:pStyle w:val="Listaszerbekezds"/>
        <w:numPr>
          <w:ilvl w:val="0"/>
          <w:numId w:val="24"/>
        </w:numPr>
        <w:tabs>
          <w:tab w:val="clear" w:pos="720"/>
        </w:tabs>
        <w:overflowPunct/>
        <w:autoSpaceDE/>
        <w:autoSpaceDN/>
        <w:adjustRightInd/>
        <w:ind w:left="284" w:hanging="426"/>
        <w:contextualSpacing/>
        <w:rPr>
          <w:rFonts w:ascii="Tahoma" w:hAnsi="Tahoma" w:cs="Tahoma"/>
          <w:color w:val="000080"/>
          <w:sz w:val="22"/>
        </w:rPr>
      </w:pPr>
      <w:r w:rsidRPr="006C6586">
        <w:rPr>
          <w:rFonts w:ascii="Tahoma" w:hAnsi="Tahoma" w:cs="Tahoma"/>
          <w:color w:val="000080"/>
          <w:sz w:val="22"/>
        </w:rPr>
        <w:t>Jelen szerződésben nem szabályozott kérdésekben a Polgári Törvénykönyv szabályai és az önkormányzat vonatkozó rendeletei az irányadóak.</w:t>
      </w:r>
    </w:p>
    <w:p w:rsidR="004F25E5" w:rsidRPr="006C6586" w:rsidRDefault="004F25E5" w:rsidP="004F25E5">
      <w:pPr>
        <w:pStyle w:val="Listaszerbekezds"/>
        <w:rPr>
          <w:rFonts w:ascii="Tahoma" w:hAnsi="Tahoma" w:cs="Tahoma"/>
          <w:color w:val="000080"/>
          <w:sz w:val="22"/>
        </w:rPr>
      </w:pPr>
    </w:p>
    <w:p w:rsidR="004F25E5" w:rsidRPr="006C6586" w:rsidRDefault="004F25E5" w:rsidP="004F25E5">
      <w:pPr>
        <w:pStyle w:val="Listaszerbekezds"/>
        <w:numPr>
          <w:ilvl w:val="0"/>
          <w:numId w:val="24"/>
        </w:numPr>
        <w:tabs>
          <w:tab w:val="clear" w:pos="720"/>
        </w:tabs>
        <w:overflowPunct/>
        <w:autoSpaceDE/>
        <w:autoSpaceDN/>
        <w:adjustRightInd/>
        <w:ind w:left="284" w:hanging="426"/>
        <w:contextualSpacing/>
        <w:rPr>
          <w:rFonts w:ascii="Tahoma" w:hAnsi="Tahoma" w:cs="Tahoma"/>
          <w:color w:val="000080"/>
          <w:sz w:val="22"/>
        </w:rPr>
      </w:pPr>
      <w:r w:rsidRPr="006C6586">
        <w:rPr>
          <w:rFonts w:ascii="Tahoma" w:hAnsi="Tahoma" w:cs="Tahoma"/>
          <w:color w:val="000080"/>
          <w:sz w:val="22"/>
        </w:rPr>
        <w:t>A felek megállapodnak abban, hogy a támogatás kapcsán keletkező véleménykülönbségeiket és konfliktusaikat egyeztetés útján rendezik. Ennek eredménytelensége esetén Felek a vitás kérdések rendezésére a pertárgyérték függvényében a Veszprémi Járásbíróság vagy a Veszprémi Törvényszék kizárólagos illetékességét jelölik meg.</w:t>
      </w:r>
    </w:p>
    <w:p w:rsidR="004F25E5" w:rsidRPr="006C6586" w:rsidRDefault="004F25E5" w:rsidP="004F25E5">
      <w:pPr>
        <w:pStyle w:val="Listaszerbekezds"/>
        <w:rPr>
          <w:rFonts w:ascii="Tahoma" w:hAnsi="Tahoma" w:cs="Tahoma"/>
          <w:color w:val="000080"/>
          <w:sz w:val="22"/>
        </w:rPr>
      </w:pPr>
    </w:p>
    <w:p w:rsidR="004F25E5" w:rsidRPr="006C6586" w:rsidRDefault="004F25E5" w:rsidP="004F25E5">
      <w:pPr>
        <w:pStyle w:val="Listaszerbekezds"/>
        <w:numPr>
          <w:ilvl w:val="0"/>
          <w:numId w:val="24"/>
        </w:numPr>
        <w:tabs>
          <w:tab w:val="clear" w:pos="720"/>
        </w:tabs>
        <w:overflowPunct/>
        <w:autoSpaceDE/>
        <w:autoSpaceDN/>
        <w:adjustRightInd/>
        <w:ind w:left="284" w:hanging="426"/>
        <w:contextualSpacing/>
        <w:rPr>
          <w:rFonts w:ascii="Tahoma" w:hAnsi="Tahoma" w:cs="Tahoma"/>
          <w:color w:val="000080"/>
          <w:sz w:val="22"/>
        </w:rPr>
      </w:pPr>
      <w:r w:rsidRPr="006C6586">
        <w:rPr>
          <w:rFonts w:ascii="Tahoma" w:hAnsi="Tahoma" w:cs="Tahoma"/>
          <w:color w:val="000080"/>
          <w:sz w:val="22"/>
        </w:rPr>
        <w:t>A támogatási szerződés a mindkét fél általi aláírás napján lép hatályba.</w:t>
      </w:r>
    </w:p>
    <w:p w:rsidR="004F25E5" w:rsidRPr="006C6586" w:rsidRDefault="004F25E5" w:rsidP="004F25E5">
      <w:pPr>
        <w:pStyle w:val="Listaszerbekezds"/>
        <w:rPr>
          <w:rFonts w:ascii="Tahoma" w:hAnsi="Tahoma" w:cs="Tahoma"/>
          <w:color w:val="000080"/>
          <w:sz w:val="22"/>
        </w:rPr>
      </w:pPr>
    </w:p>
    <w:p w:rsidR="004F25E5" w:rsidRPr="006C6586" w:rsidRDefault="004F25E5" w:rsidP="004F25E5">
      <w:pPr>
        <w:rPr>
          <w:rFonts w:ascii="Tahoma" w:hAnsi="Tahoma" w:cs="Tahoma"/>
          <w:color w:val="000080"/>
          <w:sz w:val="22"/>
          <w:szCs w:val="22"/>
        </w:rPr>
      </w:pPr>
      <w:r w:rsidRPr="006C6586">
        <w:rPr>
          <w:rFonts w:ascii="Tahoma" w:hAnsi="Tahoma" w:cs="Tahoma"/>
          <w:color w:val="000080"/>
          <w:sz w:val="22"/>
          <w:szCs w:val="22"/>
        </w:rPr>
        <w:t xml:space="preserve">A szerződő felek jelen támogatási szerződést elolvasták, annak tartalmát megértették, s mint akaratukkal mindenben megegyezőt jóváhagyólag </w:t>
      </w:r>
      <w:r w:rsidRPr="006C6586">
        <w:rPr>
          <w:rFonts w:ascii="Tahoma" w:hAnsi="Tahoma" w:cs="Tahoma"/>
          <w:b/>
          <w:bCs/>
          <w:color w:val="000080"/>
          <w:sz w:val="22"/>
          <w:szCs w:val="22"/>
        </w:rPr>
        <w:t>4 (négy) példányban</w:t>
      </w:r>
      <w:r w:rsidRPr="006C6586">
        <w:rPr>
          <w:rFonts w:ascii="Tahoma" w:hAnsi="Tahoma" w:cs="Tahoma"/>
          <w:color w:val="000080"/>
          <w:sz w:val="22"/>
          <w:szCs w:val="22"/>
        </w:rPr>
        <w:t xml:space="preserve"> írták alá, melyből </w:t>
      </w:r>
      <w:r w:rsidRPr="006C6586">
        <w:rPr>
          <w:rFonts w:ascii="Tahoma" w:hAnsi="Tahoma" w:cs="Tahoma"/>
          <w:b/>
          <w:color w:val="000080"/>
          <w:sz w:val="22"/>
          <w:szCs w:val="22"/>
        </w:rPr>
        <w:t>2</w:t>
      </w:r>
      <w:r w:rsidRPr="006C6586">
        <w:rPr>
          <w:rFonts w:ascii="Tahoma" w:hAnsi="Tahoma" w:cs="Tahoma"/>
          <w:color w:val="000080"/>
          <w:sz w:val="22"/>
          <w:szCs w:val="22"/>
        </w:rPr>
        <w:t xml:space="preserve"> példány a Támogatót, </w:t>
      </w:r>
      <w:r w:rsidRPr="006C6586">
        <w:rPr>
          <w:rFonts w:ascii="Tahoma" w:hAnsi="Tahoma" w:cs="Tahoma"/>
          <w:b/>
          <w:color w:val="000080"/>
          <w:sz w:val="22"/>
          <w:szCs w:val="22"/>
        </w:rPr>
        <w:t>2</w:t>
      </w:r>
      <w:r w:rsidRPr="006C6586">
        <w:rPr>
          <w:rFonts w:ascii="Tahoma" w:hAnsi="Tahoma" w:cs="Tahoma"/>
          <w:color w:val="000080"/>
          <w:sz w:val="22"/>
          <w:szCs w:val="22"/>
        </w:rPr>
        <w:t xml:space="preserve"> példány a Támogatottat illeti.</w:t>
      </w:r>
    </w:p>
    <w:p w:rsidR="004F25E5" w:rsidRPr="006C6586" w:rsidRDefault="004F25E5" w:rsidP="004F25E5">
      <w:pPr>
        <w:rPr>
          <w:rFonts w:ascii="Tahoma" w:hAnsi="Tahoma" w:cs="Tahoma"/>
          <w:color w:val="000080"/>
          <w:sz w:val="22"/>
          <w:szCs w:val="22"/>
        </w:rPr>
      </w:pPr>
    </w:p>
    <w:p w:rsidR="004F25E5" w:rsidRPr="006C6586" w:rsidRDefault="004F25E5" w:rsidP="004F25E5">
      <w:pPr>
        <w:tabs>
          <w:tab w:val="left" w:pos="284"/>
        </w:tabs>
        <w:rPr>
          <w:rFonts w:ascii="Tahoma" w:hAnsi="Tahoma" w:cs="Tahoma"/>
          <w:b/>
          <w:bCs/>
          <w:color w:val="000080"/>
          <w:sz w:val="22"/>
          <w:szCs w:val="22"/>
        </w:rPr>
      </w:pPr>
      <w:r w:rsidRPr="006C6586">
        <w:rPr>
          <w:rFonts w:ascii="Tahoma" w:hAnsi="Tahoma" w:cs="Tahoma"/>
          <w:b/>
          <w:bCs/>
          <w:color w:val="000080"/>
          <w:sz w:val="22"/>
          <w:szCs w:val="22"/>
        </w:rPr>
        <w:t xml:space="preserve">Mellékletek: </w:t>
      </w:r>
    </w:p>
    <w:p w:rsidR="004F25E5" w:rsidRPr="006C6586" w:rsidRDefault="004F25E5" w:rsidP="004F25E5">
      <w:pPr>
        <w:tabs>
          <w:tab w:val="left" w:pos="284"/>
        </w:tabs>
        <w:rPr>
          <w:rFonts w:ascii="Tahoma" w:hAnsi="Tahoma" w:cs="Tahoma"/>
          <w:bCs/>
          <w:color w:val="000080"/>
          <w:sz w:val="22"/>
          <w:szCs w:val="22"/>
        </w:rPr>
      </w:pPr>
      <w:r w:rsidRPr="006C6586">
        <w:rPr>
          <w:rFonts w:ascii="Tahoma" w:hAnsi="Tahoma" w:cs="Tahoma"/>
          <w:bCs/>
          <w:color w:val="000080"/>
          <w:sz w:val="22"/>
          <w:szCs w:val="22"/>
        </w:rPr>
        <w:t>1.) Nyilatkozatok (28/2023. (IX.28.) önkormányzati rendelet 4., 5., 6., 7., 8., 9. melléklete szerinti nyilatkozatok)</w:t>
      </w:r>
    </w:p>
    <w:p w:rsidR="004F25E5" w:rsidRPr="006C6586" w:rsidRDefault="004F25E5" w:rsidP="004F25E5">
      <w:pPr>
        <w:rPr>
          <w:rFonts w:ascii="Tahoma" w:hAnsi="Tahoma" w:cs="Tahoma"/>
          <w:color w:val="000080"/>
          <w:sz w:val="22"/>
          <w:szCs w:val="22"/>
        </w:rPr>
      </w:pPr>
      <w:r w:rsidRPr="006C6586">
        <w:rPr>
          <w:rFonts w:ascii="Tahoma" w:hAnsi="Tahoma" w:cs="Tahoma"/>
          <w:color w:val="000080"/>
          <w:sz w:val="22"/>
          <w:szCs w:val="22"/>
        </w:rPr>
        <w:t>2.) Számlaösszesítő űrlap (28/2023. (IX.28.) önkormányzati rendelet 13. melléklete)</w:t>
      </w:r>
    </w:p>
    <w:p w:rsidR="004F25E5" w:rsidRPr="006C6586" w:rsidRDefault="004F25E5" w:rsidP="004F25E5">
      <w:pPr>
        <w:rPr>
          <w:rFonts w:ascii="Tahoma" w:hAnsi="Tahoma" w:cs="Tahoma"/>
          <w:color w:val="000080"/>
          <w:sz w:val="22"/>
          <w:szCs w:val="22"/>
        </w:rPr>
      </w:pPr>
    </w:p>
    <w:p w:rsidR="004F25E5" w:rsidRPr="006C6586" w:rsidRDefault="004F25E5" w:rsidP="004F25E5">
      <w:pPr>
        <w:rPr>
          <w:rFonts w:ascii="Tahoma" w:hAnsi="Tahoma" w:cs="Tahoma"/>
          <w:color w:val="000080"/>
          <w:sz w:val="22"/>
          <w:szCs w:val="22"/>
        </w:rPr>
      </w:pPr>
      <w:r w:rsidRPr="006C6586">
        <w:rPr>
          <w:rFonts w:ascii="Tahoma" w:hAnsi="Tahoma" w:cs="Tahoma"/>
          <w:color w:val="000080"/>
          <w:sz w:val="22"/>
          <w:szCs w:val="22"/>
        </w:rPr>
        <w:t>Veszprém, 2025. ……………………………….. Veszprém, 2025. ………………………............</w:t>
      </w:r>
    </w:p>
    <w:p w:rsidR="004F25E5" w:rsidRPr="006C6586" w:rsidRDefault="004F25E5" w:rsidP="004F25E5">
      <w:pPr>
        <w:rPr>
          <w:rFonts w:ascii="Tahoma" w:hAnsi="Tahoma" w:cs="Tahoma"/>
          <w:color w:val="000080"/>
          <w:sz w:val="22"/>
          <w:szCs w:val="22"/>
        </w:rPr>
      </w:pPr>
    </w:p>
    <w:p w:rsidR="004F25E5" w:rsidRPr="006C6586" w:rsidRDefault="004F25E5" w:rsidP="004F25E5">
      <w:pPr>
        <w:rPr>
          <w:rFonts w:ascii="Tahoma" w:hAnsi="Tahoma" w:cs="Tahoma"/>
          <w:color w:val="000080"/>
          <w:sz w:val="22"/>
          <w:szCs w:val="22"/>
        </w:rPr>
      </w:pPr>
    </w:p>
    <w:p w:rsidR="004F25E5" w:rsidRPr="006C6586" w:rsidRDefault="004F25E5" w:rsidP="004F25E5">
      <w:pPr>
        <w:rPr>
          <w:rFonts w:ascii="Tahoma" w:hAnsi="Tahoma" w:cs="Tahoma"/>
          <w:color w:val="000080"/>
          <w:sz w:val="22"/>
          <w:szCs w:val="22"/>
        </w:rPr>
      </w:pPr>
      <w:r w:rsidRPr="006C6586">
        <w:rPr>
          <w:rFonts w:ascii="Tahoma" w:hAnsi="Tahoma" w:cs="Tahoma"/>
          <w:color w:val="000080"/>
          <w:sz w:val="22"/>
          <w:szCs w:val="22"/>
        </w:rPr>
        <w:t>.......................................................</w:t>
      </w:r>
      <w:r w:rsidRPr="006C6586">
        <w:rPr>
          <w:rFonts w:ascii="Tahoma" w:hAnsi="Tahoma" w:cs="Tahoma"/>
          <w:color w:val="000080"/>
          <w:sz w:val="22"/>
          <w:szCs w:val="22"/>
        </w:rPr>
        <w:tab/>
      </w:r>
      <w:r w:rsidRPr="006C6586">
        <w:rPr>
          <w:rFonts w:ascii="Tahoma" w:hAnsi="Tahoma" w:cs="Tahoma"/>
          <w:color w:val="000080"/>
          <w:sz w:val="22"/>
          <w:szCs w:val="22"/>
        </w:rPr>
        <w:tab/>
        <w:t>……..............................................</w:t>
      </w:r>
    </w:p>
    <w:tbl>
      <w:tblPr>
        <w:tblW w:w="0" w:type="auto"/>
        <w:tblLook w:val="04A0" w:firstRow="1" w:lastRow="0" w:firstColumn="1" w:lastColumn="0" w:noHBand="0" w:noVBand="1"/>
      </w:tblPr>
      <w:tblGrid>
        <w:gridCol w:w="4469"/>
        <w:gridCol w:w="63"/>
        <w:gridCol w:w="4396"/>
      </w:tblGrid>
      <w:tr w:rsidR="004F25E5" w:rsidRPr="006C6586" w:rsidTr="00BE7413">
        <w:tc>
          <w:tcPr>
            <w:tcW w:w="4469" w:type="dxa"/>
            <w:shd w:val="clear" w:color="auto" w:fill="auto"/>
          </w:tcPr>
          <w:p w:rsidR="004F25E5" w:rsidRPr="006C6586" w:rsidRDefault="004F25E5" w:rsidP="00BE7413">
            <w:pPr>
              <w:jc w:val="center"/>
              <w:rPr>
                <w:rFonts w:ascii="Tahoma" w:hAnsi="Tahoma" w:cs="Tahoma"/>
                <w:b/>
                <w:color w:val="000080"/>
                <w:sz w:val="22"/>
                <w:szCs w:val="22"/>
              </w:rPr>
            </w:pPr>
            <w:r w:rsidRPr="006C6586">
              <w:rPr>
                <w:rFonts w:ascii="Tahoma" w:hAnsi="Tahoma" w:cs="Tahoma"/>
                <w:b/>
                <w:color w:val="000080"/>
                <w:sz w:val="22"/>
                <w:szCs w:val="22"/>
              </w:rPr>
              <w:t>Veszprém MJV Önkormányzata</w:t>
            </w:r>
          </w:p>
        </w:tc>
        <w:tc>
          <w:tcPr>
            <w:tcW w:w="4459" w:type="dxa"/>
            <w:gridSpan w:val="2"/>
            <w:shd w:val="clear" w:color="auto" w:fill="auto"/>
            <w:vAlign w:val="center"/>
          </w:tcPr>
          <w:p w:rsidR="004F25E5" w:rsidRPr="006C6586" w:rsidRDefault="004F25E5" w:rsidP="00BE7413">
            <w:pPr>
              <w:jc w:val="center"/>
              <w:rPr>
                <w:rFonts w:ascii="Tahoma" w:hAnsi="Tahoma" w:cs="Tahoma"/>
                <w:b/>
                <w:color w:val="000080"/>
                <w:sz w:val="22"/>
                <w:szCs w:val="22"/>
              </w:rPr>
            </w:pPr>
            <w:r w:rsidRPr="006C6586">
              <w:rPr>
                <w:rFonts w:ascii="Tahoma" w:hAnsi="Tahoma" w:cs="Tahoma"/>
                <w:b/>
                <w:color w:val="000080"/>
                <w:sz w:val="22"/>
                <w:szCs w:val="22"/>
              </w:rPr>
              <w:t>Veszprémi Szemle Várostörténeti Közhasznú Alapítvány</w:t>
            </w:r>
          </w:p>
        </w:tc>
      </w:tr>
      <w:tr w:rsidR="004F25E5" w:rsidRPr="006C6586" w:rsidTr="00BE7413">
        <w:tc>
          <w:tcPr>
            <w:tcW w:w="4469" w:type="dxa"/>
            <w:shd w:val="clear" w:color="auto" w:fill="auto"/>
          </w:tcPr>
          <w:p w:rsidR="004F25E5" w:rsidRPr="006C6586" w:rsidRDefault="004F25E5" w:rsidP="00BE7413">
            <w:pPr>
              <w:jc w:val="center"/>
              <w:rPr>
                <w:rFonts w:ascii="Tahoma" w:hAnsi="Tahoma" w:cs="Tahoma"/>
                <w:b/>
                <w:color w:val="000080"/>
                <w:sz w:val="22"/>
                <w:szCs w:val="22"/>
              </w:rPr>
            </w:pPr>
            <w:r w:rsidRPr="006C6586">
              <w:rPr>
                <w:rFonts w:ascii="Tahoma" w:hAnsi="Tahoma" w:cs="Tahoma"/>
                <w:b/>
                <w:color w:val="000080"/>
                <w:sz w:val="22"/>
                <w:szCs w:val="22"/>
              </w:rPr>
              <w:t>Támogató</w:t>
            </w:r>
          </w:p>
        </w:tc>
        <w:tc>
          <w:tcPr>
            <w:tcW w:w="4459" w:type="dxa"/>
            <w:gridSpan w:val="2"/>
            <w:shd w:val="clear" w:color="auto" w:fill="auto"/>
          </w:tcPr>
          <w:p w:rsidR="004F25E5" w:rsidRPr="006C6586" w:rsidRDefault="004F25E5" w:rsidP="00BE7413">
            <w:pPr>
              <w:jc w:val="center"/>
              <w:rPr>
                <w:rFonts w:ascii="Tahoma" w:hAnsi="Tahoma" w:cs="Tahoma"/>
                <w:b/>
                <w:color w:val="000080"/>
                <w:sz w:val="22"/>
                <w:szCs w:val="22"/>
              </w:rPr>
            </w:pPr>
            <w:r w:rsidRPr="006C6586">
              <w:rPr>
                <w:rFonts w:ascii="Tahoma" w:hAnsi="Tahoma" w:cs="Tahoma"/>
                <w:b/>
                <w:color w:val="000080"/>
                <w:sz w:val="22"/>
                <w:szCs w:val="22"/>
              </w:rPr>
              <w:t>Támogatott</w:t>
            </w:r>
          </w:p>
        </w:tc>
      </w:tr>
      <w:tr w:rsidR="004F25E5" w:rsidRPr="006C6586" w:rsidTr="00BE7413">
        <w:tc>
          <w:tcPr>
            <w:tcW w:w="4469" w:type="dxa"/>
            <w:shd w:val="clear" w:color="auto" w:fill="auto"/>
          </w:tcPr>
          <w:p w:rsidR="004F25E5" w:rsidRPr="006C6586" w:rsidRDefault="004F25E5" w:rsidP="00BE7413">
            <w:pPr>
              <w:jc w:val="center"/>
              <w:rPr>
                <w:rFonts w:ascii="Tahoma" w:hAnsi="Tahoma" w:cs="Tahoma"/>
                <w:color w:val="000080"/>
                <w:sz w:val="22"/>
                <w:szCs w:val="22"/>
              </w:rPr>
            </w:pPr>
            <w:r w:rsidRPr="006C6586">
              <w:rPr>
                <w:rFonts w:ascii="Tahoma" w:hAnsi="Tahoma" w:cs="Tahoma"/>
                <w:color w:val="000080"/>
                <w:sz w:val="22"/>
                <w:szCs w:val="22"/>
              </w:rPr>
              <w:t>képviseli:</w:t>
            </w:r>
          </w:p>
        </w:tc>
        <w:tc>
          <w:tcPr>
            <w:tcW w:w="4459" w:type="dxa"/>
            <w:gridSpan w:val="2"/>
            <w:shd w:val="clear" w:color="auto" w:fill="auto"/>
          </w:tcPr>
          <w:p w:rsidR="004F25E5" w:rsidRPr="006C6586" w:rsidRDefault="004F25E5" w:rsidP="00BE7413">
            <w:pPr>
              <w:jc w:val="center"/>
              <w:rPr>
                <w:rFonts w:ascii="Tahoma" w:hAnsi="Tahoma" w:cs="Tahoma"/>
                <w:color w:val="000080"/>
                <w:sz w:val="22"/>
                <w:szCs w:val="22"/>
              </w:rPr>
            </w:pPr>
            <w:r w:rsidRPr="006C6586">
              <w:rPr>
                <w:rFonts w:ascii="Tahoma" w:hAnsi="Tahoma" w:cs="Tahoma"/>
                <w:color w:val="000080"/>
                <w:sz w:val="22"/>
                <w:szCs w:val="22"/>
              </w:rPr>
              <w:t>képviseli:</w:t>
            </w:r>
          </w:p>
        </w:tc>
      </w:tr>
      <w:tr w:rsidR="004F25E5" w:rsidRPr="006C6586" w:rsidTr="00BE7413">
        <w:tc>
          <w:tcPr>
            <w:tcW w:w="4469" w:type="dxa"/>
            <w:shd w:val="clear" w:color="auto" w:fill="auto"/>
          </w:tcPr>
          <w:p w:rsidR="004F25E5" w:rsidRPr="006C6586" w:rsidRDefault="004F25E5" w:rsidP="00BE7413">
            <w:pPr>
              <w:jc w:val="center"/>
              <w:rPr>
                <w:rFonts w:ascii="Tahoma" w:hAnsi="Tahoma" w:cs="Tahoma"/>
                <w:color w:val="000080"/>
                <w:sz w:val="22"/>
                <w:szCs w:val="22"/>
              </w:rPr>
            </w:pPr>
            <w:r w:rsidRPr="006C6586">
              <w:rPr>
                <w:rFonts w:ascii="Tahoma" w:hAnsi="Tahoma" w:cs="Tahoma"/>
                <w:b/>
                <w:color w:val="000080"/>
                <w:sz w:val="22"/>
                <w:szCs w:val="22"/>
              </w:rPr>
              <w:t>Porga Gyula</w:t>
            </w:r>
          </w:p>
        </w:tc>
        <w:tc>
          <w:tcPr>
            <w:tcW w:w="4459" w:type="dxa"/>
            <w:gridSpan w:val="2"/>
            <w:shd w:val="clear" w:color="auto" w:fill="auto"/>
          </w:tcPr>
          <w:p w:rsidR="004F25E5" w:rsidRPr="006C6586" w:rsidRDefault="004F25E5" w:rsidP="00BE7413">
            <w:pPr>
              <w:jc w:val="center"/>
              <w:rPr>
                <w:rFonts w:ascii="Tahoma" w:hAnsi="Tahoma" w:cs="Tahoma"/>
                <w:b/>
                <w:color w:val="000080"/>
                <w:sz w:val="22"/>
                <w:szCs w:val="22"/>
              </w:rPr>
            </w:pPr>
            <w:r w:rsidRPr="006C6586">
              <w:rPr>
                <w:rFonts w:ascii="Tahoma" w:hAnsi="Tahoma" w:cs="Tahoma"/>
                <w:b/>
                <w:color w:val="000080"/>
                <w:sz w:val="22"/>
                <w:szCs w:val="22"/>
              </w:rPr>
              <w:t>Faa Judit</w:t>
            </w:r>
          </w:p>
        </w:tc>
      </w:tr>
      <w:tr w:rsidR="004F25E5" w:rsidRPr="006C6586" w:rsidTr="00BE7413">
        <w:tc>
          <w:tcPr>
            <w:tcW w:w="4469" w:type="dxa"/>
            <w:shd w:val="clear" w:color="auto" w:fill="auto"/>
          </w:tcPr>
          <w:p w:rsidR="004F25E5" w:rsidRPr="006C6586" w:rsidRDefault="004F25E5" w:rsidP="00BE7413">
            <w:pPr>
              <w:jc w:val="center"/>
              <w:rPr>
                <w:rFonts w:ascii="Tahoma" w:hAnsi="Tahoma" w:cs="Tahoma"/>
                <w:color w:val="000080"/>
                <w:sz w:val="22"/>
                <w:szCs w:val="22"/>
              </w:rPr>
            </w:pPr>
            <w:r w:rsidRPr="006C6586">
              <w:rPr>
                <w:rFonts w:ascii="Tahoma" w:hAnsi="Tahoma" w:cs="Tahoma"/>
                <w:b/>
                <w:color w:val="000080"/>
                <w:sz w:val="22"/>
                <w:szCs w:val="22"/>
              </w:rPr>
              <w:t>polgármester</w:t>
            </w:r>
          </w:p>
        </w:tc>
        <w:tc>
          <w:tcPr>
            <w:tcW w:w="4459" w:type="dxa"/>
            <w:gridSpan w:val="2"/>
            <w:shd w:val="clear" w:color="auto" w:fill="auto"/>
          </w:tcPr>
          <w:p w:rsidR="004F25E5" w:rsidRPr="006C6586" w:rsidRDefault="004F25E5" w:rsidP="00BE7413">
            <w:pPr>
              <w:jc w:val="center"/>
              <w:rPr>
                <w:rFonts w:ascii="Tahoma" w:hAnsi="Tahoma" w:cs="Tahoma"/>
                <w:b/>
                <w:color w:val="000080"/>
                <w:sz w:val="22"/>
                <w:szCs w:val="22"/>
              </w:rPr>
            </w:pPr>
            <w:r w:rsidRPr="006C6586">
              <w:rPr>
                <w:rFonts w:ascii="Tahoma" w:hAnsi="Tahoma" w:cs="Tahoma"/>
                <w:b/>
                <w:color w:val="000080"/>
                <w:sz w:val="22"/>
                <w:szCs w:val="22"/>
              </w:rPr>
              <w:t>kuratóriumi elnök</w:t>
            </w:r>
          </w:p>
        </w:tc>
      </w:tr>
      <w:tr w:rsidR="004F25E5" w:rsidRPr="006C6586" w:rsidTr="00BE7413">
        <w:trPr>
          <w:gridAfter w:val="1"/>
          <w:wAfter w:w="4396" w:type="dxa"/>
        </w:trPr>
        <w:tc>
          <w:tcPr>
            <w:tcW w:w="4532" w:type="dxa"/>
            <w:gridSpan w:val="2"/>
            <w:shd w:val="clear" w:color="auto" w:fill="auto"/>
          </w:tcPr>
          <w:p w:rsidR="004F25E5" w:rsidRPr="006C6586" w:rsidRDefault="004F25E5" w:rsidP="00BE7413">
            <w:pPr>
              <w:rPr>
                <w:rFonts w:ascii="Tahoma" w:hAnsi="Tahoma" w:cs="Tahoma"/>
                <w:color w:val="000080"/>
                <w:sz w:val="22"/>
                <w:szCs w:val="22"/>
              </w:rPr>
            </w:pPr>
          </w:p>
          <w:p w:rsidR="004F25E5" w:rsidRPr="006C6586" w:rsidRDefault="004F25E5" w:rsidP="00BE7413">
            <w:pPr>
              <w:rPr>
                <w:rFonts w:ascii="Tahoma" w:hAnsi="Tahoma" w:cs="Tahoma"/>
                <w:color w:val="000080"/>
                <w:sz w:val="22"/>
                <w:szCs w:val="22"/>
              </w:rPr>
            </w:pPr>
          </w:p>
          <w:p w:rsidR="004F25E5" w:rsidRPr="006C6586" w:rsidRDefault="004F25E5" w:rsidP="00BE7413">
            <w:pPr>
              <w:rPr>
                <w:rFonts w:ascii="Tahoma" w:hAnsi="Tahoma" w:cs="Tahoma"/>
                <w:color w:val="000080"/>
                <w:sz w:val="22"/>
                <w:szCs w:val="22"/>
              </w:rPr>
            </w:pPr>
            <w:r w:rsidRPr="006C6586">
              <w:rPr>
                <w:rFonts w:ascii="Tahoma" w:hAnsi="Tahoma" w:cs="Tahoma"/>
                <w:color w:val="000080"/>
                <w:sz w:val="22"/>
                <w:szCs w:val="22"/>
              </w:rPr>
              <w:t>Pénzügyileg ellenjegyezte:</w:t>
            </w:r>
          </w:p>
          <w:p w:rsidR="004F25E5" w:rsidRPr="006C6586" w:rsidRDefault="004F25E5" w:rsidP="00BE7413">
            <w:pPr>
              <w:rPr>
                <w:rFonts w:ascii="Tahoma" w:hAnsi="Tahoma" w:cs="Tahoma"/>
                <w:b/>
                <w:color w:val="000080"/>
                <w:sz w:val="22"/>
                <w:szCs w:val="22"/>
              </w:rPr>
            </w:pPr>
            <w:r w:rsidRPr="006C6586">
              <w:rPr>
                <w:rFonts w:ascii="Tahoma" w:hAnsi="Tahoma" w:cs="Tahoma"/>
                <w:color w:val="000080"/>
                <w:sz w:val="22"/>
                <w:szCs w:val="22"/>
              </w:rPr>
              <w:t>dátum:</w:t>
            </w:r>
          </w:p>
        </w:tc>
      </w:tr>
      <w:tr w:rsidR="004F25E5" w:rsidRPr="006C6586" w:rsidTr="00BE7413">
        <w:trPr>
          <w:gridAfter w:val="1"/>
          <w:wAfter w:w="4396" w:type="dxa"/>
        </w:trPr>
        <w:tc>
          <w:tcPr>
            <w:tcW w:w="4532" w:type="dxa"/>
            <w:gridSpan w:val="2"/>
            <w:shd w:val="clear" w:color="auto" w:fill="auto"/>
          </w:tcPr>
          <w:p w:rsidR="004F25E5" w:rsidRPr="006C6586" w:rsidRDefault="004F25E5" w:rsidP="00BE7413">
            <w:pPr>
              <w:rPr>
                <w:rFonts w:ascii="Tahoma" w:hAnsi="Tahoma" w:cs="Tahoma"/>
                <w:color w:val="000080"/>
                <w:sz w:val="22"/>
                <w:szCs w:val="22"/>
              </w:rPr>
            </w:pPr>
          </w:p>
          <w:p w:rsidR="004F25E5" w:rsidRPr="006C6586" w:rsidRDefault="004F25E5" w:rsidP="00BE7413">
            <w:pPr>
              <w:rPr>
                <w:rFonts w:ascii="Tahoma" w:hAnsi="Tahoma" w:cs="Tahoma"/>
                <w:color w:val="000080"/>
                <w:sz w:val="22"/>
                <w:szCs w:val="22"/>
              </w:rPr>
            </w:pPr>
            <w:r w:rsidRPr="006C6586">
              <w:rPr>
                <w:rFonts w:ascii="Tahoma" w:hAnsi="Tahoma" w:cs="Tahoma"/>
                <w:color w:val="000080"/>
                <w:sz w:val="22"/>
                <w:szCs w:val="22"/>
              </w:rPr>
              <w:t>...........................................</w:t>
            </w:r>
          </w:p>
          <w:p w:rsidR="004F25E5" w:rsidRPr="006C6586" w:rsidRDefault="004F25E5" w:rsidP="00BE7413">
            <w:pPr>
              <w:rPr>
                <w:rFonts w:ascii="Tahoma" w:hAnsi="Tahoma" w:cs="Tahoma"/>
                <w:b/>
                <w:bCs/>
                <w:color w:val="000080"/>
                <w:sz w:val="22"/>
                <w:szCs w:val="22"/>
              </w:rPr>
            </w:pPr>
            <w:r w:rsidRPr="006C6586">
              <w:rPr>
                <w:rFonts w:ascii="Tahoma" w:hAnsi="Tahoma" w:cs="Tahoma"/>
                <w:b/>
                <w:bCs/>
                <w:color w:val="000080"/>
                <w:sz w:val="22"/>
                <w:szCs w:val="22"/>
              </w:rPr>
              <w:t>Fazekas Ildikó</w:t>
            </w:r>
          </w:p>
          <w:p w:rsidR="004F25E5" w:rsidRPr="006C6586" w:rsidRDefault="004F25E5" w:rsidP="00BE7413">
            <w:pPr>
              <w:rPr>
                <w:rFonts w:ascii="Tahoma" w:hAnsi="Tahoma" w:cs="Tahoma"/>
                <w:color w:val="000080"/>
                <w:sz w:val="22"/>
                <w:szCs w:val="22"/>
              </w:rPr>
            </w:pPr>
            <w:r w:rsidRPr="006C6586">
              <w:rPr>
                <w:rFonts w:ascii="Tahoma" w:hAnsi="Tahoma" w:cs="Tahoma"/>
                <w:color w:val="000080"/>
                <w:sz w:val="22"/>
                <w:szCs w:val="22"/>
              </w:rPr>
              <w:t>irodavezető</w:t>
            </w:r>
          </w:p>
          <w:p w:rsidR="004F25E5" w:rsidRPr="006C6586" w:rsidRDefault="004F25E5" w:rsidP="00BE7413">
            <w:pPr>
              <w:rPr>
                <w:rFonts w:ascii="Tahoma" w:hAnsi="Tahoma" w:cs="Tahoma"/>
                <w:color w:val="000080"/>
                <w:sz w:val="22"/>
                <w:szCs w:val="22"/>
              </w:rPr>
            </w:pPr>
            <w:r w:rsidRPr="006C6586">
              <w:rPr>
                <w:rFonts w:ascii="Tahoma" w:hAnsi="Tahoma" w:cs="Tahoma"/>
                <w:color w:val="000080"/>
                <w:sz w:val="22"/>
                <w:szCs w:val="22"/>
              </w:rPr>
              <w:t>Pénzügyi Iroda</w:t>
            </w:r>
          </w:p>
          <w:p w:rsidR="004F25E5" w:rsidRPr="006C6586" w:rsidRDefault="004F25E5" w:rsidP="00BE7413">
            <w:pPr>
              <w:rPr>
                <w:rFonts w:ascii="Tahoma" w:hAnsi="Tahoma" w:cs="Tahoma"/>
                <w:color w:val="000080"/>
                <w:sz w:val="22"/>
                <w:szCs w:val="22"/>
              </w:rPr>
            </w:pPr>
          </w:p>
          <w:p w:rsidR="004F25E5" w:rsidRPr="006C6586" w:rsidRDefault="004F25E5" w:rsidP="00BE7413">
            <w:pPr>
              <w:rPr>
                <w:rFonts w:ascii="Tahoma" w:hAnsi="Tahoma" w:cs="Tahoma"/>
                <w:color w:val="000080"/>
                <w:sz w:val="22"/>
                <w:szCs w:val="22"/>
              </w:rPr>
            </w:pPr>
          </w:p>
          <w:p w:rsidR="004F25E5" w:rsidRPr="006C6586" w:rsidRDefault="004F25E5" w:rsidP="00BE7413">
            <w:pPr>
              <w:rPr>
                <w:rFonts w:ascii="Tahoma" w:hAnsi="Tahoma" w:cs="Tahoma"/>
                <w:color w:val="000080"/>
                <w:sz w:val="22"/>
                <w:szCs w:val="22"/>
              </w:rPr>
            </w:pPr>
          </w:p>
          <w:p w:rsidR="004F25E5" w:rsidRPr="006C6586" w:rsidRDefault="004F25E5" w:rsidP="00BE7413">
            <w:pPr>
              <w:rPr>
                <w:rFonts w:ascii="Tahoma" w:hAnsi="Tahoma" w:cs="Tahoma"/>
                <w:b/>
                <w:bCs/>
                <w:color w:val="000080"/>
                <w:sz w:val="22"/>
                <w:szCs w:val="22"/>
              </w:rPr>
            </w:pPr>
          </w:p>
        </w:tc>
      </w:tr>
    </w:tbl>
    <w:p w:rsidR="004F25E5" w:rsidRDefault="004F25E5"/>
    <w:p w:rsidR="004F25E5" w:rsidRPr="009A7CFD" w:rsidRDefault="004F25E5" w:rsidP="004F25E5">
      <w:pPr>
        <w:rPr>
          <w:rFonts w:ascii="Tahoma" w:hAnsi="Tahoma" w:cs="Tahoma"/>
          <w:color w:val="000080"/>
        </w:rPr>
      </w:pPr>
      <w:r w:rsidRPr="009A7CFD">
        <w:rPr>
          <w:rFonts w:ascii="Tahoma" w:hAnsi="Tahoma" w:cs="Tahoma"/>
          <w:color w:val="000080"/>
        </w:rPr>
        <w:lastRenderedPageBreak/>
        <w:t xml:space="preserve">Melléklet a </w:t>
      </w:r>
      <w:r>
        <w:rPr>
          <w:rFonts w:ascii="Tahoma" w:hAnsi="Tahoma" w:cs="Tahoma"/>
          <w:color w:val="000080"/>
        </w:rPr>
        <w:t>129</w:t>
      </w:r>
      <w:r w:rsidRPr="009A7CFD">
        <w:rPr>
          <w:rFonts w:ascii="Tahoma" w:hAnsi="Tahoma" w:cs="Tahoma"/>
          <w:color w:val="000080"/>
        </w:rPr>
        <w:t>/2025.(</w:t>
      </w:r>
      <w:r>
        <w:rPr>
          <w:rFonts w:ascii="Tahoma" w:hAnsi="Tahoma" w:cs="Tahoma"/>
          <w:color w:val="000080"/>
        </w:rPr>
        <w:t>III.27.</w:t>
      </w:r>
      <w:r w:rsidRPr="009A7CFD">
        <w:rPr>
          <w:rFonts w:ascii="Tahoma" w:hAnsi="Tahoma" w:cs="Tahoma"/>
          <w:color w:val="000080"/>
        </w:rPr>
        <w:t>) határozathoz</w:t>
      </w:r>
    </w:p>
    <w:p w:rsidR="004F25E5" w:rsidRPr="009A7CFD" w:rsidRDefault="004F25E5" w:rsidP="004F25E5">
      <w:pPr>
        <w:rPr>
          <w:rFonts w:ascii="Tahoma" w:hAnsi="Tahoma" w:cs="Tahoma"/>
          <w:color w:val="000080"/>
        </w:rPr>
      </w:pPr>
    </w:p>
    <w:p w:rsidR="004F25E5" w:rsidRPr="009A7CFD" w:rsidRDefault="004F25E5" w:rsidP="004F25E5">
      <w:pPr>
        <w:rPr>
          <w:rFonts w:ascii="Tahoma" w:hAnsi="Tahoma" w:cs="Tahoma"/>
          <w:color w:val="000080"/>
        </w:rPr>
      </w:pPr>
    </w:p>
    <w:p w:rsidR="004F25E5" w:rsidRPr="009A7CFD" w:rsidRDefault="004F25E5" w:rsidP="004F25E5">
      <w:pPr>
        <w:jc w:val="center"/>
        <w:rPr>
          <w:rFonts w:ascii="Tahoma" w:hAnsi="Tahoma" w:cs="Tahoma"/>
          <w:b/>
          <w:color w:val="000080"/>
        </w:rPr>
      </w:pPr>
      <w:r w:rsidRPr="009A7CFD">
        <w:rPr>
          <w:rFonts w:ascii="Tahoma" w:hAnsi="Tahoma" w:cs="Tahoma"/>
          <w:b/>
          <w:color w:val="000080"/>
        </w:rPr>
        <w:t>Jubileumi Záradék</w:t>
      </w:r>
    </w:p>
    <w:p w:rsidR="004F25E5" w:rsidRPr="009A7CFD" w:rsidRDefault="004F25E5" w:rsidP="004F25E5">
      <w:pPr>
        <w:rPr>
          <w:rFonts w:ascii="Tahoma" w:hAnsi="Tahoma" w:cs="Tahoma"/>
          <w:color w:val="000080"/>
        </w:rPr>
      </w:pPr>
    </w:p>
    <w:p w:rsidR="004F25E5" w:rsidRPr="009A7CFD" w:rsidRDefault="004F25E5" w:rsidP="004F25E5">
      <w:pPr>
        <w:rPr>
          <w:rFonts w:ascii="Tahoma" w:hAnsi="Tahoma" w:cs="Tahoma"/>
          <w:color w:val="000080"/>
        </w:rPr>
      </w:pPr>
      <w:r w:rsidRPr="009A7CFD">
        <w:rPr>
          <w:rFonts w:ascii="Tahoma" w:hAnsi="Tahoma" w:cs="Tahoma"/>
          <w:color w:val="000080"/>
        </w:rPr>
        <w:t xml:space="preserve">Alulírottak, Jürgen Dupper Passau város főpolgármestere és Porga Gyula Veszprém Megyei Jogú Város polgármestere kifejezzük azon szándékunkat, hogy a 2000. április 14-én városaink között létrejött testvérvárosi kapcsolatot e </w:t>
      </w:r>
      <w:r w:rsidRPr="009A7CFD">
        <w:rPr>
          <w:rFonts w:ascii="Tahoma" w:hAnsi="Tahoma" w:cs="Tahoma"/>
          <w:i/>
          <w:color w:val="000080"/>
        </w:rPr>
        <w:t>Jubileumi Záradékban</w:t>
      </w:r>
      <w:r w:rsidRPr="009A7CFD">
        <w:rPr>
          <w:rFonts w:ascii="Tahoma" w:hAnsi="Tahoma" w:cs="Tahoma"/>
          <w:color w:val="000080"/>
        </w:rPr>
        <w:t xml:space="preserve"> ünnepélyesen megerősítjük.</w:t>
      </w:r>
    </w:p>
    <w:p w:rsidR="004F25E5" w:rsidRPr="009A7CFD" w:rsidRDefault="004F25E5" w:rsidP="004F25E5">
      <w:pPr>
        <w:rPr>
          <w:rFonts w:ascii="Tahoma" w:hAnsi="Tahoma" w:cs="Tahoma"/>
          <w:color w:val="000080"/>
        </w:rPr>
      </w:pPr>
    </w:p>
    <w:p w:rsidR="004F25E5" w:rsidRPr="009A7CFD" w:rsidRDefault="004F25E5" w:rsidP="004F25E5">
      <w:pPr>
        <w:rPr>
          <w:rFonts w:ascii="Tahoma" w:hAnsi="Tahoma" w:cs="Tahoma"/>
          <w:color w:val="000080"/>
        </w:rPr>
      </w:pPr>
      <w:r w:rsidRPr="009A7CFD">
        <w:rPr>
          <w:rFonts w:ascii="Tahoma" w:hAnsi="Tahoma" w:cs="Tahoma"/>
          <w:color w:val="000080"/>
        </w:rPr>
        <w:t xml:space="preserve">A testvérvárosi kapcsolatok negyed évszázada során városaink polgársága és intézményeink olyan értékekkel gazdagodtak a tudomány, a kultúra, a művészetek, az egyházi élet, a sport és a gazdaság területén, amelyek megőrzéséért és gyarapításáért felelősséget érzünk. </w:t>
      </w:r>
    </w:p>
    <w:p w:rsidR="004F25E5" w:rsidRPr="009A7CFD" w:rsidRDefault="004F25E5" w:rsidP="004F25E5">
      <w:pPr>
        <w:rPr>
          <w:rFonts w:ascii="Tahoma" w:hAnsi="Tahoma" w:cs="Tahoma"/>
          <w:color w:val="000080"/>
        </w:rPr>
      </w:pPr>
    </w:p>
    <w:p w:rsidR="004F25E5" w:rsidRPr="009A7CFD" w:rsidRDefault="004F25E5" w:rsidP="004F25E5">
      <w:pPr>
        <w:rPr>
          <w:rFonts w:ascii="Tahoma" w:hAnsi="Tahoma" w:cs="Tahoma"/>
          <w:color w:val="000080"/>
        </w:rPr>
      </w:pPr>
      <w:r w:rsidRPr="009A7CFD">
        <w:rPr>
          <w:rFonts w:ascii="Tahoma" w:hAnsi="Tahoma" w:cs="Tahoma"/>
          <w:color w:val="000080"/>
        </w:rPr>
        <w:t>Közös értékeink gyarapításának szándéka és személyes kapcsolataink arra sarkallnak minket, hogy tovább erősítsük testvérvárosi együttműködésünket az élet minden területén, nem feledve felelősségünket és részünket a közös Európában, amelynek mindannyian polgárai vagyunk.</w:t>
      </w:r>
    </w:p>
    <w:p w:rsidR="004F25E5" w:rsidRPr="009A7CFD" w:rsidRDefault="004F25E5" w:rsidP="004F25E5">
      <w:pPr>
        <w:rPr>
          <w:rFonts w:ascii="Tahoma" w:hAnsi="Tahoma" w:cs="Tahoma"/>
          <w:color w:val="000080"/>
        </w:rPr>
      </w:pPr>
    </w:p>
    <w:p w:rsidR="004F25E5" w:rsidRPr="009A7CFD" w:rsidRDefault="004F25E5" w:rsidP="004F25E5">
      <w:pPr>
        <w:rPr>
          <w:rFonts w:ascii="Tahoma" w:hAnsi="Tahoma" w:cs="Tahoma"/>
          <w:color w:val="000080"/>
        </w:rPr>
      </w:pPr>
      <w:r w:rsidRPr="009A7CFD">
        <w:rPr>
          <w:rFonts w:ascii="Tahoma" w:hAnsi="Tahoma" w:cs="Tahoma"/>
          <w:color w:val="000080"/>
        </w:rPr>
        <w:t xml:space="preserve">Az első magyar királyné, Boldog Gizella személye olyan köteléket jelent városaink között, amely történelmi távlatot ad együttműködésünknek, és testvérvárosi kapcsolataink fejlesztésére késztet.  </w:t>
      </w:r>
    </w:p>
    <w:p w:rsidR="004F25E5" w:rsidRPr="009A7CFD" w:rsidRDefault="004F25E5" w:rsidP="004F25E5">
      <w:pPr>
        <w:rPr>
          <w:rFonts w:ascii="Tahoma" w:hAnsi="Tahoma" w:cs="Tahoma"/>
          <w:color w:val="000080"/>
        </w:rPr>
      </w:pPr>
    </w:p>
    <w:p w:rsidR="004F25E5" w:rsidRPr="009A7CFD" w:rsidRDefault="004F25E5" w:rsidP="004F25E5">
      <w:pPr>
        <w:rPr>
          <w:rFonts w:ascii="Tahoma" w:hAnsi="Tahoma" w:cs="Tahoma"/>
          <w:color w:val="000080"/>
        </w:rPr>
      </w:pPr>
      <w:r w:rsidRPr="009A7CFD">
        <w:rPr>
          <w:rFonts w:ascii="Tahoma" w:hAnsi="Tahoma" w:cs="Tahoma"/>
          <w:color w:val="000080"/>
        </w:rPr>
        <w:t>Kelt: Veszprém, 2025. május 9.</w:t>
      </w:r>
    </w:p>
    <w:p w:rsidR="004F25E5" w:rsidRPr="009A7CFD" w:rsidRDefault="004F25E5" w:rsidP="004F25E5">
      <w:pPr>
        <w:rPr>
          <w:rFonts w:ascii="Tahoma" w:hAnsi="Tahoma" w:cs="Tahoma"/>
          <w:color w:val="000080"/>
        </w:rPr>
      </w:pPr>
    </w:p>
    <w:p w:rsidR="004F25E5" w:rsidRPr="009A7CFD" w:rsidRDefault="004F25E5" w:rsidP="004F25E5">
      <w:pPr>
        <w:rPr>
          <w:rFonts w:ascii="Tahoma" w:hAnsi="Tahoma" w:cs="Tahoma"/>
          <w:color w:val="000080"/>
        </w:rPr>
      </w:pPr>
    </w:p>
    <w:p w:rsidR="004F25E5" w:rsidRPr="009A7CFD" w:rsidRDefault="004F25E5" w:rsidP="004F25E5">
      <w:pPr>
        <w:rPr>
          <w:rFonts w:ascii="Tahoma" w:hAnsi="Tahoma" w:cs="Tahoma"/>
          <w:color w:val="000080"/>
        </w:rPr>
      </w:pPr>
    </w:p>
    <w:p w:rsidR="004F25E5" w:rsidRPr="009A7CFD" w:rsidRDefault="004F25E5" w:rsidP="004F25E5">
      <w:pPr>
        <w:rPr>
          <w:rFonts w:ascii="Tahoma" w:hAnsi="Tahoma" w:cs="Tahoma"/>
          <w:color w:val="000080"/>
        </w:rPr>
      </w:pPr>
    </w:p>
    <w:p w:rsidR="004F25E5" w:rsidRPr="009A7CFD" w:rsidRDefault="004F25E5" w:rsidP="004F25E5">
      <w:pPr>
        <w:rPr>
          <w:rFonts w:ascii="Tahoma" w:hAnsi="Tahoma" w:cs="Tahoma"/>
          <w:color w:val="000080"/>
        </w:rPr>
      </w:pPr>
      <w:r w:rsidRPr="009A7CFD">
        <w:rPr>
          <w:rFonts w:ascii="Tahoma" w:hAnsi="Tahoma" w:cs="Tahoma"/>
          <w:color w:val="000080"/>
        </w:rPr>
        <w:t>Porga Gyula</w:t>
      </w:r>
      <w:r w:rsidRPr="009A7CFD">
        <w:rPr>
          <w:rFonts w:ascii="Tahoma" w:hAnsi="Tahoma" w:cs="Tahoma"/>
          <w:color w:val="000080"/>
        </w:rPr>
        <w:tab/>
      </w:r>
      <w:r w:rsidRPr="009A7CFD">
        <w:rPr>
          <w:rFonts w:ascii="Tahoma" w:hAnsi="Tahoma" w:cs="Tahoma"/>
          <w:color w:val="000080"/>
        </w:rPr>
        <w:tab/>
      </w:r>
      <w:r w:rsidRPr="009A7CFD">
        <w:rPr>
          <w:rFonts w:ascii="Tahoma" w:hAnsi="Tahoma" w:cs="Tahoma"/>
          <w:color w:val="000080"/>
        </w:rPr>
        <w:tab/>
      </w:r>
      <w:r w:rsidRPr="009A7CFD">
        <w:rPr>
          <w:rFonts w:ascii="Tahoma" w:hAnsi="Tahoma" w:cs="Tahoma"/>
          <w:color w:val="000080"/>
        </w:rPr>
        <w:tab/>
      </w:r>
      <w:r w:rsidRPr="009A7CFD">
        <w:rPr>
          <w:rFonts w:ascii="Tahoma" w:hAnsi="Tahoma" w:cs="Tahoma"/>
          <w:color w:val="000080"/>
        </w:rPr>
        <w:tab/>
      </w:r>
      <w:r w:rsidRPr="009A7CFD">
        <w:rPr>
          <w:rFonts w:ascii="Tahoma" w:hAnsi="Tahoma" w:cs="Tahoma"/>
          <w:color w:val="000080"/>
        </w:rPr>
        <w:tab/>
        <w:t>Jürgen Dupper</w:t>
      </w:r>
    </w:p>
    <w:p w:rsidR="004F25E5" w:rsidRPr="009A7CFD" w:rsidRDefault="004F25E5" w:rsidP="004F25E5">
      <w:pPr>
        <w:rPr>
          <w:rFonts w:ascii="Tahoma" w:hAnsi="Tahoma" w:cs="Tahoma"/>
          <w:color w:val="000080"/>
        </w:rPr>
      </w:pPr>
      <w:r w:rsidRPr="009A7CFD">
        <w:rPr>
          <w:rFonts w:ascii="Tahoma" w:hAnsi="Tahoma" w:cs="Tahoma"/>
          <w:color w:val="000080"/>
        </w:rPr>
        <w:t xml:space="preserve">Veszprém város polgármestere    </w:t>
      </w:r>
      <w:r w:rsidRPr="009A7CFD">
        <w:rPr>
          <w:rFonts w:ascii="Tahoma" w:hAnsi="Tahoma" w:cs="Tahoma"/>
          <w:color w:val="000080"/>
        </w:rPr>
        <w:tab/>
      </w:r>
      <w:r w:rsidRPr="009A7CFD">
        <w:rPr>
          <w:rFonts w:ascii="Tahoma" w:hAnsi="Tahoma" w:cs="Tahoma"/>
          <w:color w:val="000080"/>
        </w:rPr>
        <w:tab/>
        <w:t>Passau város főpolgármestere</w:t>
      </w:r>
    </w:p>
    <w:p w:rsidR="004F25E5" w:rsidRDefault="004F25E5">
      <w:pPr>
        <w:overflowPunct/>
        <w:autoSpaceDE/>
        <w:autoSpaceDN/>
        <w:adjustRightInd/>
        <w:spacing w:after="160" w:line="259" w:lineRule="auto"/>
        <w:jc w:val="left"/>
      </w:pPr>
      <w:r>
        <w:br w:type="page"/>
      </w:r>
    </w:p>
    <w:p w:rsidR="004F25E5" w:rsidRPr="003A0FAC" w:rsidRDefault="004F25E5" w:rsidP="004F25E5">
      <w:pPr>
        <w:rPr>
          <w:rFonts w:ascii="Tahoma" w:hAnsi="Tahoma" w:cs="Tahoma"/>
          <w:color w:val="000080"/>
        </w:rPr>
      </w:pPr>
      <w:r w:rsidRPr="003A0FAC">
        <w:rPr>
          <w:rFonts w:ascii="Tahoma" w:hAnsi="Tahoma" w:cs="Tahoma"/>
          <w:color w:val="000080"/>
        </w:rPr>
        <w:lastRenderedPageBreak/>
        <w:t xml:space="preserve">Melléklet a </w:t>
      </w:r>
      <w:r>
        <w:rPr>
          <w:rFonts w:ascii="Tahoma" w:hAnsi="Tahoma" w:cs="Tahoma"/>
          <w:color w:val="000080"/>
        </w:rPr>
        <w:t>130</w:t>
      </w:r>
      <w:r w:rsidRPr="003A0FAC">
        <w:rPr>
          <w:rFonts w:ascii="Tahoma" w:hAnsi="Tahoma" w:cs="Tahoma"/>
          <w:color w:val="000080"/>
        </w:rPr>
        <w:t>/2025.</w:t>
      </w:r>
      <w:r>
        <w:rPr>
          <w:rFonts w:ascii="Tahoma" w:hAnsi="Tahoma" w:cs="Tahoma"/>
          <w:color w:val="000080"/>
        </w:rPr>
        <w:t xml:space="preserve"> </w:t>
      </w:r>
      <w:r w:rsidRPr="003A0FAC">
        <w:rPr>
          <w:rFonts w:ascii="Tahoma" w:hAnsi="Tahoma" w:cs="Tahoma"/>
          <w:color w:val="000080"/>
        </w:rPr>
        <w:t>(</w:t>
      </w:r>
      <w:r>
        <w:rPr>
          <w:rFonts w:ascii="Tahoma" w:hAnsi="Tahoma" w:cs="Tahoma"/>
          <w:color w:val="000080"/>
        </w:rPr>
        <w:t>III.27.</w:t>
      </w:r>
      <w:r w:rsidRPr="003A0FAC">
        <w:rPr>
          <w:rFonts w:ascii="Tahoma" w:hAnsi="Tahoma" w:cs="Tahoma"/>
          <w:color w:val="000080"/>
        </w:rPr>
        <w:t>) határozathoz</w:t>
      </w:r>
    </w:p>
    <w:p w:rsidR="004F25E5" w:rsidRPr="003A0FAC" w:rsidRDefault="004F25E5" w:rsidP="004F25E5">
      <w:pPr>
        <w:rPr>
          <w:rFonts w:ascii="Tahoma" w:hAnsi="Tahoma" w:cs="Tahoma"/>
          <w:color w:val="000080"/>
        </w:rPr>
      </w:pPr>
    </w:p>
    <w:p w:rsidR="004F25E5" w:rsidRPr="003A0FAC" w:rsidRDefault="004F25E5" w:rsidP="004F25E5">
      <w:pPr>
        <w:rPr>
          <w:rFonts w:ascii="Tahoma" w:hAnsi="Tahoma" w:cs="Tahoma"/>
          <w:color w:val="000080"/>
        </w:rPr>
      </w:pPr>
    </w:p>
    <w:p w:rsidR="004F25E5" w:rsidRPr="003A0FAC" w:rsidRDefault="004F25E5" w:rsidP="004F25E5">
      <w:pPr>
        <w:jc w:val="center"/>
        <w:rPr>
          <w:rFonts w:ascii="Tahoma" w:hAnsi="Tahoma" w:cs="Tahoma"/>
          <w:color w:val="000080"/>
          <w:lang w:val="pl-PL"/>
        </w:rPr>
      </w:pPr>
      <w:r w:rsidRPr="003A0FAC">
        <w:rPr>
          <w:rFonts w:ascii="Tahoma" w:hAnsi="Tahoma" w:cs="Tahoma"/>
          <w:b/>
          <w:bCs/>
          <w:color w:val="000080"/>
          <w:lang w:val="en-US"/>
        </w:rPr>
        <w:t>EGYÜTTMŰKÖDÉSI MEGÁLLAPODÁS</w:t>
      </w:r>
    </w:p>
    <w:p w:rsidR="004F25E5" w:rsidRPr="003A0FAC" w:rsidRDefault="004F25E5" w:rsidP="004F25E5">
      <w:pPr>
        <w:jc w:val="center"/>
        <w:rPr>
          <w:rFonts w:ascii="Tahoma" w:hAnsi="Tahoma" w:cs="Tahoma"/>
          <w:b/>
          <w:bCs/>
          <w:color w:val="000080"/>
          <w:lang w:val="en-US"/>
        </w:rPr>
      </w:pPr>
    </w:p>
    <w:p w:rsidR="004F25E5" w:rsidRPr="003A0FAC" w:rsidRDefault="004F25E5" w:rsidP="004F25E5">
      <w:pPr>
        <w:jc w:val="center"/>
        <w:rPr>
          <w:rFonts w:ascii="Tahoma" w:hAnsi="Tahoma" w:cs="Tahoma"/>
          <w:b/>
          <w:bCs/>
          <w:color w:val="000080"/>
          <w:lang w:val="en-US"/>
        </w:rPr>
      </w:pPr>
      <w:r w:rsidRPr="003A0FAC">
        <w:rPr>
          <w:rFonts w:ascii="Tahoma" w:hAnsi="Tahoma" w:cs="Tahoma"/>
          <w:b/>
          <w:bCs/>
          <w:color w:val="000080"/>
          <w:lang w:val="en-US"/>
        </w:rPr>
        <w:t>VESZPRÉM (MAGYARORSZÁG)</w:t>
      </w:r>
    </w:p>
    <w:p w:rsidR="004F25E5" w:rsidRPr="003A0FAC" w:rsidRDefault="004F25E5" w:rsidP="004F25E5">
      <w:pPr>
        <w:jc w:val="center"/>
        <w:rPr>
          <w:rFonts w:ascii="Tahoma" w:hAnsi="Tahoma" w:cs="Tahoma"/>
          <w:b/>
          <w:bCs/>
          <w:color w:val="000080"/>
          <w:lang w:val="en-US"/>
        </w:rPr>
      </w:pPr>
    </w:p>
    <w:p w:rsidR="004F25E5" w:rsidRPr="003A0FAC" w:rsidRDefault="004F25E5" w:rsidP="004F25E5">
      <w:pPr>
        <w:jc w:val="center"/>
        <w:rPr>
          <w:rFonts w:ascii="Tahoma" w:hAnsi="Tahoma" w:cs="Tahoma"/>
          <w:b/>
          <w:bCs/>
          <w:color w:val="000080"/>
          <w:lang w:val="en-US"/>
        </w:rPr>
      </w:pPr>
      <w:r w:rsidRPr="003A0FAC">
        <w:rPr>
          <w:rFonts w:ascii="Tahoma" w:hAnsi="Tahoma" w:cs="Tahoma"/>
          <w:b/>
          <w:bCs/>
          <w:color w:val="000080"/>
          <w:lang w:val="en-US"/>
        </w:rPr>
        <w:t>ÉS PŁOCK (LENGYELORSZÁG)</w:t>
      </w:r>
    </w:p>
    <w:p w:rsidR="004F25E5" w:rsidRPr="003A0FAC" w:rsidRDefault="004F25E5" w:rsidP="004F25E5">
      <w:pPr>
        <w:jc w:val="center"/>
        <w:rPr>
          <w:rFonts w:ascii="Tahoma" w:hAnsi="Tahoma" w:cs="Tahoma"/>
          <w:b/>
          <w:bCs/>
          <w:color w:val="000080"/>
          <w:lang w:val="en-US"/>
        </w:rPr>
      </w:pPr>
    </w:p>
    <w:p w:rsidR="004F25E5" w:rsidRPr="003A0FAC" w:rsidRDefault="004F25E5" w:rsidP="004F25E5">
      <w:pPr>
        <w:jc w:val="center"/>
        <w:rPr>
          <w:rFonts w:ascii="Tahoma" w:hAnsi="Tahoma" w:cs="Tahoma"/>
          <w:color w:val="000080"/>
          <w:lang w:val="pl-PL"/>
        </w:rPr>
      </w:pPr>
      <w:r w:rsidRPr="003A0FAC">
        <w:rPr>
          <w:rFonts w:ascii="Tahoma" w:hAnsi="Tahoma" w:cs="Tahoma"/>
          <w:b/>
          <w:bCs/>
          <w:color w:val="000080"/>
          <w:lang w:val="en-US"/>
        </w:rPr>
        <w:t>VÁROSA KÖZÖTT</w:t>
      </w:r>
    </w:p>
    <w:p w:rsidR="004F25E5" w:rsidRPr="003A0FAC" w:rsidRDefault="004F25E5" w:rsidP="004F25E5">
      <w:pPr>
        <w:rPr>
          <w:rFonts w:ascii="Tahoma" w:hAnsi="Tahoma" w:cs="Tahoma"/>
          <w:color w:val="000080"/>
          <w:lang w:val="en-US"/>
        </w:rPr>
      </w:pPr>
    </w:p>
    <w:p w:rsidR="004F25E5" w:rsidRPr="003A0FAC" w:rsidRDefault="004F25E5" w:rsidP="004F25E5">
      <w:pPr>
        <w:rPr>
          <w:rFonts w:ascii="Tahoma" w:hAnsi="Tahoma" w:cs="Tahoma"/>
          <w:color w:val="000080"/>
          <w:lang w:val="pl-PL"/>
        </w:rPr>
      </w:pPr>
      <w:r w:rsidRPr="003A0FAC">
        <w:rPr>
          <w:rFonts w:ascii="Tahoma" w:hAnsi="Tahoma" w:cs="Tahoma"/>
          <w:color w:val="000080"/>
          <w:lang w:val="en-US"/>
        </w:rPr>
        <w:t>mely létrejött Płockban, Lengyelországban 2025………………….</w:t>
      </w:r>
    </w:p>
    <w:p w:rsidR="004F25E5" w:rsidRPr="003A0FAC" w:rsidRDefault="004F25E5" w:rsidP="004F25E5">
      <w:pPr>
        <w:rPr>
          <w:rFonts w:ascii="Tahoma" w:hAnsi="Tahoma" w:cs="Tahoma"/>
          <w:color w:val="000080"/>
          <w:lang w:val="pl-PL"/>
        </w:rPr>
      </w:pPr>
    </w:p>
    <w:p w:rsidR="004F25E5" w:rsidRPr="003A0FAC" w:rsidRDefault="004F25E5" w:rsidP="004F25E5">
      <w:pPr>
        <w:rPr>
          <w:rFonts w:ascii="Tahoma" w:hAnsi="Tahoma" w:cs="Tahoma"/>
          <w:color w:val="000080"/>
          <w:lang w:val="en-US"/>
        </w:rPr>
      </w:pPr>
    </w:p>
    <w:p w:rsidR="004F25E5" w:rsidRPr="003A0FAC" w:rsidRDefault="004F25E5" w:rsidP="004F25E5">
      <w:pPr>
        <w:rPr>
          <w:rFonts w:ascii="Tahoma" w:hAnsi="Tahoma" w:cs="Tahoma"/>
          <w:color w:val="000080"/>
          <w:lang w:val="pl-PL"/>
        </w:rPr>
      </w:pPr>
      <w:r w:rsidRPr="003A0FAC">
        <w:rPr>
          <w:rFonts w:ascii="Tahoma" w:hAnsi="Tahoma" w:cs="Tahoma"/>
          <w:color w:val="000080"/>
          <w:lang w:val="en-US"/>
        </w:rPr>
        <w:t>Veszprém (Magyarország) városa, képviseli Porga Gyula polgármester és</w:t>
      </w:r>
    </w:p>
    <w:p w:rsidR="004F25E5" w:rsidRPr="003A0FAC" w:rsidRDefault="004F25E5" w:rsidP="004F25E5">
      <w:pPr>
        <w:rPr>
          <w:rFonts w:ascii="Tahoma" w:hAnsi="Tahoma" w:cs="Tahoma"/>
          <w:color w:val="000080"/>
          <w:lang w:val="pl-PL"/>
        </w:rPr>
      </w:pPr>
      <w:r w:rsidRPr="003A0FAC">
        <w:rPr>
          <w:rFonts w:ascii="Tahoma" w:hAnsi="Tahoma" w:cs="Tahoma"/>
          <w:color w:val="000080"/>
          <w:lang w:val="en-US"/>
        </w:rPr>
        <w:t xml:space="preserve">Płock (Lengyel Köztársaság), képviseli Andrzej Nowakowski, polgármester </w:t>
      </w:r>
    </w:p>
    <w:p w:rsidR="004F25E5" w:rsidRPr="003A0FAC" w:rsidRDefault="004F25E5" w:rsidP="004F25E5">
      <w:pPr>
        <w:rPr>
          <w:rFonts w:ascii="Tahoma" w:hAnsi="Tahoma" w:cs="Tahoma"/>
          <w:color w:val="000080"/>
          <w:lang w:val="en-US"/>
        </w:rPr>
      </w:pPr>
    </w:p>
    <w:p w:rsidR="004F25E5" w:rsidRPr="003A0FAC" w:rsidRDefault="004F25E5" w:rsidP="004F25E5">
      <w:pPr>
        <w:rPr>
          <w:rFonts w:ascii="Tahoma" w:hAnsi="Tahoma" w:cs="Tahoma"/>
          <w:color w:val="000080"/>
          <w:lang w:val="pl-PL"/>
        </w:rPr>
      </w:pPr>
      <w:r w:rsidRPr="003A0FAC">
        <w:rPr>
          <w:rFonts w:ascii="Tahoma" w:hAnsi="Tahoma" w:cs="Tahoma"/>
          <w:color w:val="000080"/>
          <w:lang w:val="en-US"/>
        </w:rPr>
        <w:t xml:space="preserve">a továbbiakban, mint </w:t>
      </w:r>
      <w:r w:rsidRPr="003A0FAC">
        <w:rPr>
          <w:rFonts w:ascii="Tahoma" w:hAnsi="Tahoma" w:cs="Tahoma"/>
          <w:color w:val="000080"/>
        </w:rPr>
        <w:t>„</w:t>
      </w:r>
      <w:r w:rsidRPr="003A0FAC">
        <w:rPr>
          <w:rFonts w:ascii="Tahoma" w:hAnsi="Tahoma" w:cs="Tahoma"/>
          <w:color w:val="000080"/>
          <w:lang w:val="en-US"/>
        </w:rPr>
        <w:t>Szerződő Felek” között:</w:t>
      </w:r>
    </w:p>
    <w:p w:rsidR="004F25E5" w:rsidRPr="003A0FAC" w:rsidRDefault="004F25E5" w:rsidP="004F25E5">
      <w:pPr>
        <w:rPr>
          <w:rFonts w:ascii="Tahoma" w:hAnsi="Tahoma" w:cs="Tahoma"/>
          <w:color w:val="000080"/>
          <w:lang w:val="en-US"/>
        </w:rPr>
      </w:pPr>
    </w:p>
    <w:p w:rsidR="004F25E5" w:rsidRPr="003A0FAC" w:rsidRDefault="004F25E5" w:rsidP="004F25E5">
      <w:pPr>
        <w:numPr>
          <w:ilvl w:val="0"/>
          <w:numId w:val="2"/>
        </w:numPr>
        <w:tabs>
          <w:tab w:val="num" w:pos="720"/>
        </w:tabs>
        <w:overflowPunct/>
        <w:autoSpaceDE/>
        <w:autoSpaceDN/>
        <w:adjustRightInd/>
        <w:rPr>
          <w:rFonts w:ascii="Tahoma" w:hAnsi="Tahoma" w:cs="Tahoma"/>
          <w:color w:val="000080"/>
          <w:lang w:val="pl-PL"/>
        </w:rPr>
      </w:pPr>
      <w:r w:rsidRPr="003A0FAC">
        <w:rPr>
          <w:rFonts w:ascii="Tahoma" w:hAnsi="Tahoma" w:cs="Tahoma"/>
          <w:color w:val="000080"/>
          <w:lang w:val="en-US"/>
        </w:rPr>
        <w:t>tekintettel a Magyarország és Lengyelország között fenálló értékes diplomáciai kapcsolatokra a lengyel és magyar nemzetek közti barátság és együtműködés elősegítése, valamint a békés együttélés erősítése céljából,</w:t>
      </w:r>
    </w:p>
    <w:p w:rsidR="004F25E5" w:rsidRPr="003A0FAC" w:rsidRDefault="004F25E5" w:rsidP="004F25E5">
      <w:pPr>
        <w:numPr>
          <w:ilvl w:val="0"/>
          <w:numId w:val="2"/>
        </w:numPr>
        <w:tabs>
          <w:tab w:val="num" w:pos="720"/>
        </w:tabs>
        <w:overflowPunct/>
        <w:autoSpaceDE/>
        <w:autoSpaceDN/>
        <w:adjustRightInd/>
        <w:rPr>
          <w:rFonts w:ascii="Tahoma" w:hAnsi="Tahoma" w:cs="Tahoma"/>
          <w:color w:val="000080"/>
          <w:lang w:val="en-US"/>
        </w:rPr>
      </w:pPr>
      <w:r w:rsidRPr="003A0FAC">
        <w:rPr>
          <w:rFonts w:ascii="Tahoma" w:hAnsi="Tahoma" w:cs="Tahoma"/>
          <w:color w:val="000080"/>
          <w:lang w:val="en-US"/>
        </w:rPr>
        <w:t>a kulturális, oktatási, sport, gazdasági és egyéb intézmények, azon belül</w:t>
      </w:r>
      <w:r w:rsidRPr="003A0FAC">
        <w:rPr>
          <w:rFonts w:ascii="Tahoma" w:hAnsi="Tahoma" w:cs="Tahoma"/>
          <w:color w:val="000080"/>
          <w:lang w:val="pl-PL"/>
        </w:rPr>
        <w:t xml:space="preserve"> </w:t>
      </w:r>
      <w:r w:rsidRPr="003A0FAC">
        <w:rPr>
          <w:rFonts w:ascii="Tahoma" w:hAnsi="Tahoma" w:cs="Tahoma"/>
          <w:color w:val="000080"/>
          <w:lang w:val="en-US"/>
        </w:rPr>
        <w:t>különös tekintettel a közvetlen, kreatív személyes kapcsolatok kölcsönösen előnyös együttműködésének előmozdítása</w:t>
      </w:r>
      <w:bookmarkStart w:id="30" w:name="_Hlk188953119"/>
      <w:r w:rsidRPr="003A0FAC">
        <w:rPr>
          <w:rFonts w:ascii="Tahoma" w:hAnsi="Tahoma" w:cs="Tahoma"/>
          <w:color w:val="000080"/>
          <w:lang w:val="en-US"/>
        </w:rPr>
        <w:t xml:space="preserve"> érdekében</w:t>
      </w:r>
    </w:p>
    <w:bookmarkEnd w:id="30"/>
    <w:p w:rsidR="004F25E5" w:rsidRPr="003A0FAC" w:rsidRDefault="004F25E5" w:rsidP="004F25E5">
      <w:pPr>
        <w:rPr>
          <w:rFonts w:ascii="Tahoma" w:hAnsi="Tahoma" w:cs="Tahoma"/>
          <w:color w:val="000080"/>
          <w:lang w:val="en-US"/>
        </w:rPr>
      </w:pPr>
    </w:p>
    <w:p w:rsidR="004F25E5" w:rsidRPr="003A0FAC" w:rsidRDefault="004F25E5" w:rsidP="004F25E5">
      <w:pPr>
        <w:rPr>
          <w:rFonts w:ascii="Tahoma" w:hAnsi="Tahoma" w:cs="Tahoma"/>
          <w:color w:val="000080"/>
          <w:lang w:val="pl-PL"/>
        </w:rPr>
      </w:pPr>
      <w:r w:rsidRPr="003A0FAC">
        <w:rPr>
          <w:rFonts w:ascii="Tahoma" w:hAnsi="Tahoma" w:cs="Tahoma"/>
          <w:color w:val="000080"/>
          <w:lang w:val="en-US"/>
        </w:rPr>
        <w:t xml:space="preserve">a Szerződő Felek megállapodnak abban, hogy </w:t>
      </w:r>
    </w:p>
    <w:p w:rsidR="004F25E5" w:rsidRPr="003A0FAC" w:rsidRDefault="004F25E5" w:rsidP="004F25E5">
      <w:pPr>
        <w:rPr>
          <w:rFonts w:ascii="Tahoma" w:hAnsi="Tahoma" w:cs="Tahoma"/>
          <w:color w:val="000080"/>
          <w:lang w:val="pl-PL"/>
        </w:rPr>
      </w:pPr>
    </w:p>
    <w:p w:rsidR="004F25E5" w:rsidRPr="003A0FAC" w:rsidRDefault="004F25E5" w:rsidP="004F25E5">
      <w:pPr>
        <w:numPr>
          <w:ilvl w:val="0"/>
          <w:numId w:val="25"/>
        </w:numPr>
        <w:overflowPunct/>
        <w:autoSpaceDE/>
        <w:autoSpaceDN/>
        <w:adjustRightInd/>
        <w:rPr>
          <w:rFonts w:ascii="Tahoma" w:hAnsi="Tahoma" w:cs="Tahoma"/>
          <w:color w:val="000080"/>
          <w:lang w:val="pl-PL"/>
        </w:rPr>
      </w:pPr>
      <w:r w:rsidRPr="003A0FAC">
        <w:rPr>
          <w:rFonts w:ascii="Tahoma" w:hAnsi="Tahoma" w:cs="Tahoma"/>
          <w:color w:val="000080"/>
          <w:lang w:val="en-US"/>
        </w:rPr>
        <w:t xml:space="preserve"> Szerződő Felek elősegítik az együttműködést a kultúra, a tudomány, az oktatás, a sport, az egészségügy, a szociális ellátás, a gazdaság, az önkormányzati feladatok területén ezen megállapodás rendelkezéseivel összhangban, az egyenlő jogok alapelve mentén.</w:t>
      </w:r>
    </w:p>
    <w:p w:rsidR="004F25E5" w:rsidRPr="003A0FAC" w:rsidRDefault="004F25E5" w:rsidP="004F25E5">
      <w:pPr>
        <w:rPr>
          <w:rFonts w:ascii="Tahoma" w:hAnsi="Tahoma" w:cs="Tahoma"/>
          <w:color w:val="000080"/>
          <w:lang w:val="pl-PL"/>
        </w:rPr>
      </w:pPr>
    </w:p>
    <w:p w:rsidR="004F25E5" w:rsidRPr="003A0FAC" w:rsidRDefault="004F25E5" w:rsidP="004F25E5">
      <w:pPr>
        <w:numPr>
          <w:ilvl w:val="0"/>
          <w:numId w:val="25"/>
        </w:numPr>
        <w:overflowPunct/>
        <w:autoSpaceDE/>
        <w:autoSpaceDN/>
        <w:adjustRightInd/>
        <w:rPr>
          <w:rFonts w:ascii="Tahoma" w:hAnsi="Tahoma" w:cs="Tahoma"/>
          <w:color w:val="000080"/>
          <w:lang w:val="pl-PL"/>
        </w:rPr>
      </w:pPr>
      <w:r w:rsidRPr="003A0FAC">
        <w:rPr>
          <w:rFonts w:ascii="Tahoma" w:hAnsi="Tahoma" w:cs="Tahoma"/>
          <w:color w:val="000080"/>
          <w:lang w:val="en-US"/>
        </w:rPr>
        <w:t xml:space="preserve"> Szerződő Felek kölcsönösen népszerűsítik egymás művészeti, tudományos, kulturális értékeit biztosítva ezek minél szélesebb körű elérhetőségét polgáraik számára.</w:t>
      </w:r>
    </w:p>
    <w:p w:rsidR="004F25E5" w:rsidRPr="003A0FAC" w:rsidRDefault="004F25E5" w:rsidP="004F25E5">
      <w:pPr>
        <w:rPr>
          <w:rFonts w:ascii="Tahoma" w:hAnsi="Tahoma" w:cs="Tahoma"/>
          <w:color w:val="000080"/>
          <w:lang w:val="en-US"/>
        </w:rPr>
      </w:pPr>
    </w:p>
    <w:p w:rsidR="004F25E5" w:rsidRPr="003A0FAC" w:rsidRDefault="004F25E5" w:rsidP="004F25E5">
      <w:pPr>
        <w:numPr>
          <w:ilvl w:val="0"/>
          <w:numId w:val="25"/>
        </w:numPr>
        <w:overflowPunct/>
        <w:autoSpaceDE/>
        <w:autoSpaceDN/>
        <w:adjustRightInd/>
        <w:rPr>
          <w:rFonts w:ascii="Tahoma" w:hAnsi="Tahoma" w:cs="Tahoma"/>
          <w:color w:val="000080"/>
          <w:lang w:val="en-US"/>
        </w:rPr>
      </w:pPr>
      <w:r w:rsidRPr="003A0FAC">
        <w:rPr>
          <w:rFonts w:ascii="Tahoma" w:hAnsi="Tahoma" w:cs="Tahoma"/>
          <w:color w:val="000080"/>
          <w:lang w:val="en-US"/>
        </w:rPr>
        <w:t xml:space="preserve"> Szerződő Felek elősegítik a különböző szervezetek, kreatív egyesületek, alapítványok és kulturális intézmények közti közvetlen kapcsolat kialakítását.  </w:t>
      </w:r>
    </w:p>
    <w:p w:rsidR="004F25E5" w:rsidRPr="003A0FAC" w:rsidRDefault="004F25E5" w:rsidP="004F25E5">
      <w:pPr>
        <w:rPr>
          <w:rFonts w:ascii="Tahoma" w:hAnsi="Tahoma" w:cs="Tahoma"/>
          <w:color w:val="000080"/>
          <w:lang w:val="en-US"/>
        </w:rPr>
      </w:pPr>
    </w:p>
    <w:p w:rsidR="004F25E5" w:rsidRPr="003A0FAC" w:rsidRDefault="004F25E5" w:rsidP="004F25E5">
      <w:pPr>
        <w:numPr>
          <w:ilvl w:val="0"/>
          <w:numId w:val="25"/>
        </w:numPr>
        <w:overflowPunct/>
        <w:autoSpaceDE/>
        <w:autoSpaceDN/>
        <w:adjustRightInd/>
        <w:rPr>
          <w:rFonts w:ascii="Tahoma" w:hAnsi="Tahoma" w:cs="Tahoma"/>
          <w:color w:val="000080"/>
          <w:lang w:val="en-US"/>
        </w:rPr>
      </w:pPr>
      <w:r w:rsidRPr="003A0FAC">
        <w:rPr>
          <w:rFonts w:ascii="Tahoma" w:hAnsi="Tahoma" w:cs="Tahoma"/>
          <w:color w:val="000080"/>
          <w:lang w:val="en-US"/>
        </w:rPr>
        <w:t xml:space="preserve"> Szerződő Felek támogatják a kölcsönösen előnyös gazdasági, kereskedelmi együttműködést, az önkormányzati feladatokkal kapcsolatos tapasztalatcserét, a vállalatok közti kapcsolatteremtést. </w:t>
      </w:r>
    </w:p>
    <w:p w:rsidR="004F25E5" w:rsidRPr="003A0FAC" w:rsidRDefault="004F25E5" w:rsidP="004F25E5">
      <w:pPr>
        <w:rPr>
          <w:rFonts w:ascii="Tahoma" w:hAnsi="Tahoma" w:cs="Tahoma"/>
          <w:color w:val="000080"/>
          <w:lang w:val="en-US"/>
        </w:rPr>
      </w:pPr>
    </w:p>
    <w:p w:rsidR="004F25E5" w:rsidRPr="003A0FAC" w:rsidRDefault="004F25E5" w:rsidP="004F25E5">
      <w:pPr>
        <w:numPr>
          <w:ilvl w:val="0"/>
          <w:numId w:val="25"/>
        </w:numPr>
        <w:overflowPunct/>
        <w:autoSpaceDE/>
        <w:autoSpaceDN/>
        <w:adjustRightInd/>
        <w:rPr>
          <w:rFonts w:ascii="Tahoma" w:hAnsi="Tahoma" w:cs="Tahoma"/>
          <w:color w:val="000080"/>
          <w:lang w:val="en-US"/>
        </w:rPr>
      </w:pPr>
      <w:r w:rsidRPr="003A0FAC">
        <w:rPr>
          <w:rFonts w:ascii="Tahoma" w:hAnsi="Tahoma" w:cs="Tahoma"/>
          <w:color w:val="000080"/>
          <w:lang w:val="en-US"/>
        </w:rPr>
        <w:t xml:space="preserve"> Szerződő Felek elősegítik a 2 város sportszervezetei közti együttműködést.  </w:t>
      </w:r>
    </w:p>
    <w:p w:rsidR="004F25E5" w:rsidRPr="003A0FAC" w:rsidRDefault="004F25E5" w:rsidP="004F25E5">
      <w:pPr>
        <w:rPr>
          <w:rFonts w:ascii="Tahoma" w:hAnsi="Tahoma" w:cs="Tahoma"/>
          <w:color w:val="000080"/>
        </w:rPr>
      </w:pPr>
    </w:p>
    <w:p w:rsidR="004F25E5" w:rsidRPr="003A0FAC" w:rsidRDefault="004F25E5" w:rsidP="004F25E5">
      <w:pPr>
        <w:numPr>
          <w:ilvl w:val="0"/>
          <w:numId w:val="25"/>
        </w:numPr>
        <w:overflowPunct/>
        <w:autoSpaceDE/>
        <w:autoSpaceDN/>
        <w:adjustRightInd/>
        <w:rPr>
          <w:rFonts w:ascii="Tahoma" w:hAnsi="Tahoma" w:cs="Tahoma"/>
          <w:color w:val="000080"/>
          <w:lang w:val="en-US"/>
        </w:rPr>
      </w:pPr>
      <w:r w:rsidRPr="003A0FAC">
        <w:rPr>
          <w:rFonts w:ascii="Tahoma" w:hAnsi="Tahoma" w:cs="Tahoma"/>
          <w:color w:val="000080"/>
        </w:rPr>
        <w:lastRenderedPageBreak/>
        <w:t xml:space="preserve"> Szerződő Felek minden esetben előre megállapodnak a kölcsönös együttműködés finanszírozásának módjáról, még a kapcsolat vagy csere létesítése előtt.</w:t>
      </w:r>
    </w:p>
    <w:p w:rsidR="004F25E5" w:rsidRPr="003A0FAC" w:rsidRDefault="004F25E5" w:rsidP="004F25E5">
      <w:pPr>
        <w:rPr>
          <w:rFonts w:ascii="Tahoma" w:hAnsi="Tahoma" w:cs="Tahoma"/>
          <w:color w:val="000080"/>
        </w:rPr>
      </w:pPr>
    </w:p>
    <w:p w:rsidR="004F25E5" w:rsidRPr="003A0FAC" w:rsidRDefault="004F25E5" w:rsidP="004F25E5">
      <w:pPr>
        <w:numPr>
          <w:ilvl w:val="0"/>
          <w:numId w:val="25"/>
        </w:numPr>
        <w:overflowPunct/>
        <w:autoSpaceDE/>
        <w:autoSpaceDN/>
        <w:adjustRightInd/>
        <w:rPr>
          <w:rFonts w:ascii="Tahoma" w:hAnsi="Tahoma" w:cs="Tahoma"/>
          <w:color w:val="000080"/>
          <w:lang w:val="en-US"/>
        </w:rPr>
      </w:pPr>
      <w:r w:rsidRPr="003A0FAC">
        <w:rPr>
          <w:rFonts w:ascii="Tahoma" w:hAnsi="Tahoma" w:cs="Tahoma"/>
          <w:color w:val="000080"/>
        </w:rPr>
        <w:t xml:space="preserve"> Szerződő Felek megállapodnak, hogy a kölcsönös együttműködés tárgya összhangban van mindkét város lehetőségeivel</w:t>
      </w:r>
      <w:r w:rsidRPr="003A0FAC">
        <w:rPr>
          <w:rFonts w:ascii="Tahoma" w:hAnsi="Tahoma" w:cs="Tahoma"/>
          <w:color w:val="000080"/>
          <w:lang w:val="pl-PL"/>
        </w:rPr>
        <w:t xml:space="preserve">. </w:t>
      </w:r>
    </w:p>
    <w:p w:rsidR="004F25E5" w:rsidRPr="003A0FAC" w:rsidRDefault="004F25E5" w:rsidP="004F25E5">
      <w:pPr>
        <w:rPr>
          <w:rFonts w:ascii="Tahoma" w:hAnsi="Tahoma" w:cs="Tahoma"/>
          <w:color w:val="000080"/>
          <w:lang w:val="en-US"/>
        </w:rPr>
      </w:pPr>
    </w:p>
    <w:p w:rsidR="004F25E5" w:rsidRPr="003A0FAC" w:rsidRDefault="004F25E5" w:rsidP="004F25E5">
      <w:pPr>
        <w:numPr>
          <w:ilvl w:val="0"/>
          <w:numId w:val="25"/>
        </w:numPr>
        <w:overflowPunct/>
        <w:autoSpaceDE/>
        <w:autoSpaceDN/>
        <w:adjustRightInd/>
        <w:rPr>
          <w:rFonts w:ascii="Tahoma" w:hAnsi="Tahoma" w:cs="Tahoma"/>
          <w:color w:val="000080"/>
          <w:lang w:val="pl-PL"/>
        </w:rPr>
      </w:pPr>
      <w:r w:rsidRPr="003A0FAC">
        <w:rPr>
          <w:rFonts w:ascii="Tahoma" w:hAnsi="Tahoma" w:cs="Tahoma"/>
          <w:color w:val="000080"/>
          <w:lang w:val="en-US"/>
        </w:rPr>
        <w:t xml:space="preserve"> A megállapodás határozatlan időre szól. Szerződő Felek 6 hónapos felmondási idővel megszüntethetik a megállapodást.</w:t>
      </w:r>
    </w:p>
    <w:p w:rsidR="004F25E5" w:rsidRPr="003A0FAC" w:rsidRDefault="004F25E5" w:rsidP="004F25E5">
      <w:pPr>
        <w:rPr>
          <w:rFonts w:ascii="Tahoma" w:hAnsi="Tahoma" w:cs="Tahoma"/>
          <w:color w:val="000080"/>
          <w:lang w:val="en-US"/>
        </w:rPr>
      </w:pPr>
    </w:p>
    <w:p w:rsidR="004F25E5" w:rsidRPr="003A0FAC" w:rsidRDefault="004F25E5" w:rsidP="004F25E5">
      <w:pPr>
        <w:numPr>
          <w:ilvl w:val="0"/>
          <w:numId w:val="25"/>
        </w:numPr>
        <w:overflowPunct/>
        <w:autoSpaceDE/>
        <w:autoSpaceDN/>
        <w:adjustRightInd/>
        <w:rPr>
          <w:rFonts w:ascii="Tahoma" w:hAnsi="Tahoma" w:cs="Tahoma"/>
          <w:color w:val="000080"/>
          <w:lang w:val="pl-PL"/>
        </w:rPr>
      </w:pPr>
      <w:r w:rsidRPr="003A0FAC">
        <w:rPr>
          <w:rFonts w:ascii="Tahoma" w:hAnsi="Tahoma" w:cs="Tahoma"/>
          <w:color w:val="000080"/>
          <w:lang w:val="en-US"/>
        </w:rPr>
        <w:t xml:space="preserve"> A megállapodás 3 azonos példányban, lengyel, angol és magyar nyelven készült, mindhárom verzió kölcsönösen kötelező érvényű.</w:t>
      </w:r>
    </w:p>
    <w:p w:rsidR="004F25E5" w:rsidRPr="003A0FAC" w:rsidRDefault="004F25E5" w:rsidP="004F25E5">
      <w:pPr>
        <w:rPr>
          <w:rFonts w:ascii="Tahoma" w:hAnsi="Tahoma" w:cs="Tahoma"/>
          <w:color w:val="000080"/>
          <w:lang w:val="en-US"/>
        </w:rPr>
      </w:pPr>
    </w:p>
    <w:p w:rsidR="004F25E5" w:rsidRPr="003A0FAC" w:rsidRDefault="004F25E5" w:rsidP="004F25E5">
      <w:pPr>
        <w:numPr>
          <w:ilvl w:val="0"/>
          <w:numId w:val="25"/>
        </w:numPr>
        <w:overflowPunct/>
        <w:autoSpaceDE/>
        <w:autoSpaceDN/>
        <w:adjustRightInd/>
        <w:rPr>
          <w:rFonts w:ascii="Tahoma" w:hAnsi="Tahoma" w:cs="Tahoma"/>
          <w:color w:val="000080"/>
        </w:rPr>
      </w:pPr>
      <w:r w:rsidRPr="003A0FAC">
        <w:rPr>
          <w:rFonts w:ascii="Tahoma" w:hAnsi="Tahoma" w:cs="Tahoma"/>
          <w:color w:val="000080"/>
        </w:rPr>
        <w:t xml:space="preserve"> Ez a megállapodás írásban módosítható vagy kiegészíthető a felek kölcsönös megegyezésével.</w:t>
      </w:r>
    </w:p>
    <w:p w:rsidR="004F25E5" w:rsidRPr="003A0FAC" w:rsidRDefault="004F25E5" w:rsidP="004F25E5">
      <w:pPr>
        <w:rPr>
          <w:rFonts w:ascii="Tahoma" w:hAnsi="Tahoma" w:cs="Tahoma"/>
          <w:color w:val="000080"/>
          <w:lang w:val="en-US"/>
        </w:rPr>
      </w:pPr>
    </w:p>
    <w:p w:rsidR="004F25E5" w:rsidRPr="003A0FAC" w:rsidRDefault="004F25E5" w:rsidP="004F25E5">
      <w:pPr>
        <w:numPr>
          <w:ilvl w:val="0"/>
          <w:numId w:val="25"/>
        </w:numPr>
        <w:overflowPunct/>
        <w:autoSpaceDE/>
        <w:autoSpaceDN/>
        <w:adjustRightInd/>
        <w:rPr>
          <w:rFonts w:ascii="Tahoma" w:hAnsi="Tahoma" w:cs="Tahoma"/>
          <w:color w:val="000080"/>
          <w:lang w:val="en-US"/>
        </w:rPr>
      </w:pPr>
      <w:bookmarkStart w:id="31" w:name="_Hlk190679301"/>
      <w:r w:rsidRPr="003A0FAC">
        <w:rPr>
          <w:rFonts w:ascii="Tahoma" w:hAnsi="Tahoma" w:cs="Tahoma"/>
          <w:color w:val="000080"/>
          <w:lang w:val="pl-PL"/>
        </w:rPr>
        <w:t xml:space="preserve"> Ezt az együttműködési szerződést Płock város Közgyűlése és Veszprém Megyei Jogú Város Önkormányzatának Közgyűlése hagyta jóvá</w:t>
      </w:r>
      <w:r w:rsidRPr="003A0FAC">
        <w:rPr>
          <w:rFonts w:ascii="Tahoma" w:hAnsi="Tahoma" w:cs="Tahoma"/>
          <w:color w:val="000080"/>
          <w:lang w:val="en-US"/>
        </w:rPr>
        <w:t xml:space="preserve"> A megállapodás Veszprém és Płock városának felhatalmazott képviselői aláírása után lép hatályba. </w:t>
      </w:r>
      <w:bookmarkEnd w:id="31"/>
    </w:p>
    <w:p w:rsidR="004F25E5" w:rsidRPr="003A0FAC" w:rsidRDefault="004F25E5" w:rsidP="004F25E5">
      <w:pPr>
        <w:pStyle w:val="Listaszerbekezds"/>
        <w:rPr>
          <w:rFonts w:ascii="Tahoma" w:hAnsi="Tahoma" w:cs="Tahoma"/>
          <w:color w:val="000080"/>
        </w:rPr>
      </w:pPr>
    </w:p>
    <w:p w:rsidR="004F25E5" w:rsidRPr="003A0FAC" w:rsidRDefault="004F25E5" w:rsidP="004F25E5">
      <w:pPr>
        <w:numPr>
          <w:ilvl w:val="0"/>
          <w:numId w:val="25"/>
        </w:numPr>
        <w:overflowPunct/>
        <w:autoSpaceDE/>
        <w:autoSpaceDN/>
        <w:adjustRightInd/>
        <w:rPr>
          <w:rFonts w:ascii="Tahoma" w:hAnsi="Tahoma" w:cs="Tahoma"/>
          <w:color w:val="000080"/>
          <w:lang w:val="en-US"/>
        </w:rPr>
      </w:pPr>
      <w:r w:rsidRPr="003A0FAC">
        <w:rPr>
          <w:rFonts w:ascii="Tahoma" w:hAnsi="Tahoma" w:cs="Tahoma"/>
          <w:color w:val="000080"/>
        </w:rPr>
        <w:t xml:space="preserve"> A szerződésben szereplő személyes adatok kezelésének jogalapja a GDPR általános adatvédelmi rendelet (az Európai Parlament és a Tanács (EU) 2016/679 rendelete /2016. április 27./ a természetes személyeknek a személyes adatok kezelése tekintetében történő védelméről és az ilyen adatok szabad áramlásáról, valamint a 95/46/EK rendelet hatályon kívül helyezéséről) 6. cikk (1) bekezdésének b) pontja, mely szerint a személyes adatok kezelése jogszerű, ha az adatkezelés olyan szerződés teljesítéséhez szükséges, amelyben az érintett az egyik fél.</w:t>
      </w:r>
    </w:p>
    <w:p w:rsidR="004F25E5" w:rsidRPr="003A0FAC" w:rsidRDefault="004F25E5" w:rsidP="004F25E5">
      <w:pPr>
        <w:rPr>
          <w:rFonts w:ascii="Tahoma" w:hAnsi="Tahoma" w:cs="Tahoma"/>
          <w:color w:val="000080"/>
          <w:lang w:val="en-US"/>
        </w:rPr>
      </w:pPr>
    </w:p>
    <w:p w:rsidR="004F25E5" w:rsidRPr="003A0FAC" w:rsidRDefault="004F25E5" w:rsidP="004F25E5">
      <w:pPr>
        <w:rPr>
          <w:rFonts w:ascii="Tahoma" w:hAnsi="Tahoma" w:cs="Tahoma"/>
          <w:color w:val="000080"/>
          <w:lang w:val="en-US"/>
        </w:rPr>
      </w:pPr>
    </w:p>
    <w:p w:rsidR="004F25E5" w:rsidRPr="003A0FAC" w:rsidRDefault="004F25E5" w:rsidP="004F25E5">
      <w:pPr>
        <w:rPr>
          <w:rFonts w:ascii="Tahoma" w:hAnsi="Tahoma" w:cs="Tahoma"/>
          <w:color w:val="000080"/>
          <w:lang w:val="en-US"/>
        </w:rPr>
      </w:pPr>
    </w:p>
    <w:p w:rsidR="004F25E5" w:rsidRPr="003A0FAC" w:rsidRDefault="004F25E5" w:rsidP="004F25E5">
      <w:pPr>
        <w:ind w:left="709"/>
        <w:rPr>
          <w:rFonts w:ascii="Tahoma" w:hAnsi="Tahoma" w:cs="Tahoma"/>
          <w:color w:val="000080"/>
          <w:lang w:val="en-US"/>
        </w:rPr>
      </w:pPr>
      <w:r w:rsidRPr="003A0FAC">
        <w:rPr>
          <w:rFonts w:ascii="Tahoma" w:hAnsi="Tahoma" w:cs="Tahoma"/>
          <w:color w:val="000080"/>
          <w:lang w:val="en-US"/>
        </w:rPr>
        <w:t xml:space="preserve">           Porga Gyula</w:t>
      </w:r>
      <w:r w:rsidRPr="003A0FAC">
        <w:rPr>
          <w:rFonts w:ascii="Tahoma" w:hAnsi="Tahoma" w:cs="Tahoma"/>
          <w:color w:val="000080"/>
          <w:lang w:val="en-US"/>
        </w:rPr>
        <w:tab/>
      </w:r>
      <w:r w:rsidRPr="003A0FAC">
        <w:rPr>
          <w:rFonts w:ascii="Tahoma" w:hAnsi="Tahoma" w:cs="Tahoma"/>
          <w:color w:val="000080"/>
          <w:lang w:val="en-US"/>
        </w:rPr>
        <w:tab/>
      </w:r>
      <w:r w:rsidRPr="003A0FAC">
        <w:rPr>
          <w:rFonts w:ascii="Tahoma" w:hAnsi="Tahoma" w:cs="Tahoma"/>
          <w:color w:val="000080"/>
          <w:lang w:val="en-US"/>
        </w:rPr>
        <w:tab/>
      </w:r>
      <w:r w:rsidRPr="003A0FAC">
        <w:rPr>
          <w:rFonts w:ascii="Tahoma" w:hAnsi="Tahoma" w:cs="Tahoma"/>
          <w:color w:val="000080"/>
          <w:lang w:val="en-US"/>
        </w:rPr>
        <w:tab/>
      </w:r>
      <w:r w:rsidRPr="003A0FAC">
        <w:rPr>
          <w:rFonts w:ascii="Tahoma" w:hAnsi="Tahoma" w:cs="Tahoma"/>
          <w:color w:val="000080"/>
          <w:lang w:val="en-US"/>
        </w:rPr>
        <w:tab/>
        <w:t xml:space="preserve">        Andrzej Nowakowski</w:t>
      </w:r>
    </w:p>
    <w:p w:rsidR="004F25E5" w:rsidRPr="003A0FAC" w:rsidRDefault="004F25E5" w:rsidP="004F25E5">
      <w:pPr>
        <w:rPr>
          <w:rFonts w:ascii="Tahoma" w:hAnsi="Tahoma" w:cs="Tahoma"/>
          <w:color w:val="000080"/>
          <w:lang w:val="en-US"/>
        </w:rPr>
      </w:pPr>
      <w:r w:rsidRPr="003A0FAC">
        <w:rPr>
          <w:rFonts w:ascii="Tahoma" w:hAnsi="Tahoma" w:cs="Tahoma"/>
          <w:color w:val="000080"/>
          <w:lang w:val="en-US"/>
        </w:rPr>
        <w:t xml:space="preserve">       Veszprém város polgármestere </w:t>
      </w:r>
      <w:r w:rsidRPr="003A0FAC">
        <w:rPr>
          <w:rFonts w:ascii="Tahoma" w:hAnsi="Tahoma" w:cs="Tahoma"/>
          <w:color w:val="000080"/>
          <w:lang w:val="en-US"/>
        </w:rPr>
        <w:tab/>
      </w:r>
      <w:r w:rsidRPr="003A0FAC">
        <w:rPr>
          <w:rFonts w:ascii="Tahoma" w:hAnsi="Tahoma" w:cs="Tahoma"/>
          <w:color w:val="000080"/>
          <w:lang w:val="en-US"/>
        </w:rPr>
        <w:tab/>
        <w:t xml:space="preserve">             Płock város polgármestere</w:t>
      </w:r>
    </w:p>
    <w:p w:rsidR="004F25E5" w:rsidRDefault="004F25E5">
      <w:pPr>
        <w:overflowPunct/>
        <w:autoSpaceDE/>
        <w:autoSpaceDN/>
        <w:adjustRightInd/>
        <w:spacing w:after="160" w:line="259" w:lineRule="auto"/>
        <w:jc w:val="left"/>
      </w:pPr>
      <w:r>
        <w:br w:type="page"/>
      </w:r>
    </w:p>
    <w:p w:rsidR="004F25E5" w:rsidRPr="007B19EE" w:rsidRDefault="004F25E5" w:rsidP="004F25E5">
      <w:pPr>
        <w:rPr>
          <w:rFonts w:ascii="Tahoma" w:hAnsi="Tahoma" w:cs="Tahoma"/>
          <w:color w:val="000080"/>
        </w:rPr>
      </w:pPr>
      <w:r w:rsidRPr="007B19EE">
        <w:rPr>
          <w:rFonts w:ascii="Tahoma" w:hAnsi="Tahoma" w:cs="Tahoma"/>
          <w:color w:val="000080"/>
        </w:rPr>
        <w:lastRenderedPageBreak/>
        <w:t xml:space="preserve">Melléklet a </w:t>
      </w:r>
      <w:r>
        <w:rPr>
          <w:rFonts w:ascii="Tahoma" w:hAnsi="Tahoma" w:cs="Tahoma"/>
          <w:color w:val="000080"/>
        </w:rPr>
        <w:t>143</w:t>
      </w:r>
      <w:r w:rsidRPr="007B19EE">
        <w:rPr>
          <w:rFonts w:ascii="Tahoma" w:hAnsi="Tahoma" w:cs="Tahoma"/>
          <w:color w:val="000080"/>
        </w:rPr>
        <w:t>/2025. (</w:t>
      </w:r>
      <w:r>
        <w:rPr>
          <w:rFonts w:ascii="Tahoma" w:hAnsi="Tahoma" w:cs="Tahoma"/>
          <w:color w:val="000080"/>
        </w:rPr>
        <w:t>III.27.</w:t>
      </w:r>
      <w:r w:rsidRPr="007B19EE">
        <w:rPr>
          <w:rFonts w:ascii="Tahoma" w:hAnsi="Tahoma" w:cs="Tahoma"/>
          <w:color w:val="000080"/>
        </w:rPr>
        <w:t>) határozathoz</w:t>
      </w:r>
    </w:p>
    <w:p w:rsidR="004F25E5" w:rsidRPr="007B19EE" w:rsidRDefault="004F25E5" w:rsidP="004F25E5">
      <w:pPr>
        <w:rPr>
          <w:rFonts w:ascii="Tahoma" w:hAnsi="Tahoma" w:cs="Tahoma"/>
          <w:color w:val="000080"/>
        </w:rPr>
      </w:pPr>
    </w:p>
    <w:p w:rsidR="004F25E5" w:rsidRPr="007B19EE" w:rsidRDefault="004F25E5" w:rsidP="004F25E5">
      <w:pPr>
        <w:rPr>
          <w:rFonts w:ascii="Tahoma" w:hAnsi="Tahoma" w:cs="Tahoma"/>
          <w:color w:val="000080"/>
        </w:rPr>
      </w:pPr>
    </w:p>
    <w:p w:rsidR="004F25E5" w:rsidRPr="007B19EE" w:rsidRDefault="004F25E5" w:rsidP="004F25E5">
      <w:pPr>
        <w:jc w:val="center"/>
        <w:rPr>
          <w:rFonts w:ascii="Tahoma" w:hAnsi="Tahoma" w:cs="Tahoma"/>
          <w:b/>
          <w:color w:val="000080"/>
        </w:rPr>
      </w:pPr>
      <w:r w:rsidRPr="007B19EE">
        <w:rPr>
          <w:rFonts w:ascii="Tahoma" w:hAnsi="Tahoma" w:cs="Tahoma"/>
          <w:b/>
          <w:color w:val="000080"/>
        </w:rPr>
        <w:t>Veszprém Megyei Jogú Város Önkormányzata közfeladatainak, szakmai alaptevékenységeinek kormányzati funkciók szerinti besorolása</w:t>
      </w:r>
    </w:p>
    <w:p w:rsidR="004F25E5" w:rsidRPr="007B19EE" w:rsidRDefault="004F25E5" w:rsidP="004F25E5">
      <w:pPr>
        <w:rPr>
          <w:rFonts w:ascii="Tahoma" w:hAnsi="Tahoma" w:cs="Tahoma"/>
          <w:color w:val="000080"/>
        </w:rPr>
      </w:pPr>
    </w:p>
    <w:p w:rsidR="004F25E5" w:rsidRPr="007B19EE" w:rsidRDefault="004F25E5" w:rsidP="004F25E5">
      <w:pPr>
        <w:ind w:left="993" w:hanging="993"/>
        <w:rPr>
          <w:rFonts w:ascii="Tahoma" w:hAnsi="Tahoma" w:cs="Tahoma"/>
          <w:color w:val="000080"/>
        </w:rPr>
      </w:pPr>
      <w:r w:rsidRPr="007B19EE">
        <w:rPr>
          <w:rFonts w:ascii="Tahoma" w:hAnsi="Tahoma" w:cs="Tahoma"/>
          <w:color w:val="000080"/>
        </w:rPr>
        <w:t>011130   Önkormányzatok és önkormányzati hivatalok jogalkotó és általános igazgatási tevékenysége</w:t>
      </w:r>
    </w:p>
    <w:p w:rsidR="004F25E5" w:rsidRPr="007B19EE" w:rsidRDefault="004F25E5" w:rsidP="004F25E5">
      <w:pPr>
        <w:rPr>
          <w:rFonts w:ascii="Tahoma" w:hAnsi="Tahoma" w:cs="Tahoma"/>
          <w:color w:val="000080"/>
        </w:rPr>
      </w:pPr>
      <w:r w:rsidRPr="007B19EE">
        <w:rPr>
          <w:rFonts w:ascii="Tahoma" w:hAnsi="Tahoma" w:cs="Tahoma"/>
          <w:color w:val="000080"/>
        </w:rPr>
        <w:t>011210   Az államháztartás igazgatása, ellenőrzése</w:t>
      </w:r>
    </w:p>
    <w:p w:rsidR="004F25E5" w:rsidRPr="007B19EE" w:rsidRDefault="004F25E5" w:rsidP="004F25E5">
      <w:pPr>
        <w:rPr>
          <w:rFonts w:ascii="Tahoma" w:hAnsi="Tahoma" w:cs="Tahoma"/>
          <w:color w:val="000080"/>
        </w:rPr>
      </w:pPr>
      <w:r w:rsidRPr="007B19EE">
        <w:rPr>
          <w:rFonts w:ascii="Tahoma" w:hAnsi="Tahoma" w:cs="Tahoma"/>
          <w:color w:val="000080"/>
        </w:rPr>
        <w:t>011220   Adó-, vám- és jövedéki igazgatás</w:t>
      </w:r>
    </w:p>
    <w:p w:rsidR="004F25E5" w:rsidRPr="007B19EE" w:rsidRDefault="004F25E5" w:rsidP="004F25E5">
      <w:pPr>
        <w:rPr>
          <w:rFonts w:ascii="Tahoma" w:hAnsi="Tahoma" w:cs="Tahoma"/>
          <w:color w:val="000080"/>
        </w:rPr>
      </w:pPr>
      <w:r w:rsidRPr="007B19EE">
        <w:rPr>
          <w:rFonts w:ascii="Tahoma" w:hAnsi="Tahoma" w:cs="Tahoma"/>
          <w:color w:val="000080"/>
        </w:rPr>
        <w:t>013320   Köztemető-fenntartás és -működtetés</w:t>
      </w:r>
    </w:p>
    <w:p w:rsidR="004F25E5" w:rsidRPr="007B19EE" w:rsidRDefault="004F25E5" w:rsidP="004F25E5">
      <w:pPr>
        <w:rPr>
          <w:rFonts w:ascii="Tahoma" w:hAnsi="Tahoma" w:cs="Tahoma"/>
          <w:color w:val="000080"/>
        </w:rPr>
      </w:pPr>
      <w:r w:rsidRPr="007B19EE">
        <w:rPr>
          <w:rFonts w:ascii="Tahoma" w:hAnsi="Tahoma" w:cs="Tahoma"/>
          <w:color w:val="000080"/>
        </w:rPr>
        <w:t>013330   Pályázat- és támogatáskezelés, ellenőrzés</w:t>
      </w:r>
    </w:p>
    <w:p w:rsidR="004F25E5" w:rsidRPr="007B19EE" w:rsidRDefault="004F25E5" w:rsidP="004F25E5">
      <w:pPr>
        <w:rPr>
          <w:rFonts w:ascii="Tahoma" w:hAnsi="Tahoma" w:cs="Tahoma"/>
          <w:color w:val="000080"/>
        </w:rPr>
      </w:pPr>
      <w:r w:rsidRPr="007B19EE">
        <w:rPr>
          <w:rFonts w:ascii="Tahoma" w:hAnsi="Tahoma" w:cs="Tahoma"/>
          <w:color w:val="000080"/>
        </w:rPr>
        <w:t>013350   Az önkormányzati vagyonnal való gazdálkodással kapcsolatos feladatok</w:t>
      </w:r>
    </w:p>
    <w:p w:rsidR="004F25E5" w:rsidRPr="007B19EE" w:rsidRDefault="004F25E5" w:rsidP="004F25E5">
      <w:pPr>
        <w:ind w:left="993" w:hanging="993"/>
        <w:rPr>
          <w:rFonts w:ascii="Tahoma" w:hAnsi="Tahoma" w:cs="Tahoma"/>
          <w:color w:val="000080"/>
        </w:rPr>
      </w:pPr>
      <w:r w:rsidRPr="007B19EE">
        <w:rPr>
          <w:rFonts w:ascii="Tahoma" w:hAnsi="Tahoma" w:cs="Tahoma"/>
          <w:color w:val="000080"/>
        </w:rPr>
        <w:t>013360 Más szerv részére végzett pénzügyi-gazdálkodási, üzemeltetési, egyéb szolgáltatások</w:t>
      </w:r>
    </w:p>
    <w:p w:rsidR="004F25E5" w:rsidRPr="007B19EE" w:rsidRDefault="004F25E5" w:rsidP="004F25E5">
      <w:pPr>
        <w:ind w:left="993" w:hanging="993"/>
        <w:rPr>
          <w:rFonts w:ascii="Tahoma" w:hAnsi="Tahoma" w:cs="Tahoma"/>
          <w:color w:val="000080"/>
        </w:rPr>
      </w:pPr>
      <w:r w:rsidRPr="007B19EE">
        <w:rPr>
          <w:rFonts w:ascii="Tahoma" w:hAnsi="Tahoma" w:cs="Tahoma"/>
          <w:color w:val="000080"/>
        </w:rPr>
        <w:t>013370   Informatikai fejlesztések, szolgáltatások</w:t>
      </w:r>
    </w:p>
    <w:p w:rsidR="004F25E5" w:rsidRPr="007B19EE" w:rsidRDefault="004F25E5" w:rsidP="004F25E5">
      <w:pPr>
        <w:rPr>
          <w:rFonts w:ascii="Tahoma" w:hAnsi="Tahoma" w:cs="Tahoma"/>
          <w:color w:val="000080"/>
        </w:rPr>
      </w:pPr>
      <w:r w:rsidRPr="007B19EE">
        <w:rPr>
          <w:rFonts w:ascii="Tahoma" w:hAnsi="Tahoma" w:cs="Tahoma"/>
          <w:color w:val="000080"/>
        </w:rPr>
        <w:t>013390   Egyéb kiegészítő szolgáltatások</w:t>
      </w:r>
    </w:p>
    <w:p w:rsidR="004F25E5" w:rsidRPr="007B19EE" w:rsidRDefault="004F25E5" w:rsidP="004F25E5">
      <w:pPr>
        <w:rPr>
          <w:rFonts w:ascii="Tahoma" w:hAnsi="Tahoma" w:cs="Tahoma"/>
          <w:color w:val="000080"/>
        </w:rPr>
      </w:pPr>
      <w:r w:rsidRPr="007B19EE">
        <w:rPr>
          <w:rFonts w:ascii="Tahoma" w:hAnsi="Tahoma" w:cs="Tahoma"/>
          <w:color w:val="000080"/>
        </w:rPr>
        <w:t>016080   Kiemelt állami és önkormányzati rendezvények</w:t>
      </w:r>
    </w:p>
    <w:p w:rsidR="004F25E5" w:rsidRPr="007B19EE" w:rsidRDefault="004F25E5" w:rsidP="004F25E5">
      <w:pPr>
        <w:rPr>
          <w:rFonts w:ascii="Tahoma" w:hAnsi="Tahoma" w:cs="Tahoma"/>
          <w:color w:val="000080"/>
        </w:rPr>
      </w:pPr>
      <w:r w:rsidRPr="007B19EE">
        <w:rPr>
          <w:rFonts w:ascii="Tahoma" w:hAnsi="Tahoma" w:cs="Tahoma"/>
          <w:color w:val="000080"/>
        </w:rPr>
        <w:t>022010   Polgári honvédelem ágazati feladatai, a lakosság felkészítése</w:t>
      </w:r>
    </w:p>
    <w:p w:rsidR="004F25E5" w:rsidRPr="007B19EE" w:rsidRDefault="004F25E5" w:rsidP="004F25E5">
      <w:pPr>
        <w:rPr>
          <w:rFonts w:ascii="Tahoma" w:hAnsi="Tahoma" w:cs="Tahoma"/>
          <w:color w:val="000080"/>
        </w:rPr>
      </w:pPr>
      <w:r w:rsidRPr="007B19EE">
        <w:rPr>
          <w:rFonts w:ascii="Tahoma" w:hAnsi="Tahoma" w:cs="Tahoma"/>
          <w:color w:val="000080"/>
        </w:rPr>
        <w:t>031030   Közterület rendjének fenntartása</w:t>
      </w:r>
    </w:p>
    <w:p w:rsidR="004F25E5" w:rsidRPr="007B19EE" w:rsidRDefault="004F25E5" w:rsidP="004F25E5">
      <w:pPr>
        <w:rPr>
          <w:rFonts w:ascii="Tahoma" w:hAnsi="Tahoma" w:cs="Tahoma"/>
          <w:color w:val="000080"/>
        </w:rPr>
      </w:pPr>
      <w:r w:rsidRPr="007B19EE">
        <w:rPr>
          <w:rFonts w:ascii="Tahoma" w:hAnsi="Tahoma" w:cs="Tahoma"/>
          <w:color w:val="000080"/>
        </w:rPr>
        <w:t>031050   Egyéb rendészeti, bűnüldözési tevékenységek</w:t>
      </w:r>
    </w:p>
    <w:p w:rsidR="004F25E5" w:rsidRPr="007B19EE" w:rsidRDefault="004F25E5" w:rsidP="004F25E5">
      <w:pPr>
        <w:rPr>
          <w:rFonts w:ascii="Tahoma" w:hAnsi="Tahoma" w:cs="Tahoma"/>
          <w:color w:val="000080"/>
        </w:rPr>
      </w:pPr>
      <w:r w:rsidRPr="007B19EE">
        <w:rPr>
          <w:rFonts w:ascii="Tahoma" w:hAnsi="Tahoma" w:cs="Tahoma"/>
          <w:color w:val="000080"/>
        </w:rPr>
        <w:t>031060   Bűnmegelőzés</w:t>
      </w:r>
    </w:p>
    <w:p w:rsidR="004F25E5" w:rsidRPr="007B19EE" w:rsidRDefault="004F25E5" w:rsidP="004F25E5">
      <w:pPr>
        <w:rPr>
          <w:rFonts w:ascii="Tahoma" w:hAnsi="Tahoma" w:cs="Tahoma"/>
          <w:color w:val="000080"/>
        </w:rPr>
      </w:pPr>
      <w:r w:rsidRPr="007B19EE">
        <w:rPr>
          <w:rFonts w:ascii="Tahoma" w:hAnsi="Tahoma" w:cs="Tahoma"/>
          <w:color w:val="000080"/>
        </w:rPr>
        <w:t>041180   Meteorológiai szolgáltatás</w:t>
      </w:r>
    </w:p>
    <w:p w:rsidR="004F25E5" w:rsidRPr="007B19EE" w:rsidRDefault="004F25E5" w:rsidP="004F25E5">
      <w:pPr>
        <w:rPr>
          <w:rFonts w:ascii="Tahoma" w:hAnsi="Tahoma" w:cs="Tahoma"/>
          <w:color w:val="000080"/>
        </w:rPr>
      </w:pPr>
      <w:r w:rsidRPr="007B19EE">
        <w:rPr>
          <w:rFonts w:ascii="Tahoma" w:hAnsi="Tahoma" w:cs="Tahoma"/>
          <w:color w:val="000080"/>
        </w:rPr>
        <w:t>041232   Start-munka program – Téli közfoglalkoztatás</w:t>
      </w:r>
    </w:p>
    <w:p w:rsidR="004F25E5" w:rsidRPr="007B19EE" w:rsidRDefault="004F25E5" w:rsidP="004F25E5">
      <w:pPr>
        <w:rPr>
          <w:rFonts w:ascii="Tahoma" w:hAnsi="Tahoma" w:cs="Tahoma"/>
          <w:color w:val="000080"/>
        </w:rPr>
      </w:pPr>
      <w:r w:rsidRPr="007B19EE">
        <w:rPr>
          <w:rFonts w:ascii="Tahoma" w:hAnsi="Tahoma" w:cs="Tahoma"/>
          <w:color w:val="000080"/>
        </w:rPr>
        <w:t>041233   Hosszabb időtartamú közfoglalkoztatás</w:t>
      </w:r>
    </w:p>
    <w:p w:rsidR="004F25E5" w:rsidRPr="007B19EE" w:rsidRDefault="004F25E5" w:rsidP="004F25E5">
      <w:pPr>
        <w:rPr>
          <w:rFonts w:ascii="Tahoma" w:hAnsi="Tahoma" w:cs="Tahoma"/>
          <w:color w:val="000080"/>
        </w:rPr>
      </w:pPr>
      <w:r w:rsidRPr="007B19EE">
        <w:rPr>
          <w:rFonts w:ascii="Tahoma" w:hAnsi="Tahoma" w:cs="Tahoma"/>
          <w:color w:val="000080"/>
        </w:rPr>
        <w:t>041236   Országos közfoglalkoztatási program</w:t>
      </w:r>
    </w:p>
    <w:p w:rsidR="004F25E5" w:rsidRPr="007B19EE" w:rsidRDefault="004F25E5" w:rsidP="004F25E5">
      <w:pPr>
        <w:rPr>
          <w:rFonts w:ascii="Tahoma" w:hAnsi="Tahoma" w:cs="Tahoma"/>
          <w:color w:val="000080"/>
        </w:rPr>
      </w:pPr>
      <w:r w:rsidRPr="007B19EE">
        <w:rPr>
          <w:rFonts w:ascii="Tahoma" w:hAnsi="Tahoma" w:cs="Tahoma"/>
          <w:color w:val="000080"/>
        </w:rPr>
        <w:t>042180   Állat-egészségügy (kivéve: kóbor állatokkal kapcsolatos feladatok)</w:t>
      </w:r>
    </w:p>
    <w:p w:rsidR="004F25E5" w:rsidRPr="007B19EE" w:rsidRDefault="004F25E5" w:rsidP="004F25E5">
      <w:pPr>
        <w:rPr>
          <w:rFonts w:ascii="Tahoma" w:hAnsi="Tahoma" w:cs="Tahoma"/>
          <w:color w:val="000080"/>
        </w:rPr>
      </w:pPr>
      <w:r w:rsidRPr="007B19EE">
        <w:rPr>
          <w:rFonts w:ascii="Tahoma" w:hAnsi="Tahoma" w:cs="Tahoma"/>
          <w:color w:val="000080"/>
        </w:rPr>
        <w:t>042181   Kóbor állatokkal kapcsolatos feladatok</w:t>
      </w:r>
    </w:p>
    <w:p w:rsidR="004F25E5" w:rsidRPr="007B19EE" w:rsidRDefault="004F25E5" w:rsidP="004F25E5">
      <w:pPr>
        <w:rPr>
          <w:rFonts w:ascii="Tahoma" w:hAnsi="Tahoma" w:cs="Tahoma"/>
          <w:color w:val="000080"/>
        </w:rPr>
      </w:pPr>
      <w:r w:rsidRPr="007B19EE">
        <w:rPr>
          <w:rFonts w:ascii="Tahoma" w:hAnsi="Tahoma" w:cs="Tahoma"/>
          <w:color w:val="000080"/>
        </w:rPr>
        <w:t>045120   Út, autópálya építése</w:t>
      </w:r>
    </w:p>
    <w:p w:rsidR="004F25E5" w:rsidRPr="007B19EE" w:rsidRDefault="004F25E5" w:rsidP="004F25E5">
      <w:pPr>
        <w:rPr>
          <w:rFonts w:ascii="Tahoma" w:hAnsi="Tahoma" w:cs="Tahoma"/>
          <w:color w:val="000080"/>
        </w:rPr>
      </w:pPr>
      <w:r w:rsidRPr="007B19EE">
        <w:rPr>
          <w:rFonts w:ascii="Tahoma" w:hAnsi="Tahoma" w:cs="Tahoma"/>
          <w:color w:val="000080"/>
        </w:rPr>
        <w:t>045130   Híd, alagút építése</w:t>
      </w:r>
    </w:p>
    <w:p w:rsidR="004F25E5" w:rsidRPr="007B19EE" w:rsidRDefault="004F25E5" w:rsidP="004F25E5">
      <w:pPr>
        <w:rPr>
          <w:rFonts w:ascii="Tahoma" w:hAnsi="Tahoma" w:cs="Tahoma"/>
          <w:color w:val="000080"/>
        </w:rPr>
      </w:pPr>
      <w:r w:rsidRPr="007B19EE">
        <w:rPr>
          <w:rFonts w:ascii="Tahoma" w:hAnsi="Tahoma" w:cs="Tahoma"/>
          <w:color w:val="000080"/>
        </w:rPr>
        <w:t>045140   Városi és elővárosi közúti személyszállítás</w:t>
      </w:r>
    </w:p>
    <w:p w:rsidR="004F25E5" w:rsidRPr="007B19EE" w:rsidRDefault="004F25E5" w:rsidP="004F25E5">
      <w:pPr>
        <w:rPr>
          <w:rFonts w:ascii="Tahoma" w:hAnsi="Tahoma" w:cs="Tahoma"/>
          <w:color w:val="000080"/>
        </w:rPr>
      </w:pPr>
      <w:r w:rsidRPr="007B19EE">
        <w:rPr>
          <w:rFonts w:ascii="Tahoma" w:hAnsi="Tahoma" w:cs="Tahoma"/>
          <w:color w:val="000080"/>
        </w:rPr>
        <w:t>045150   Egyéb szárazföldi személyszállítás</w:t>
      </w:r>
    </w:p>
    <w:p w:rsidR="004F25E5" w:rsidRPr="007B19EE" w:rsidRDefault="004F25E5" w:rsidP="004F25E5">
      <w:pPr>
        <w:rPr>
          <w:rFonts w:ascii="Tahoma" w:hAnsi="Tahoma" w:cs="Tahoma"/>
          <w:color w:val="000080"/>
        </w:rPr>
      </w:pPr>
      <w:r w:rsidRPr="007B19EE">
        <w:rPr>
          <w:rFonts w:ascii="Tahoma" w:hAnsi="Tahoma" w:cs="Tahoma"/>
          <w:color w:val="000080"/>
        </w:rPr>
        <w:t>045160   Közutak, hidak, alagutak üzemeltetése, fenntartása</w:t>
      </w:r>
    </w:p>
    <w:p w:rsidR="004F25E5" w:rsidRPr="007B19EE" w:rsidRDefault="004F25E5" w:rsidP="004F25E5">
      <w:pPr>
        <w:rPr>
          <w:rFonts w:ascii="Tahoma" w:hAnsi="Tahoma" w:cs="Tahoma"/>
          <w:color w:val="000080"/>
        </w:rPr>
      </w:pPr>
      <w:r w:rsidRPr="007B19EE">
        <w:rPr>
          <w:rFonts w:ascii="Tahoma" w:hAnsi="Tahoma" w:cs="Tahoma"/>
          <w:color w:val="000080"/>
        </w:rPr>
        <w:t>045161   Kerékpárutak üzemeltetése, fenntartása</w:t>
      </w:r>
    </w:p>
    <w:p w:rsidR="004F25E5" w:rsidRPr="007B19EE" w:rsidRDefault="004F25E5" w:rsidP="004F25E5">
      <w:pPr>
        <w:rPr>
          <w:rFonts w:ascii="Tahoma" w:hAnsi="Tahoma" w:cs="Tahoma"/>
          <w:color w:val="000080"/>
        </w:rPr>
      </w:pPr>
      <w:r w:rsidRPr="007B19EE">
        <w:rPr>
          <w:rFonts w:ascii="Tahoma" w:hAnsi="Tahoma" w:cs="Tahoma"/>
          <w:color w:val="000080"/>
        </w:rPr>
        <w:t>045170   Parkoló, garázs üzemeltetése, fenntartása</w:t>
      </w:r>
    </w:p>
    <w:p w:rsidR="004F25E5" w:rsidRPr="007B19EE" w:rsidRDefault="004F25E5" w:rsidP="004F25E5">
      <w:pPr>
        <w:rPr>
          <w:rFonts w:ascii="Tahoma" w:hAnsi="Tahoma" w:cs="Tahoma"/>
          <w:color w:val="000080"/>
        </w:rPr>
      </w:pPr>
      <w:r w:rsidRPr="007B19EE">
        <w:rPr>
          <w:rFonts w:ascii="Tahoma" w:hAnsi="Tahoma" w:cs="Tahoma"/>
          <w:color w:val="000080"/>
        </w:rPr>
        <w:t>047120   Piac üzemeltetése</w:t>
      </w:r>
    </w:p>
    <w:p w:rsidR="004F25E5" w:rsidRPr="007B19EE" w:rsidRDefault="004F25E5" w:rsidP="004F25E5">
      <w:pPr>
        <w:rPr>
          <w:rFonts w:ascii="Tahoma" w:hAnsi="Tahoma" w:cs="Tahoma"/>
          <w:color w:val="000080"/>
        </w:rPr>
      </w:pPr>
      <w:r w:rsidRPr="007B19EE">
        <w:rPr>
          <w:rFonts w:ascii="Tahoma" w:hAnsi="Tahoma" w:cs="Tahoma"/>
          <w:color w:val="000080"/>
        </w:rPr>
        <w:t>047310   Turizmus igazgatása és támogatása</w:t>
      </w:r>
    </w:p>
    <w:p w:rsidR="004F25E5" w:rsidRPr="007B19EE" w:rsidRDefault="004F25E5" w:rsidP="004F25E5">
      <w:pPr>
        <w:rPr>
          <w:rFonts w:ascii="Tahoma" w:hAnsi="Tahoma" w:cs="Tahoma"/>
          <w:color w:val="000080"/>
        </w:rPr>
      </w:pPr>
      <w:r w:rsidRPr="007B19EE">
        <w:rPr>
          <w:rFonts w:ascii="Tahoma" w:hAnsi="Tahoma" w:cs="Tahoma"/>
          <w:color w:val="000080"/>
        </w:rPr>
        <w:t>047320   Turizmusfejlesztési támogatások és tevékenységek</w:t>
      </w:r>
    </w:p>
    <w:p w:rsidR="004F25E5" w:rsidRPr="007B19EE" w:rsidRDefault="004F25E5" w:rsidP="004F25E5">
      <w:pPr>
        <w:rPr>
          <w:rFonts w:ascii="Tahoma" w:hAnsi="Tahoma" w:cs="Tahoma"/>
          <w:color w:val="000080"/>
        </w:rPr>
      </w:pPr>
      <w:r w:rsidRPr="007B19EE">
        <w:rPr>
          <w:rFonts w:ascii="Tahoma" w:hAnsi="Tahoma" w:cs="Tahoma"/>
          <w:color w:val="000080"/>
        </w:rPr>
        <w:t>047410   Ár- és belvízvédelemmel összefüggő tevékenységek</w:t>
      </w:r>
    </w:p>
    <w:p w:rsidR="004F25E5" w:rsidRPr="007B19EE" w:rsidRDefault="004F25E5" w:rsidP="004F25E5">
      <w:pPr>
        <w:rPr>
          <w:rFonts w:ascii="Tahoma" w:hAnsi="Tahoma" w:cs="Tahoma"/>
          <w:color w:val="000080"/>
        </w:rPr>
      </w:pPr>
      <w:r w:rsidRPr="007B19EE">
        <w:rPr>
          <w:rFonts w:ascii="Tahoma" w:hAnsi="Tahoma" w:cs="Tahoma"/>
          <w:color w:val="000080"/>
        </w:rPr>
        <w:t>049010   Máshova nem sorolt gazdasági ügyek</w:t>
      </w:r>
    </w:p>
    <w:p w:rsidR="004F25E5" w:rsidRPr="007B19EE" w:rsidRDefault="004F25E5" w:rsidP="004F25E5">
      <w:pPr>
        <w:rPr>
          <w:rFonts w:ascii="Tahoma" w:hAnsi="Tahoma" w:cs="Tahoma"/>
          <w:color w:val="000080"/>
        </w:rPr>
      </w:pPr>
      <w:r w:rsidRPr="007B19EE">
        <w:rPr>
          <w:rFonts w:ascii="Tahoma" w:hAnsi="Tahoma" w:cs="Tahoma"/>
          <w:color w:val="000080"/>
        </w:rPr>
        <w:t>051010   Hulladékgazdálkodás igazgatása</w:t>
      </w:r>
    </w:p>
    <w:p w:rsidR="004F25E5" w:rsidRPr="007B19EE" w:rsidRDefault="004F25E5" w:rsidP="004F25E5">
      <w:pPr>
        <w:ind w:left="993" w:hanging="993"/>
        <w:rPr>
          <w:rFonts w:ascii="Tahoma" w:hAnsi="Tahoma" w:cs="Tahoma"/>
          <w:color w:val="000080"/>
        </w:rPr>
      </w:pPr>
      <w:r w:rsidRPr="007B19EE">
        <w:rPr>
          <w:rFonts w:ascii="Tahoma" w:hAnsi="Tahoma" w:cs="Tahoma"/>
          <w:color w:val="000080"/>
        </w:rPr>
        <w:t>051020  Nem veszélyes (települési) hulladék összetevőinek válogatása, elkülönített begyűjtése, szállítása, átrakása</w:t>
      </w:r>
    </w:p>
    <w:p w:rsidR="004F25E5" w:rsidRPr="007B19EE" w:rsidRDefault="004F25E5" w:rsidP="004F25E5">
      <w:pPr>
        <w:rPr>
          <w:rFonts w:ascii="Tahoma" w:hAnsi="Tahoma" w:cs="Tahoma"/>
          <w:color w:val="000080"/>
        </w:rPr>
      </w:pPr>
      <w:r w:rsidRPr="007B19EE">
        <w:rPr>
          <w:rFonts w:ascii="Tahoma" w:hAnsi="Tahoma" w:cs="Tahoma"/>
          <w:color w:val="000080"/>
        </w:rPr>
        <w:t>051040   Nem veszélyes hulladék kezelése, ártalmatlanítása</w:t>
      </w:r>
    </w:p>
    <w:p w:rsidR="004F25E5" w:rsidRPr="007B19EE" w:rsidRDefault="004F25E5" w:rsidP="004F25E5">
      <w:pPr>
        <w:rPr>
          <w:rFonts w:ascii="Tahoma" w:hAnsi="Tahoma" w:cs="Tahoma"/>
          <w:color w:val="000080"/>
        </w:rPr>
      </w:pPr>
      <w:r w:rsidRPr="007B19EE">
        <w:rPr>
          <w:rFonts w:ascii="Tahoma" w:hAnsi="Tahoma" w:cs="Tahoma"/>
          <w:color w:val="000080"/>
        </w:rPr>
        <w:t>051050   Veszélyes hulladék begyűjtése, szállítása, átrakása</w:t>
      </w:r>
    </w:p>
    <w:p w:rsidR="004F25E5" w:rsidRPr="007B19EE" w:rsidRDefault="004F25E5" w:rsidP="004F25E5">
      <w:pPr>
        <w:rPr>
          <w:rFonts w:ascii="Tahoma" w:hAnsi="Tahoma" w:cs="Tahoma"/>
          <w:color w:val="000080"/>
        </w:rPr>
      </w:pPr>
      <w:r w:rsidRPr="007B19EE">
        <w:rPr>
          <w:rFonts w:ascii="Tahoma" w:hAnsi="Tahoma" w:cs="Tahoma"/>
          <w:color w:val="000080"/>
        </w:rPr>
        <w:t>051060   Veszélyes hulladék kezelése, ártalmatlanítása</w:t>
      </w:r>
    </w:p>
    <w:p w:rsidR="004F25E5" w:rsidRPr="007B19EE" w:rsidRDefault="004F25E5" w:rsidP="004F25E5">
      <w:pPr>
        <w:rPr>
          <w:rFonts w:ascii="Tahoma" w:hAnsi="Tahoma" w:cs="Tahoma"/>
          <w:color w:val="000080"/>
        </w:rPr>
      </w:pPr>
      <w:r w:rsidRPr="007B19EE">
        <w:rPr>
          <w:rFonts w:ascii="Tahoma" w:hAnsi="Tahoma" w:cs="Tahoma"/>
          <w:color w:val="000080"/>
        </w:rPr>
        <w:t>052010   Szennyvízgazdálkodás igazgatása</w:t>
      </w:r>
    </w:p>
    <w:p w:rsidR="004F25E5" w:rsidRPr="007B19EE" w:rsidRDefault="004F25E5" w:rsidP="004F25E5">
      <w:pPr>
        <w:rPr>
          <w:rFonts w:ascii="Tahoma" w:hAnsi="Tahoma" w:cs="Tahoma"/>
          <w:color w:val="000080"/>
        </w:rPr>
      </w:pPr>
      <w:r w:rsidRPr="007B19EE">
        <w:rPr>
          <w:rFonts w:ascii="Tahoma" w:hAnsi="Tahoma" w:cs="Tahoma"/>
          <w:color w:val="000080"/>
        </w:rPr>
        <w:t>052020   Szennyvíz gyűjtése, tisztítása, elhelyezése</w:t>
      </w:r>
    </w:p>
    <w:p w:rsidR="004F25E5" w:rsidRPr="007B19EE" w:rsidRDefault="004F25E5" w:rsidP="004F25E5">
      <w:pPr>
        <w:rPr>
          <w:rFonts w:ascii="Tahoma" w:hAnsi="Tahoma" w:cs="Tahoma"/>
          <w:color w:val="000080"/>
        </w:rPr>
      </w:pPr>
      <w:r w:rsidRPr="007B19EE">
        <w:rPr>
          <w:rFonts w:ascii="Tahoma" w:hAnsi="Tahoma" w:cs="Tahoma"/>
          <w:color w:val="000080"/>
        </w:rPr>
        <w:lastRenderedPageBreak/>
        <w:t>052030   Szennyvíziszap kezelése, ártalmatlanítása</w:t>
      </w:r>
    </w:p>
    <w:p w:rsidR="004F25E5" w:rsidRPr="007B19EE" w:rsidRDefault="004F25E5" w:rsidP="004F25E5">
      <w:pPr>
        <w:rPr>
          <w:rFonts w:ascii="Tahoma" w:hAnsi="Tahoma" w:cs="Tahoma"/>
          <w:color w:val="000080"/>
        </w:rPr>
      </w:pPr>
      <w:r w:rsidRPr="007B19EE">
        <w:rPr>
          <w:rFonts w:ascii="Tahoma" w:hAnsi="Tahoma" w:cs="Tahoma"/>
          <w:color w:val="000080"/>
        </w:rPr>
        <w:t>053010   Környezetszennyezés csökkentésének igazgatása</w:t>
      </w:r>
    </w:p>
    <w:p w:rsidR="004F25E5" w:rsidRPr="007B19EE" w:rsidRDefault="004F25E5" w:rsidP="004F25E5">
      <w:pPr>
        <w:rPr>
          <w:rFonts w:ascii="Tahoma" w:hAnsi="Tahoma" w:cs="Tahoma"/>
          <w:color w:val="000080"/>
        </w:rPr>
      </w:pPr>
      <w:r w:rsidRPr="007B19EE">
        <w:rPr>
          <w:rFonts w:ascii="Tahoma" w:hAnsi="Tahoma" w:cs="Tahoma"/>
          <w:color w:val="000080"/>
        </w:rPr>
        <w:t>054010   Természet- és tájvédelem igazgatása és támogatása</w:t>
      </w:r>
    </w:p>
    <w:p w:rsidR="004F25E5" w:rsidRPr="007B19EE" w:rsidRDefault="004F25E5" w:rsidP="004F25E5">
      <w:pPr>
        <w:rPr>
          <w:rFonts w:ascii="Tahoma" w:hAnsi="Tahoma" w:cs="Tahoma"/>
          <w:color w:val="000080"/>
        </w:rPr>
      </w:pPr>
      <w:r w:rsidRPr="007B19EE">
        <w:rPr>
          <w:rFonts w:ascii="Tahoma" w:hAnsi="Tahoma" w:cs="Tahoma"/>
          <w:color w:val="000080"/>
        </w:rPr>
        <w:t>061020   Lakóépület építése</w:t>
      </w:r>
    </w:p>
    <w:p w:rsidR="004F25E5" w:rsidRPr="007B19EE" w:rsidRDefault="004F25E5" w:rsidP="004F25E5">
      <w:pPr>
        <w:rPr>
          <w:rFonts w:ascii="Tahoma" w:hAnsi="Tahoma" w:cs="Tahoma"/>
          <w:color w:val="000080"/>
        </w:rPr>
      </w:pPr>
      <w:r w:rsidRPr="007B19EE">
        <w:rPr>
          <w:rFonts w:ascii="Tahoma" w:hAnsi="Tahoma" w:cs="Tahoma"/>
          <w:color w:val="000080"/>
        </w:rPr>
        <w:t>062010   Településfejlesztés igazgatása</w:t>
      </w:r>
    </w:p>
    <w:p w:rsidR="004F25E5" w:rsidRPr="007B19EE" w:rsidRDefault="004F25E5" w:rsidP="004F25E5">
      <w:pPr>
        <w:rPr>
          <w:rFonts w:ascii="Tahoma" w:hAnsi="Tahoma" w:cs="Tahoma"/>
          <w:color w:val="000080"/>
        </w:rPr>
      </w:pPr>
      <w:r w:rsidRPr="007B19EE">
        <w:rPr>
          <w:rFonts w:ascii="Tahoma" w:hAnsi="Tahoma" w:cs="Tahoma"/>
          <w:color w:val="000080"/>
        </w:rPr>
        <w:t>063020   Víztermelés, - kezelés, - ellátás</w:t>
      </w:r>
    </w:p>
    <w:p w:rsidR="004F25E5" w:rsidRPr="007B19EE" w:rsidRDefault="004F25E5" w:rsidP="004F25E5">
      <w:pPr>
        <w:rPr>
          <w:rFonts w:ascii="Tahoma" w:hAnsi="Tahoma" w:cs="Tahoma"/>
          <w:color w:val="000080"/>
        </w:rPr>
      </w:pPr>
      <w:r w:rsidRPr="007B19EE">
        <w:rPr>
          <w:rFonts w:ascii="Tahoma" w:hAnsi="Tahoma" w:cs="Tahoma"/>
          <w:color w:val="000080"/>
        </w:rPr>
        <w:t>063080   Vízellátással kapcsolatos közmű építése, fenntartása, üzemeltetése</w:t>
      </w:r>
    </w:p>
    <w:p w:rsidR="004F25E5" w:rsidRPr="007B19EE" w:rsidRDefault="004F25E5" w:rsidP="004F25E5">
      <w:pPr>
        <w:rPr>
          <w:rFonts w:ascii="Tahoma" w:hAnsi="Tahoma" w:cs="Tahoma"/>
          <w:color w:val="000080"/>
        </w:rPr>
      </w:pPr>
      <w:r w:rsidRPr="007B19EE">
        <w:rPr>
          <w:rFonts w:ascii="Tahoma" w:hAnsi="Tahoma" w:cs="Tahoma"/>
          <w:color w:val="000080"/>
        </w:rPr>
        <w:t>064010   Közvilágítás</w:t>
      </w:r>
    </w:p>
    <w:p w:rsidR="004F25E5" w:rsidRPr="007B19EE" w:rsidRDefault="004F25E5" w:rsidP="004F25E5">
      <w:pPr>
        <w:rPr>
          <w:rFonts w:ascii="Tahoma" w:hAnsi="Tahoma" w:cs="Tahoma"/>
          <w:color w:val="000080"/>
        </w:rPr>
      </w:pPr>
      <w:r w:rsidRPr="007B19EE">
        <w:rPr>
          <w:rFonts w:ascii="Tahoma" w:hAnsi="Tahoma" w:cs="Tahoma"/>
          <w:color w:val="000080"/>
        </w:rPr>
        <w:t>066010   Zöldterület-kezelés</w:t>
      </w:r>
    </w:p>
    <w:p w:rsidR="004F25E5" w:rsidRPr="007B19EE" w:rsidRDefault="004F25E5" w:rsidP="004F25E5">
      <w:pPr>
        <w:rPr>
          <w:rFonts w:ascii="Tahoma" w:hAnsi="Tahoma" w:cs="Tahoma"/>
          <w:color w:val="000080"/>
        </w:rPr>
      </w:pPr>
      <w:r w:rsidRPr="007B19EE">
        <w:rPr>
          <w:rFonts w:ascii="Tahoma" w:hAnsi="Tahoma" w:cs="Tahoma"/>
          <w:color w:val="000080"/>
        </w:rPr>
        <w:t>066020   Város-, községgazdálkodási egyéb szolgáltatások</w:t>
      </w:r>
    </w:p>
    <w:p w:rsidR="004F25E5" w:rsidRPr="007B19EE" w:rsidRDefault="004F25E5" w:rsidP="004F25E5">
      <w:pPr>
        <w:rPr>
          <w:rFonts w:ascii="Tahoma" w:hAnsi="Tahoma" w:cs="Tahoma"/>
          <w:color w:val="000080"/>
        </w:rPr>
      </w:pPr>
      <w:r w:rsidRPr="007B19EE">
        <w:rPr>
          <w:rFonts w:ascii="Tahoma" w:hAnsi="Tahoma" w:cs="Tahoma"/>
          <w:color w:val="000080"/>
        </w:rPr>
        <w:t>072111   Háziorvosi alapellátás</w:t>
      </w:r>
    </w:p>
    <w:p w:rsidR="004F25E5" w:rsidRPr="007B19EE" w:rsidRDefault="004F25E5" w:rsidP="004F25E5">
      <w:pPr>
        <w:rPr>
          <w:rFonts w:ascii="Tahoma" w:hAnsi="Tahoma" w:cs="Tahoma"/>
          <w:color w:val="000080"/>
        </w:rPr>
      </w:pPr>
      <w:r w:rsidRPr="007B19EE">
        <w:rPr>
          <w:rFonts w:ascii="Tahoma" w:hAnsi="Tahoma" w:cs="Tahoma"/>
          <w:color w:val="000080"/>
        </w:rPr>
        <w:t>072311   Fogorvosi alapellátás</w:t>
      </w:r>
    </w:p>
    <w:p w:rsidR="004F25E5" w:rsidRPr="007B19EE" w:rsidRDefault="004F25E5" w:rsidP="004F25E5">
      <w:pPr>
        <w:rPr>
          <w:rFonts w:ascii="Tahoma" w:hAnsi="Tahoma" w:cs="Tahoma"/>
          <w:color w:val="000080"/>
        </w:rPr>
      </w:pPr>
      <w:r w:rsidRPr="007B19EE">
        <w:rPr>
          <w:rFonts w:ascii="Tahoma" w:hAnsi="Tahoma" w:cs="Tahoma"/>
          <w:color w:val="000080"/>
        </w:rPr>
        <w:t>072312   Fogorvosi ügyeleti ellátás</w:t>
      </w:r>
    </w:p>
    <w:p w:rsidR="004F25E5" w:rsidRPr="007B19EE" w:rsidRDefault="004F25E5" w:rsidP="004F25E5">
      <w:pPr>
        <w:rPr>
          <w:rFonts w:ascii="Tahoma" w:hAnsi="Tahoma" w:cs="Tahoma"/>
          <w:color w:val="000080"/>
        </w:rPr>
      </w:pPr>
      <w:r w:rsidRPr="007B19EE">
        <w:rPr>
          <w:rFonts w:ascii="Tahoma" w:hAnsi="Tahoma" w:cs="Tahoma"/>
          <w:color w:val="000080"/>
        </w:rPr>
        <w:t>074011   Foglalkozás-egészségügyi alapellátás</w:t>
      </w:r>
    </w:p>
    <w:p w:rsidR="004F25E5" w:rsidRPr="007B19EE" w:rsidRDefault="004F25E5" w:rsidP="004F25E5">
      <w:pPr>
        <w:rPr>
          <w:rFonts w:ascii="Tahoma" w:hAnsi="Tahoma" w:cs="Tahoma"/>
          <w:color w:val="000080"/>
        </w:rPr>
      </w:pPr>
      <w:r w:rsidRPr="007B19EE">
        <w:rPr>
          <w:rFonts w:ascii="Tahoma" w:hAnsi="Tahoma" w:cs="Tahoma"/>
          <w:color w:val="000080"/>
        </w:rPr>
        <w:t>074032   Ifjúság-egészségügyi gondozás</w:t>
      </w:r>
    </w:p>
    <w:p w:rsidR="004F25E5" w:rsidRPr="007B19EE" w:rsidRDefault="004F25E5" w:rsidP="004F25E5">
      <w:pPr>
        <w:rPr>
          <w:rFonts w:ascii="Tahoma" w:hAnsi="Tahoma" w:cs="Tahoma"/>
          <w:color w:val="000080"/>
        </w:rPr>
      </w:pPr>
      <w:r w:rsidRPr="007B19EE">
        <w:rPr>
          <w:rFonts w:ascii="Tahoma" w:hAnsi="Tahoma" w:cs="Tahoma"/>
          <w:color w:val="000080"/>
        </w:rPr>
        <w:t>074040   Fertőző megbetegedések megelőzése, járványügyi ellátás</w:t>
      </w:r>
    </w:p>
    <w:p w:rsidR="004F25E5" w:rsidRPr="007B19EE" w:rsidRDefault="004F25E5" w:rsidP="004F25E5">
      <w:pPr>
        <w:rPr>
          <w:rFonts w:ascii="Tahoma" w:hAnsi="Tahoma" w:cs="Tahoma"/>
          <w:color w:val="000080"/>
        </w:rPr>
      </w:pPr>
      <w:r w:rsidRPr="007B19EE">
        <w:rPr>
          <w:rFonts w:ascii="Tahoma" w:hAnsi="Tahoma" w:cs="Tahoma"/>
          <w:color w:val="000080"/>
        </w:rPr>
        <w:t>074052   Kábítószer-megelőzés programjai, tevékenységei</w:t>
      </w:r>
    </w:p>
    <w:p w:rsidR="004F25E5" w:rsidRPr="007B19EE" w:rsidRDefault="004F25E5" w:rsidP="004F25E5">
      <w:pPr>
        <w:ind w:left="993" w:hanging="993"/>
        <w:rPr>
          <w:rFonts w:ascii="Tahoma" w:hAnsi="Tahoma" w:cs="Tahoma"/>
          <w:color w:val="000080"/>
        </w:rPr>
      </w:pPr>
      <w:r w:rsidRPr="007B19EE">
        <w:rPr>
          <w:rFonts w:ascii="Tahoma" w:hAnsi="Tahoma" w:cs="Tahoma"/>
          <w:color w:val="000080"/>
        </w:rPr>
        <w:t>074053 Szenvedélybetegségek (kivéve: kábítószer) megelőzésének programjai, tevékenységei</w:t>
      </w:r>
    </w:p>
    <w:p w:rsidR="004F25E5" w:rsidRPr="007B19EE" w:rsidRDefault="004F25E5" w:rsidP="004F25E5">
      <w:pPr>
        <w:rPr>
          <w:rFonts w:ascii="Tahoma" w:hAnsi="Tahoma" w:cs="Tahoma"/>
          <w:color w:val="000080"/>
        </w:rPr>
      </w:pPr>
      <w:r w:rsidRPr="007B19EE">
        <w:rPr>
          <w:rFonts w:ascii="Tahoma" w:hAnsi="Tahoma" w:cs="Tahoma"/>
          <w:color w:val="000080"/>
        </w:rPr>
        <w:t>074054   Komplex egészségfejlesztő, prevenciós programok</w:t>
      </w:r>
    </w:p>
    <w:p w:rsidR="004F25E5" w:rsidRPr="007B19EE" w:rsidRDefault="004F25E5" w:rsidP="004F25E5">
      <w:pPr>
        <w:rPr>
          <w:rFonts w:ascii="Tahoma" w:hAnsi="Tahoma" w:cs="Tahoma"/>
          <w:color w:val="000080"/>
        </w:rPr>
      </w:pPr>
      <w:r w:rsidRPr="007B19EE">
        <w:rPr>
          <w:rFonts w:ascii="Tahoma" w:hAnsi="Tahoma" w:cs="Tahoma"/>
          <w:color w:val="000080"/>
        </w:rPr>
        <w:t>076062   Település-egészségügyi feladatok</w:t>
      </w:r>
    </w:p>
    <w:p w:rsidR="004F25E5" w:rsidRPr="007B19EE" w:rsidRDefault="004F25E5" w:rsidP="004F25E5">
      <w:pPr>
        <w:rPr>
          <w:rFonts w:ascii="Tahoma" w:hAnsi="Tahoma" w:cs="Tahoma"/>
          <w:color w:val="000080"/>
        </w:rPr>
      </w:pPr>
      <w:r w:rsidRPr="007B19EE">
        <w:rPr>
          <w:rFonts w:ascii="Tahoma" w:hAnsi="Tahoma" w:cs="Tahoma"/>
          <w:color w:val="000080"/>
        </w:rPr>
        <w:t>081030   Sportlétesítmények, edzőtáborok működtetése és fejlesztése</w:t>
      </w:r>
    </w:p>
    <w:p w:rsidR="004F25E5" w:rsidRPr="007B19EE" w:rsidRDefault="004F25E5" w:rsidP="004F25E5">
      <w:pPr>
        <w:rPr>
          <w:rFonts w:ascii="Tahoma" w:hAnsi="Tahoma" w:cs="Tahoma"/>
          <w:color w:val="000080"/>
        </w:rPr>
      </w:pPr>
      <w:r w:rsidRPr="007B19EE">
        <w:rPr>
          <w:rFonts w:ascii="Tahoma" w:hAnsi="Tahoma" w:cs="Tahoma"/>
          <w:color w:val="000080"/>
        </w:rPr>
        <w:t>081041   Versenysport- és utánpótlás-nevelési tevékenység támogatása</w:t>
      </w:r>
    </w:p>
    <w:p w:rsidR="004F25E5" w:rsidRPr="007B19EE" w:rsidRDefault="004F25E5" w:rsidP="004F25E5">
      <w:pPr>
        <w:rPr>
          <w:rFonts w:ascii="Tahoma" w:hAnsi="Tahoma" w:cs="Tahoma"/>
          <w:color w:val="000080"/>
        </w:rPr>
      </w:pPr>
      <w:r w:rsidRPr="007B19EE">
        <w:rPr>
          <w:rFonts w:ascii="Tahoma" w:hAnsi="Tahoma" w:cs="Tahoma"/>
          <w:color w:val="000080"/>
        </w:rPr>
        <w:t>081042   Fogyatékossággal élők versenysport tevékenysége és támogatása</w:t>
      </w:r>
    </w:p>
    <w:p w:rsidR="004F25E5" w:rsidRPr="007B19EE" w:rsidRDefault="004F25E5" w:rsidP="004F25E5">
      <w:pPr>
        <w:rPr>
          <w:rFonts w:ascii="Tahoma" w:hAnsi="Tahoma" w:cs="Tahoma"/>
          <w:color w:val="000080"/>
        </w:rPr>
      </w:pPr>
      <w:r w:rsidRPr="007B19EE">
        <w:rPr>
          <w:rFonts w:ascii="Tahoma" w:hAnsi="Tahoma" w:cs="Tahoma"/>
          <w:color w:val="000080"/>
        </w:rPr>
        <w:t>081043   Iskolai, diáksport-tevékenység és támogatása</w:t>
      </w:r>
    </w:p>
    <w:p w:rsidR="004F25E5" w:rsidRPr="007B19EE" w:rsidRDefault="004F25E5" w:rsidP="004F25E5">
      <w:pPr>
        <w:rPr>
          <w:rFonts w:ascii="Tahoma" w:hAnsi="Tahoma" w:cs="Tahoma"/>
          <w:color w:val="000080"/>
        </w:rPr>
      </w:pPr>
      <w:r w:rsidRPr="007B19EE">
        <w:rPr>
          <w:rFonts w:ascii="Tahoma" w:hAnsi="Tahoma" w:cs="Tahoma"/>
          <w:color w:val="000080"/>
        </w:rPr>
        <w:t>081044   Fogyatékossággal élők iskolai, diáksport-tevékenysége és támogatása</w:t>
      </w:r>
    </w:p>
    <w:p w:rsidR="004F25E5" w:rsidRPr="007B19EE" w:rsidRDefault="004F25E5" w:rsidP="004F25E5">
      <w:pPr>
        <w:rPr>
          <w:rFonts w:ascii="Tahoma" w:hAnsi="Tahoma" w:cs="Tahoma"/>
          <w:color w:val="000080"/>
        </w:rPr>
      </w:pPr>
      <w:r w:rsidRPr="007B19EE">
        <w:rPr>
          <w:rFonts w:ascii="Tahoma" w:hAnsi="Tahoma" w:cs="Tahoma"/>
          <w:color w:val="000080"/>
        </w:rPr>
        <w:t>081045   Szabadidősport- (rekreációs sport-) tevékenység és támogatása</w:t>
      </w:r>
    </w:p>
    <w:p w:rsidR="004F25E5" w:rsidRPr="007B19EE" w:rsidRDefault="004F25E5" w:rsidP="004F25E5">
      <w:pPr>
        <w:rPr>
          <w:rFonts w:ascii="Tahoma" w:hAnsi="Tahoma" w:cs="Tahoma"/>
          <w:color w:val="000080"/>
        </w:rPr>
      </w:pPr>
      <w:r w:rsidRPr="007B19EE">
        <w:rPr>
          <w:rFonts w:ascii="Tahoma" w:hAnsi="Tahoma" w:cs="Tahoma"/>
          <w:color w:val="000080"/>
        </w:rPr>
        <w:t>081061   Szabadidős park, fürdő és strandszolgáltatás</w:t>
      </w:r>
    </w:p>
    <w:p w:rsidR="004F25E5" w:rsidRPr="007B19EE" w:rsidRDefault="004F25E5" w:rsidP="004F25E5">
      <w:pPr>
        <w:rPr>
          <w:rFonts w:ascii="Tahoma" w:hAnsi="Tahoma" w:cs="Tahoma"/>
          <w:color w:val="000080"/>
        </w:rPr>
      </w:pPr>
      <w:r w:rsidRPr="007B19EE">
        <w:rPr>
          <w:rFonts w:ascii="Tahoma" w:hAnsi="Tahoma" w:cs="Tahoma"/>
          <w:color w:val="000080"/>
        </w:rPr>
        <w:t>081071   Üdülői szálláshely-szolgáltatás és étkeztetés</w:t>
      </w:r>
    </w:p>
    <w:p w:rsidR="004F25E5" w:rsidRPr="007B19EE" w:rsidRDefault="004F25E5" w:rsidP="004F25E5">
      <w:pPr>
        <w:rPr>
          <w:rFonts w:ascii="Tahoma" w:hAnsi="Tahoma" w:cs="Tahoma"/>
          <w:color w:val="000080"/>
        </w:rPr>
      </w:pPr>
      <w:r w:rsidRPr="007B19EE">
        <w:rPr>
          <w:rFonts w:ascii="Tahoma" w:hAnsi="Tahoma" w:cs="Tahoma"/>
          <w:color w:val="000080"/>
        </w:rPr>
        <w:t>082020   Színházak tevékenysége</w:t>
      </w:r>
    </w:p>
    <w:p w:rsidR="004F25E5" w:rsidRPr="007B19EE" w:rsidRDefault="004F25E5" w:rsidP="004F25E5">
      <w:pPr>
        <w:rPr>
          <w:rFonts w:ascii="Tahoma" w:hAnsi="Tahoma" w:cs="Tahoma"/>
          <w:color w:val="000080"/>
        </w:rPr>
      </w:pPr>
      <w:r w:rsidRPr="007B19EE">
        <w:rPr>
          <w:rFonts w:ascii="Tahoma" w:hAnsi="Tahoma" w:cs="Tahoma"/>
          <w:color w:val="000080"/>
        </w:rPr>
        <w:t>082030   Művészeti tevékenységek (kivéve: színház)</w:t>
      </w:r>
    </w:p>
    <w:p w:rsidR="004F25E5" w:rsidRPr="007B19EE" w:rsidRDefault="004F25E5" w:rsidP="004F25E5">
      <w:pPr>
        <w:rPr>
          <w:rFonts w:ascii="Tahoma" w:hAnsi="Tahoma" w:cs="Tahoma"/>
          <w:color w:val="000080"/>
        </w:rPr>
      </w:pPr>
      <w:r w:rsidRPr="007B19EE">
        <w:rPr>
          <w:rFonts w:ascii="Tahoma" w:hAnsi="Tahoma" w:cs="Tahoma"/>
          <w:color w:val="000080"/>
        </w:rPr>
        <w:t>082042   Könyvtári állomány gyarapítása, nyilvántartása</w:t>
      </w:r>
    </w:p>
    <w:p w:rsidR="004F25E5" w:rsidRPr="007B19EE" w:rsidRDefault="004F25E5" w:rsidP="004F25E5">
      <w:pPr>
        <w:rPr>
          <w:rFonts w:ascii="Tahoma" w:hAnsi="Tahoma" w:cs="Tahoma"/>
          <w:color w:val="000080"/>
        </w:rPr>
      </w:pPr>
      <w:r w:rsidRPr="007B19EE">
        <w:rPr>
          <w:rFonts w:ascii="Tahoma" w:hAnsi="Tahoma" w:cs="Tahoma"/>
          <w:color w:val="000080"/>
        </w:rPr>
        <w:t>082043   Könyvtári állomány feltárása, megőrzése, védelme</w:t>
      </w:r>
    </w:p>
    <w:p w:rsidR="004F25E5" w:rsidRPr="007B19EE" w:rsidRDefault="004F25E5" w:rsidP="004F25E5">
      <w:pPr>
        <w:rPr>
          <w:rFonts w:ascii="Tahoma" w:hAnsi="Tahoma" w:cs="Tahoma"/>
          <w:color w:val="000080"/>
        </w:rPr>
      </w:pPr>
      <w:r w:rsidRPr="007B19EE">
        <w:rPr>
          <w:rFonts w:ascii="Tahoma" w:hAnsi="Tahoma" w:cs="Tahoma"/>
          <w:color w:val="000080"/>
        </w:rPr>
        <w:t>082044   Könyvtári szolgáltatások</w:t>
      </w:r>
    </w:p>
    <w:p w:rsidR="004F25E5" w:rsidRPr="007B19EE" w:rsidRDefault="004F25E5" w:rsidP="004F25E5">
      <w:pPr>
        <w:rPr>
          <w:rFonts w:ascii="Tahoma" w:hAnsi="Tahoma" w:cs="Tahoma"/>
          <w:color w:val="000080"/>
        </w:rPr>
      </w:pPr>
      <w:r w:rsidRPr="007B19EE">
        <w:rPr>
          <w:rFonts w:ascii="Tahoma" w:hAnsi="Tahoma" w:cs="Tahoma"/>
          <w:color w:val="000080"/>
        </w:rPr>
        <w:t>082061   Múzeumi gyűjteményi tevékenység</w:t>
      </w:r>
    </w:p>
    <w:p w:rsidR="004F25E5" w:rsidRPr="007B19EE" w:rsidRDefault="004F25E5" w:rsidP="004F25E5">
      <w:pPr>
        <w:rPr>
          <w:rFonts w:ascii="Tahoma" w:hAnsi="Tahoma" w:cs="Tahoma"/>
          <w:color w:val="000080"/>
        </w:rPr>
      </w:pPr>
      <w:r w:rsidRPr="007B19EE">
        <w:rPr>
          <w:rFonts w:ascii="Tahoma" w:hAnsi="Tahoma" w:cs="Tahoma"/>
          <w:color w:val="000080"/>
        </w:rPr>
        <w:t>082062   Múzeumi tudományos feldolgozó és publikációs tevékenység</w:t>
      </w:r>
    </w:p>
    <w:p w:rsidR="004F25E5" w:rsidRPr="007B19EE" w:rsidRDefault="004F25E5" w:rsidP="004F25E5">
      <w:pPr>
        <w:rPr>
          <w:rFonts w:ascii="Tahoma" w:hAnsi="Tahoma" w:cs="Tahoma"/>
          <w:color w:val="000080"/>
        </w:rPr>
      </w:pPr>
      <w:r w:rsidRPr="007B19EE">
        <w:rPr>
          <w:rFonts w:ascii="Tahoma" w:hAnsi="Tahoma" w:cs="Tahoma"/>
          <w:color w:val="000080"/>
        </w:rPr>
        <w:t>082063   Múzeumi kiállítási tevékenység</w:t>
      </w:r>
    </w:p>
    <w:p w:rsidR="004F25E5" w:rsidRPr="007B19EE" w:rsidRDefault="004F25E5" w:rsidP="004F25E5">
      <w:pPr>
        <w:rPr>
          <w:rFonts w:ascii="Tahoma" w:hAnsi="Tahoma" w:cs="Tahoma"/>
          <w:color w:val="000080"/>
        </w:rPr>
      </w:pPr>
      <w:r w:rsidRPr="007B19EE">
        <w:rPr>
          <w:rFonts w:ascii="Tahoma" w:hAnsi="Tahoma" w:cs="Tahoma"/>
          <w:color w:val="000080"/>
        </w:rPr>
        <w:t>082064   Múzeumi közművelődési, közönségkapcsolati tevékenység</w:t>
      </w:r>
    </w:p>
    <w:p w:rsidR="004F25E5" w:rsidRPr="007B19EE" w:rsidRDefault="004F25E5" w:rsidP="004F25E5">
      <w:pPr>
        <w:rPr>
          <w:rFonts w:ascii="Tahoma" w:hAnsi="Tahoma" w:cs="Tahoma"/>
          <w:color w:val="000080"/>
        </w:rPr>
      </w:pPr>
      <w:r w:rsidRPr="007B19EE">
        <w:rPr>
          <w:rFonts w:ascii="Tahoma" w:hAnsi="Tahoma" w:cs="Tahoma"/>
          <w:color w:val="000080"/>
        </w:rPr>
        <w:t>082070   Történelmi hely, építmény, egyéb látványosság működtetése és megóvása</w:t>
      </w:r>
    </w:p>
    <w:p w:rsidR="004F25E5" w:rsidRPr="007B19EE" w:rsidRDefault="004F25E5" w:rsidP="004F25E5">
      <w:pPr>
        <w:rPr>
          <w:rFonts w:ascii="Tahoma" w:hAnsi="Tahoma" w:cs="Tahoma"/>
          <w:color w:val="000080"/>
        </w:rPr>
      </w:pPr>
      <w:r w:rsidRPr="007B19EE">
        <w:rPr>
          <w:rFonts w:ascii="Tahoma" w:hAnsi="Tahoma" w:cs="Tahoma"/>
          <w:color w:val="000080"/>
        </w:rPr>
        <w:t>082080   Növény- és állatkertek működtetése és megőrzése</w:t>
      </w:r>
    </w:p>
    <w:p w:rsidR="004F25E5" w:rsidRPr="007B19EE" w:rsidRDefault="004F25E5" w:rsidP="004F25E5">
      <w:pPr>
        <w:rPr>
          <w:rFonts w:ascii="Tahoma" w:hAnsi="Tahoma" w:cs="Tahoma"/>
          <w:color w:val="000080"/>
        </w:rPr>
      </w:pPr>
      <w:r w:rsidRPr="007B19EE">
        <w:rPr>
          <w:rFonts w:ascii="Tahoma" w:hAnsi="Tahoma" w:cs="Tahoma"/>
          <w:color w:val="000080"/>
        </w:rPr>
        <w:t>082091   Közművelődés - közösségi és társadalmi részvétel fejlesztése</w:t>
      </w:r>
    </w:p>
    <w:p w:rsidR="004F25E5" w:rsidRPr="007B19EE" w:rsidRDefault="004F25E5" w:rsidP="004F25E5">
      <w:pPr>
        <w:rPr>
          <w:rFonts w:ascii="Tahoma" w:hAnsi="Tahoma" w:cs="Tahoma"/>
          <w:color w:val="000080"/>
        </w:rPr>
      </w:pPr>
      <w:r w:rsidRPr="007B19EE">
        <w:rPr>
          <w:rFonts w:ascii="Tahoma" w:hAnsi="Tahoma" w:cs="Tahoma"/>
          <w:color w:val="000080"/>
        </w:rPr>
        <w:t>082092   Közművelődés - hagyományos közösségi kulturális értékek gondozása</w:t>
      </w:r>
    </w:p>
    <w:p w:rsidR="004F25E5" w:rsidRPr="007B19EE" w:rsidRDefault="004F25E5" w:rsidP="004F25E5">
      <w:pPr>
        <w:rPr>
          <w:rFonts w:ascii="Tahoma" w:hAnsi="Tahoma" w:cs="Tahoma"/>
          <w:color w:val="000080"/>
        </w:rPr>
      </w:pPr>
      <w:r w:rsidRPr="007B19EE">
        <w:rPr>
          <w:rFonts w:ascii="Tahoma" w:hAnsi="Tahoma" w:cs="Tahoma"/>
          <w:color w:val="000080"/>
        </w:rPr>
        <w:t>082093   Közművelődés - egész életre kiterjedő tanulás, amatőr művészetek</w:t>
      </w:r>
    </w:p>
    <w:p w:rsidR="004F25E5" w:rsidRPr="007B19EE" w:rsidRDefault="004F25E5" w:rsidP="004F25E5">
      <w:pPr>
        <w:rPr>
          <w:rFonts w:ascii="Tahoma" w:hAnsi="Tahoma" w:cs="Tahoma"/>
          <w:color w:val="000080"/>
        </w:rPr>
      </w:pPr>
      <w:r w:rsidRPr="007B19EE">
        <w:rPr>
          <w:rFonts w:ascii="Tahoma" w:hAnsi="Tahoma" w:cs="Tahoma"/>
          <w:color w:val="000080"/>
        </w:rPr>
        <w:t>082094   Közművelődés - kulturális alapú gazdaságfejlesztés</w:t>
      </w:r>
    </w:p>
    <w:p w:rsidR="004F25E5" w:rsidRPr="007B19EE" w:rsidRDefault="004F25E5" w:rsidP="004F25E5">
      <w:pPr>
        <w:rPr>
          <w:rFonts w:ascii="Tahoma" w:hAnsi="Tahoma" w:cs="Tahoma"/>
          <w:color w:val="000080"/>
        </w:rPr>
      </w:pPr>
      <w:r w:rsidRPr="007B19EE">
        <w:rPr>
          <w:rFonts w:ascii="Tahoma" w:hAnsi="Tahoma" w:cs="Tahoma"/>
          <w:color w:val="000080"/>
        </w:rPr>
        <w:t>083020   Könyvkiadás</w:t>
      </w:r>
    </w:p>
    <w:p w:rsidR="004F25E5" w:rsidRPr="007B19EE" w:rsidRDefault="004F25E5" w:rsidP="004F25E5">
      <w:pPr>
        <w:rPr>
          <w:rFonts w:ascii="Tahoma" w:hAnsi="Tahoma" w:cs="Tahoma"/>
          <w:color w:val="000080"/>
        </w:rPr>
      </w:pPr>
      <w:r w:rsidRPr="007B19EE">
        <w:rPr>
          <w:rFonts w:ascii="Tahoma" w:hAnsi="Tahoma" w:cs="Tahoma"/>
          <w:color w:val="000080"/>
        </w:rPr>
        <w:t>083030   Egyéb kiadói tevékenység</w:t>
      </w:r>
    </w:p>
    <w:p w:rsidR="004F25E5" w:rsidRPr="007B19EE" w:rsidRDefault="004F25E5" w:rsidP="004F25E5">
      <w:pPr>
        <w:rPr>
          <w:rFonts w:ascii="Tahoma" w:hAnsi="Tahoma" w:cs="Tahoma"/>
          <w:color w:val="000080"/>
        </w:rPr>
      </w:pPr>
      <w:r w:rsidRPr="007B19EE">
        <w:rPr>
          <w:rFonts w:ascii="Tahoma" w:hAnsi="Tahoma" w:cs="Tahoma"/>
          <w:color w:val="000080"/>
        </w:rPr>
        <w:t>083040   Rádióműsor szolgáltatása és támogatása</w:t>
      </w:r>
    </w:p>
    <w:p w:rsidR="004F25E5" w:rsidRPr="007B19EE" w:rsidRDefault="004F25E5" w:rsidP="004F25E5">
      <w:pPr>
        <w:rPr>
          <w:rFonts w:ascii="Tahoma" w:hAnsi="Tahoma" w:cs="Tahoma"/>
          <w:color w:val="000080"/>
        </w:rPr>
      </w:pPr>
      <w:r w:rsidRPr="007B19EE">
        <w:rPr>
          <w:rFonts w:ascii="Tahoma" w:hAnsi="Tahoma" w:cs="Tahoma"/>
          <w:color w:val="000080"/>
        </w:rPr>
        <w:t>083050   Televízió-műsor szolgáltatása és támogatása</w:t>
      </w:r>
    </w:p>
    <w:p w:rsidR="004F25E5" w:rsidRPr="007B19EE" w:rsidRDefault="004F25E5" w:rsidP="004F25E5">
      <w:pPr>
        <w:ind w:left="1134" w:hanging="1134"/>
        <w:rPr>
          <w:rFonts w:ascii="Tahoma" w:hAnsi="Tahoma" w:cs="Tahoma"/>
          <w:color w:val="000080"/>
        </w:rPr>
      </w:pPr>
      <w:r w:rsidRPr="007B19EE">
        <w:rPr>
          <w:rFonts w:ascii="Tahoma" w:hAnsi="Tahoma" w:cs="Tahoma"/>
          <w:color w:val="000080"/>
        </w:rPr>
        <w:lastRenderedPageBreak/>
        <w:t>084010 Társadalmi tevékenységekkel, esélyegyenlőséggel, érdekképviselettel, nemzetiségekkel, egyházakkal összefüggő feladatok igazgatása és szabályozása</w:t>
      </w:r>
    </w:p>
    <w:p w:rsidR="004F25E5" w:rsidRPr="007B19EE" w:rsidRDefault="004F25E5" w:rsidP="004F25E5">
      <w:pPr>
        <w:rPr>
          <w:rFonts w:ascii="Tahoma" w:hAnsi="Tahoma" w:cs="Tahoma"/>
          <w:color w:val="000080"/>
        </w:rPr>
      </w:pPr>
      <w:r w:rsidRPr="007B19EE">
        <w:rPr>
          <w:rFonts w:ascii="Tahoma" w:hAnsi="Tahoma" w:cs="Tahoma"/>
          <w:color w:val="000080"/>
        </w:rPr>
        <w:t>084020   Nemzetiségi közfeladatok ellátása és támogatása</w:t>
      </w:r>
    </w:p>
    <w:p w:rsidR="004F25E5" w:rsidRPr="007B19EE" w:rsidRDefault="004F25E5" w:rsidP="004F25E5">
      <w:pPr>
        <w:ind w:left="1134" w:hanging="1134"/>
        <w:rPr>
          <w:rFonts w:ascii="Tahoma" w:hAnsi="Tahoma" w:cs="Tahoma"/>
          <w:color w:val="000080"/>
        </w:rPr>
      </w:pPr>
      <w:r w:rsidRPr="007B19EE">
        <w:rPr>
          <w:rFonts w:ascii="Tahoma" w:hAnsi="Tahoma" w:cs="Tahoma"/>
          <w:color w:val="000080"/>
        </w:rPr>
        <w:t>084070   A fiatalok társadalmi integrációját segítő struktúra, szakmai szolgáltatások fejlesztése, működtetése</w:t>
      </w:r>
    </w:p>
    <w:p w:rsidR="004F25E5" w:rsidRPr="007B19EE" w:rsidRDefault="004F25E5" w:rsidP="004F25E5">
      <w:pPr>
        <w:rPr>
          <w:rFonts w:ascii="Tahoma" w:hAnsi="Tahoma" w:cs="Tahoma"/>
          <w:color w:val="000080"/>
        </w:rPr>
      </w:pPr>
      <w:r w:rsidRPr="007B19EE">
        <w:rPr>
          <w:rFonts w:ascii="Tahoma" w:hAnsi="Tahoma" w:cs="Tahoma"/>
          <w:color w:val="000080"/>
        </w:rPr>
        <w:t>086020   Helyi, térségi közösségi tér biztosítása, működtetése</w:t>
      </w:r>
    </w:p>
    <w:p w:rsidR="004F25E5" w:rsidRPr="007B19EE" w:rsidRDefault="004F25E5" w:rsidP="004F25E5">
      <w:pPr>
        <w:rPr>
          <w:rFonts w:ascii="Tahoma" w:hAnsi="Tahoma" w:cs="Tahoma"/>
          <w:color w:val="000080"/>
        </w:rPr>
      </w:pPr>
      <w:r w:rsidRPr="007B19EE">
        <w:rPr>
          <w:rFonts w:ascii="Tahoma" w:hAnsi="Tahoma" w:cs="Tahoma"/>
          <w:color w:val="000080"/>
        </w:rPr>
        <w:t>086030   Nemzetközi kulturális együttműködés</w:t>
      </w:r>
    </w:p>
    <w:p w:rsidR="004F25E5" w:rsidRPr="007B19EE" w:rsidRDefault="004F25E5" w:rsidP="004F25E5">
      <w:pPr>
        <w:rPr>
          <w:rFonts w:ascii="Tahoma" w:hAnsi="Tahoma" w:cs="Tahoma"/>
          <w:color w:val="000080"/>
        </w:rPr>
      </w:pPr>
      <w:r w:rsidRPr="007B19EE">
        <w:rPr>
          <w:rFonts w:ascii="Tahoma" w:hAnsi="Tahoma" w:cs="Tahoma"/>
          <w:color w:val="000080"/>
        </w:rPr>
        <w:t>086090   Egyéb szabadidős szolgáltatás</w:t>
      </w:r>
    </w:p>
    <w:p w:rsidR="004F25E5" w:rsidRPr="007B19EE" w:rsidRDefault="004F25E5" w:rsidP="004F25E5">
      <w:pPr>
        <w:rPr>
          <w:rFonts w:ascii="Tahoma" w:hAnsi="Tahoma" w:cs="Tahoma"/>
          <w:color w:val="000080"/>
        </w:rPr>
      </w:pPr>
      <w:r w:rsidRPr="007B19EE">
        <w:rPr>
          <w:rFonts w:ascii="Tahoma" w:hAnsi="Tahoma" w:cs="Tahoma"/>
          <w:color w:val="000080"/>
        </w:rPr>
        <w:t>091110   Óvodai nevelés, ellátás szakmai feladat</w:t>
      </w:r>
    </w:p>
    <w:p w:rsidR="004F25E5" w:rsidRPr="007B19EE" w:rsidRDefault="004F25E5" w:rsidP="004F25E5">
      <w:pPr>
        <w:ind w:left="993" w:hanging="993"/>
        <w:rPr>
          <w:rFonts w:ascii="Tahoma" w:hAnsi="Tahoma" w:cs="Tahoma"/>
          <w:color w:val="000080"/>
        </w:rPr>
      </w:pPr>
      <w:r w:rsidRPr="007B19EE">
        <w:rPr>
          <w:rFonts w:ascii="Tahoma" w:hAnsi="Tahoma" w:cs="Tahoma"/>
          <w:color w:val="000080"/>
        </w:rPr>
        <w:t>091120  Sajátos nevelési igényű gyermekek óvodai nevelésének, ellátásának szakmai feladatai</w:t>
      </w:r>
    </w:p>
    <w:p w:rsidR="004F25E5" w:rsidRPr="007B19EE" w:rsidRDefault="004F25E5" w:rsidP="004F25E5">
      <w:pPr>
        <w:rPr>
          <w:rFonts w:ascii="Tahoma" w:hAnsi="Tahoma" w:cs="Tahoma"/>
          <w:color w:val="000080"/>
        </w:rPr>
      </w:pPr>
      <w:r w:rsidRPr="007B19EE">
        <w:rPr>
          <w:rFonts w:ascii="Tahoma" w:hAnsi="Tahoma" w:cs="Tahoma"/>
          <w:color w:val="000080"/>
        </w:rPr>
        <w:t>091130   Nemzetiségi óvodai nevelés, ellátás szakmai feladatai</w:t>
      </w:r>
    </w:p>
    <w:p w:rsidR="004F25E5" w:rsidRPr="007B19EE" w:rsidRDefault="004F25E5" w:rsidP="004F25E5">
      <w:pPr>
        <w:rPr>
          <w:rFonts w:ascii="Tahoma" w:hAnsi="Tahoma" w:cs="Tahoma"/>
          <w:color w:val="000080"/>
        </w:rPr>
      </w:pPr>
      <w:r w:rsidRPr="007B19EE">
        <w:rPr>
          <w:rFonts w:ascii="Tahoma" w:hAnsi="Tahoma" w:cs="Tahoma"/>
          <w:color w:val="000080"/>
        </w:rPr>
        <w:t>091140   Óvodai nevelés, ellátás működtetési feladatai</w:t>
      </w:r>
    </w:p>
    <w:p w:rsidR="004F25E5" w:rsidRPr="007B19EE" w:rsidRDefault="004F25E5" w:rsidP="004F25E5">
      <w:pPr>
        <w:ind w:left="1134" w:hanging="1134"/>
        <w:rPr>
          <w:rFonts w:ascii="Tahoma" w:hAnsi="Tahoma" w:cs="Tahoma"/>
          <w:color w:val="000080"/>
        </w:rPr>
      </w:pPr>
      <w:r w:rsidRPr="007B19EE">
        <w:rPr>
          <w:rFonts w:ascii="Tahoma" w:hAnsi="Tahoma" w:cs="Tahoma"/>
          <w:color w:val="000080"/>
        </w:rPr>
        <w:t>091220  Köznevelési intézmény 1-4. évfolyamán tanulók nevelésével, oktatásával összefüggő működtetési feladatok</w:t>
      </w:r>
    </w:p>
    <w:p w:rsidR="004F25E5" w:rsidRPr="007B19EE" w:rsidRDefault="004F25E5" w:rsidP="004F25E5">
      <w:pPr>
        <w:rPr>
          <w:rFonts w:ascii="Tahoma" w:hAnsi="Tahoma" w:cs="Tahoma"/>
          <w:color w:val="000080"/>
        </w:rPr>
      </w:pPr>
      <w:r w:rsidRPr="007B19EE">
        <w:rPr>
          <w:rFonts w:ascii="Tahoma" w:hAnsi="Tahoma" w:cs="Tahoma"/>
          <w:color w:val="000080"/>
        </w:rPr>
        <w:t>091250   Alapfokú művészetoktatással összefüggő működtetési feladatok</w:t>
      </w:r>
    </w:p>
    <w:p w:rsidR="004F25E5" w:rsidRPr="007B19EE" w:rsidRDefault="004F25E5" w:rsidP="004F25E5">
      <w:pPr>
        <w:ind w:left="1134" w:hanging="1134"/>
        <w:rPr>
          <w:rFonts w:ascii="Tahoma" w:hAnsi="Tahoma" w:cs="Tahoma"/>
          <w:color w:val="000080"/>
        </w:rPr>
      </w:pPr>
      <w:r w:rsidRPr="007B19EE">
        <w:rPr>
          <w:rFonts w:ascii="Tahoma" w:hAnsi="Tahoma" w:cs="Tahoma"/>
          <w:color w:val="000080"/>
        </w:rPr>
        <w:t>092120  Köznevelési intézmény 5-8. évfolyamán tanulók nevelésével, oktatásával összefüggő működtetési feladatok</w:t>
      </w:r>
    </w:p>
    <w:p w:rsidR="004F25E5" w:rsidRPr="007B19EE" w:rsidRDefault="004F25E5" w:rsidP="004F25E5">
      <w:pPr>
        <w:ind w:left="993" w:hanging="993"/>
        <w:rPr>
          <w:rFonts w:ascii="Tahoma" w:hAnsi="Tahoma" w:cs="Tahoma"/>
          <w:color w:val="000080"/>
        </w:rPr>
      </w:pPr>
      <w:r w:rsidRPr="007B19EE">
        <w:rPr>
          <w:rFonts w:ascii="Tahoma" w:hAnsi="Tahoma" w:cs="Tahoma"/>
          <w:color w:val="000080"/>
        </w:rPr>
        <w:t>092260  Gimnázium és szakképző iskola tanulóinak közismereti és szakmai elméleti oktatásával összefüggő működtetési feladatok</w:t>
      </w:r>
    </w:p>
    <w:p w:rsidR="004F25E5" w:rsidRPr="007B19EE" w:rsidRDefault="004F25E5" w:rsidP="004F25E5">
      <w:pPr>
        <w:ind w:left="993" w:hanging="993"/>
        <w:rPr>
          <w:rFonts w:ascii="Tahoma" w:hAnsi="Tahoma" w:cs="Tahoma"/>
          <w:color w:val="000080"/>
        </w:rPr>
      </w:pPr>
      <w:r w:rsidRPr="007B19EE">
        <w:rPr>
          <w:rFonts w:ascii="Tahoma" w:hAnsi="Tahoma" w:cs="Tahoma"/>
          <w:color w:val="000080"/>
        </w:rPr>
        <w:t>092270 Szakképző iskolai tanulók szakmai gyakorlati oktatásával összefüggő működtetési feladatok</w:t>
      </w:r>
    </w:p>
    <w:p w:rsidR="004F25E5" w:rsidRPr="007B19EE" w:rsidRDefault="004F25E5" w:rsidP="004F25E5">
      <w:pPr>
        <w:rPr>
          <w:rFonts w:ascii="Tahoma" w:hAnsi="Tahoma" w:cs="Tahoma"/>
          <w:color w:val="000080"/>
        </w:rPr>
      </w:pPr>
      <w:r w:rsidRPr="007B19EE">
        <w:rPr>
          <w:rFonts w:ascii="Tahoma" w:hAnsi="Tahoma" w:cs="Tahoma"/>
          <w:color w:val="000080"/>
        </w:rPr>
        <w:t>094280   Hallgatók lakhatásának biztosítása</w:t>
      </w:r>
    </w:p>
    <w:p w:rsidR="004F25E5" w:rsidRPr="007B19EE" w:rsidRDefault="004F25E5" w:rsidP="004F25E5">
      <w:pPr>
        <w:rPr>
          <w:rFonts w:ascii="Tahoma" w:hAnsi="Tahoma" w:cs="Tahoma"/>
          <w:color w:val="000080"/>
        </w:rPr>
      </w:pPr>
      <w:r w:rsidRPr="007B19EE">
        <w:rPr>
          <w:rFonts w:ascii="Tahoma" w:hAnsi="Tahoma" w:cs="Tahoma"/>
          <w:color w:val="000080"/>
        </w:rPr>
        <w:t>096015   Gyermekétkeztetés köznevelési intézményben</w:t>
      </w:r>
    </w:p>
    <w:p w:rsidR="004F25E5" w:rsidRPr="007B19EE" w:rsidRDefault="004F25E5" w:rsidP="004F25E5">
      <w:pPr>
        <w:rPr>
          <w:rFonts w:ascii="Tahoma" w:hAnsi="Tahoma" w:cs="Tahoma"/>
          <w:color w:val="000080"/>
        </w:rPr>
      </w:pPr>
      <w:r w:rsidRPr="007B19EE">
        <w:rPr>
          <w:rFonts w:ascii="Tahoma" w:hAnsi="Tahoma" w:cs="Tahoma"/>
          <w:color w:val="000080"/>
        </w:rPr>
        <w:t>096030   Köznevelési intézményben tanulók lakhatásának biztosítása</w:t>
      </w:r>
    </w:p>
    <w:p w:rsidR="004F25E5" w:rsidRPr="007B19EE" w:rsidRDefault="004F25E5" w:rsidP="004F25E5">
      <w:pPr>
        <w:rPr>
          <w:rFonts w:ascii="Tahoma" w:hAnsi="Tahoma" w:cs="Tahoma"/>
          <w:color w:val="000080"/>
        </w:rPr>
      </w:pPr>
      <w:r w:rsidRPr="007B19EE">
        <w:rPr>
          <w:rFonts w:ascii="Tahoma" w:hAnsi="Tahoma" w:cs="Tahoma"/>
          <w:color w:val="000080"/>
        </w:rPr>
        <w:t>098022   Pedagógiai szakszolgáltató tevékenység működtetési feladatai</w:t>
      </w:r>
    </w:p>
    <w:p w:rsidR="004F25E5" w:rsidRPr="007B19EE" w:rsidRDefault="004F25E5" w:rsidP="004F25E5">
      <w:pPr>
        <w:rPr>
          <w:rFonts w:ascii="Tahoma" w:hAnsi="Tahoma" w:cs="Tahoma"/>
          <w:color w:val="000080"/>
        </w:rPr>
      </w:pPr>
      <w:r w:rsidRPr="007B19EE">
        <w:rPr>
          <w:rFonts w:ascii="Tahoma" w:hAnsi="Tahoma" w:cs="Tahoma"/>
          <w:color w:val="000080"/>
        </w:rPr>
        <w:t>098032   Pedagógiai szakmai szolgáltatások működtetési feladatai</w:t>
      </w:r>
    </w:p>
    <w:p w:rsidR="004F25E5" w:rsidRPr="007B19EE" w:rsidRDefault="004F25E5" w:rsidP="004F25E5">
      <w:pPr>
        <w:rPr>
          <w:rFonts w:ascii="Tahoma" w:hAnsi="Tahoma" w:cs="Tahoma"/>
          <w:color w:val="000080"/>
        </w:rPr>
      </w:pPr>
      <w:r w:rsidRPr="007B19EE">
        <w:rPr>
          <w:rFonts w:ascii="Tahoma" w:hAnsi="Tahoma" w:cs="Tahoma"/>
          <w:color w:val="000080"/>
        </w:rPr>
        <w:t>101141   Pszichiátriai betegek nappali ellátása</w:t>
      </w:r>
    </w:p>
    <w:p w:rsidR="004F25E5" w:rsidRPr="007B19EE" w:rsidRDefault="004F25E5" w:rsidP="004F25E5">
      <w:pPr>
        <w:rPr>
          <w:rFonts w:ascii="Tahoma" w:hAnsi="Tahoma" w:cs="Tahoma"/>
          <w:color w:val="000080"/>
        </w:rPr>
      </w:pPr>
      <w:r w:rsidRPr="007B19EE">
        <w:rPr>
          <w:rFonts w:ascii="Tahoma" w:hAnsi="Tahoma" w:cs="Tahoma"/>
          <w:color w:val="000080"/>
        </w:rPr>
        <w:t>101142   Szenvedélybetegek nappali ellátása</w:t>
      </w:r>
    </w:p>
    <w:p w:rsidR="004F25E5" w:rsidRPr="007B19EE" w:rsidRDefault="004F25E5" w:rsidP="004F25E5">
      <w:pPr>
        <w:rPr>
          <w:rFonts w:ascii="Tahoma" w:hAnsi="Tahoma" w:cs="Tahoma"/>
          <w:color w:val="000080"/>
        </w:rPr>
      </w:pPr>
      <w:r w:rsidRPr="007B19EE">
        <w:rPr>
          <w:rFonts w:ascii="Tahoma" w:hAnsi="Tahoma" w:cs="Tahoma"/>
          <w:color w:val="000080"/>
        </w:rPr>
        <w:t>101143   Pszichiátriai betegek közösségi alapellátása</w:t>
      </w:r>
    </w:p>
    <w:p w:rsidR="004F25E5" w:rsidRPr="007B19EE" w:rsidRDefault="004F25E5" w:rsidP="004F25E5">
      <w:pPr>
        <w:rPr>
          <w:rFonts w:ascii="Tahoma" w:hAnsi="Tahoma" w:cs="Tahoma"/>
          <w:color w:val="000080"/>
        </w:rPr>
      </w:pPr>
      <w:r w:rsidRPr="007B19EE">
        <w:rPr>
          <w:rFonts w:ascii="Tahoma" w:hAnsi="Tahoma" w:cs="Tahoma"/>
          <w:color w:val="000080"/>
        </w:rPr>
        <w:t>101144   Szenvedélybetegek közösségi alapellátása (kivéve: alacsonyküszöbű ellátás)</w:t>
      </w:r>
    </w:p>
    <w:p w:rsidR="004F25E5" w:rsidRPr="007B19EE" w:rsidRDefault="004F25E5" w:rsidP="004F25E5">
      <w:pPr>
        <w:rPr>
          <w:rFonts w:ascii="Tahoma" w:hAnsi="Tahoma" w:cs="Tahoma"/>
          <w:color w:val="000080"/>
        </w:rPr>
      </w:pPr>
      <w:r w:rsidRPr="007B19EE">
        <w:rPr>
          <w:rFonts w:ascii="Tahoma" w:hAnsi="Tahoma" w:cs="Tahoma"/>
          <w:color w:val="000080"/>
        </w:rPr>
        <w:t>101214   Támogatott lakhatás fogyatékos személyek részére</w:t>
      </w:r>
    </w:p>
    <w:p w:rsidR="004F25E5" w:rsidRPr="007B19EE" w:rsidRDefault="004F25E5" w:rsidP="004F25E5">
      <w:pPr>
        <w:rPr>
          <w:rFonts w:ascii="Tahoma" w:hAnsi="Tahoma" w:cs="Tahoma"/>
          <w:color w:val="000080"/>
        </w:rPr>
      </w:pPr>
      <w:r w:rsidRPr="007B19EE">
        <w:rPr>
          <w:rFonts w:ascii="Tahoma" w:hAnsi="Tahoma" w:cs="Tahoma"/>
          <w:color w:val="000080"/>
        </w:rPr>
        <w:t>101221  Fogyatékossággal élők nappali ellátása</w:t>
      </w:r>
    </w:p>
    <w:p w:rsidR="004F25E5" w:rsidRPr="007B19EE" w:rsidRDefault="004F25E5" w:rsidP="004F25E5">
      <w:pPr>
        <w:rPr>
          <w:rFonts w:ascii="Tahoma" w:hAnsi="Tahoma" w:cs="Tahoma"/>
          <w:color w:val="000080"/>
        </w:rPr>
      </w:pPr>
      <w:r w:rsidRPr="007B19EE">
        <w:rPr>
          <w:rFonts w:ascii="Tahoma" w:hAnsi="Tahoma" w:cs="Tahoma"/>
          <w:color w:val="000080"/>
        </w:rPr>
        <w:t>101222   Támogató szolgáltatás fogyatékos személyek részére</w:t>
      </w:r>
    </w:p>
    <w:p w:rsidR="004F25E5" w:rsidRPr="007B19EE" w:rsidRDefault="004F25E5" w:rsidP="004F25E5">
      <w:pPr>
        <w:ind w:left="993" w:hanging="993"/>
        <w:rPr>
          <w:rFonts w:ascii="Tahoma" w:hAnsi="Tahoma" w:cs="Tahoma"/>
          <w:color w:val="000080"/>
        </w:rPr>
      </w:pPr>
      <w:r w:rsidRPr="007B19EE">
        <w:rPr>
          <w:rFonts w:ascii="Tahoma" w:hAnsi="Tahoma" w:cs="Tahoma"/>
          <w:color w:val="000080"/>
        </w:rPr>
        <w:t>101270 Fogyatékossággal élők társadalmi integrációját és életminőségét segítő programok, támogatások</w:t>
      </w:r>
    </w:p>
    <w:p w:rsidR="004F25E5" w:rsidRPr="007B19EE" w:rsidRDefault="004F25E5" w:rsidP="004F25E5">
      <w:pPr>
        <w:rPr>
          <w:rFonts w:ascii="Tahoma" w:hAnsi="Tahoma" w:cs="Tahoma"/>
          <w:color w:val="000080"/>
        </w:rPr>
      </w:pPr>
      <w:r w:rsidRPr="007B19EE">
        <w:rPr>
          <w:rFonts w:ascii="Tahoma" w:hAnsi="Tahoma" w:cs="Tahoma"/>
          <w:color w:val="000080"/>
        </w:rPr>
        <w:t>102023   Időskorúak tartós bentlakásos ellátása</w:t>
      </w:r>
    </w:p>
    <w:p w:rsidR="004F25E5" w:rsidRPr="007B19EE" w:rsidRDefault="004F25E5" w:rsidP="004F25E5">
      <w:pPr>
        <w:rPr>
          <w:rFonts w:ascii="Tahoma" w:hAnsi="Tahoma" w:cs="Tahoma"/>
          <w:color w:val="000080"/>
        </w:rPr>
      </w:pPr>
      <w:r w:rsidRPr="007B19EE">
        <w:rPr>
          <w:rFonts w:ascii="Tahoma" w:hAnsi="Tahoma" w:cs="Tahoma"/>
          <w:color w:val="000080"/>
        </w:rPr>
        <w:t>102024   Demens betegek tartós bentlakásos ellátása</w:t>
      </w:r>
    </w:p>
    <w:p w:rsidR="004F25E5" w:rsidRPr="007B19EE" w:rsidRDefault="004F25E5" w:rsidP="004F25E5">
      <w:pPr>
        <w:rPr>
          <w:rFonts w:ascii="Tahoma" w:hAnsi="Tahoma" w:cs="Tahoma"/>
          <w:color w:val="000080"/>
        </w:rPr>
      </w:pPr>
      <w:r w:rsidRPr="007B19EE">
        <w:rPr>
          <w:rFonts w:ascii="Tahoma" w:hAnsi="Tahoma" w:cs="Tahoma"/>
          <w:color w:val="000080"/>
        </w:rPr>
        <w:t>102025   Időskorúak átmeneti ellátása</w:t>
      </w:r>
    </w:p>
    <w:p w:rsidR="004F25E5" w:rsidRPr="007B19EE" w:rsidRDefault="004F25E5" w:rsidP="004F25E5">
      <w:pPr>
        <w:rPr>
          <w:rFonts w:ascii="Tahoma" w:hAnsi="Tahoma" w:cs="Tahoma"/>
          <w:color w:val="000080"/>
        </w:rPr>
      </w:pPr>
      <w:r w:rsidRPr="007B19EE">
        <w:rPr>
          <w:rFonts w:ascii="Tahoma" w:hAnsi="Tahoma" w:cs="Tahoma"/>
          <w:color w:val="000080"/>
        </w:rPr>
        <w:t>102026   Demens betegek átmeneti ellátása</w:t>
      </w:r>
    </w:p>
    <w:p w:rsidR="004F25E5" w:rsidRPr="007B19EE" w:rsidRDefault="004F25E5" w:rsidP="004F25E5">
      <w:pPr>
        <w:rPr>
          <w:rFonts w:ascii="Tahoma" w:hAnsi="Tahoma" w:cs="Tahoma"/>
          <w:color w:val="000080"/>
        </w:rPr>
      </w:pPr>
      <w:r w:rsidRPr="007B19EE">
        <w:rPr>
          <w:rFonts w:ascii="Tahoma" w:hAnsi="Tahoma" w:cs="Tahoma"/>
          <w:color w:val="000080"/>
        </w:rPr>
        <w:t>102031   Idősek nappali ellátása</w:t>
      </w:r>
    </w:p>
    <w:p w:rsidR="004F25E5" w:rsidRPr="007B19EE" w:rsidRDefault="004F25E5" w:rsidP="004F25E5">
      <w:pPr>
        <w:rPr>
          <w:rFonts w:ascii="Tahoma" w:hAnsi="Tahoma" w:cs="Tahoma"/>
          <w:color w:val="000080"/>
        </w:rPr>
      </w:pPr>
      <w:r w:rsidRPr="007B19EE">
        <w:rPr>
          <w:rFonts w:ascii="Tahoma" w:hAnsi="Tahoma" w:cs="Tahoma"/>
          <w:color w:val="000080"/>
        </w:rPr>
        <w:t>102032   Demens betegek nappali ellátása</w:t>
      </w:r>
    </w:p>
    <w:p w:rsidR="004F25E5" w:rsidRPr="007B19EE" w:rsidRDefault="004F25E5" w:rsidP="004F25E5">
      <w:pPr>
        <w:rPr>
          <w:rFonts w:ascii="Tahoma" w:hAnsi="Tahoma" w:cs="Tahoma"/>
          <w:color w:val="000080"/>
        </w:rPr>
      </w:pPr>
      <w:r w:rsidRPr="007B19EE">
        <w:rPr>
          <w:rFonts w:ascii="Tahoma" w:hAnsi="Tahoma" w:cs="Tahoma"/>
          <w:color w:val="000080"/>
        </w:rPr>
        <w:t>102050   Az időskorúak társadalmi integrációját célzó programok</w:t>
      </w:r>
    </w:p>
    <w:p w:rsidR="004F25E5" w:rsidRPr="007B19EE" w:rsidRDefault="004F25E5" w:rsidP="004F25E5">
      <w:pPr>
        <w:rPr>
          <w:rFonts w:ascii="Tahoma" w:hAnsi="Tahoma" w:cs="Tahoma"/>
          <w:color w:val="000080"/>
        </w:rPr>
      </w:pPr>
      <w:r w:rsidRPr="007B19EE">
        <w:rPr>
          <w:rFonts w:ascii="Tahoma" w:hAnsi="Tahoma" w:cs="Tahoma"/>
          <w:color w:val="000080"/>
        </w:rPr>
        <w:t>104012   Gyermekek átmenet ellátása</w:t>
      </w:r>
    </w:p>
    <w:p w:rsidR="004F25E5" w:rsidRPr="007B19EE" w:rsidRDefault="004F25E5" w:rsidP="004F25E5">
      <w:pPr>
        <w:ind w:left="993" w:hanging="993"/>
        <w:rPr>
          <w:rFonts w:ascii="Tahoma" w:hAnsi="Tahoma" w:cs="Tahoma"/>
          <w:color w:val="000080"/>
        </w:rPr>
      </w:pPr>
      <w:r w:rsidRPr="007B19EE">
        <w:rPr>
          <w:rFonts w:ascii="Tahoma" w:hAnsi="Tahoma" w:cs="Tahoma"/>
          <w:color w:val="000080"/>
        </w:rPr>
        <w:t>104030  Gyermekek napközbeni ellátása családi bölcsőde, munkahelyi bölcsőde, napközbeni gyermekfelügyelet vagy alternatív napközbeni ellátás útján</w:t>
      </w:r>
    </w:p>
    <w:p w:rsidR="004F25E5" w:rsidRPr="007B19EE" w:rsidRDefault="004F25E5" w:rsidP="004F25E5">
      <w:pPr>
        <w:rPr>
          <w:rFonts w:ascii="Tahoma" w:hAnsi="Tahoma" w:cs="Tahoma"/>
          <w:color w:val="000080"/>
        </w:rPr>
      </w:pPr>
      <w:r w:rsidRPr="007B19EE">
        <w:rPr>
          <w:rFonts w:ascii="Tahoma" w:hAnsi="Tahoma" w:cs="Tahoma"/>
          <w:color w:val="000080"/>
        </w:rPr>
        <w:t>104031   Gyermekek bölcsődében és mini bölcsődében történő ellátása</w:t>
      </w:r>
    </w:p>
    <w:p w:rsidR="004F25E5" w:rsidRPr="007B19EE" w:rsidRDefault="004F25E5" w:rsidP="004F25E5">
      <w:pPr>
        <w:rPr>
          <w:rFonts w:ascii="Tahoma" w:hAnsi="Tahoma" w:cs="Tahoma"/>
          <w:color w:val="000080"/>
        </w:rPr>
      </w:pPr>
      <w:r w:rsidRPr="007B19EE">
        <w:rPr>
          <w:rFonts w:ascii="Tahoma" w:hAnsi="Tahoma" w:cs="Tahoma"/>
          <w:color w:val="000080"/>
        </w:rPr>
        <w:lastRenderedPageBreak/>
        <w:t>104035   Gyermekétkeztetés bölcsődében, fogyatékosok nappali intézményében</w:t>
      </w:r>
    </w:p>
    <w:p w:rsidR="004F25E5" w:rsidRPr="007B19EE" w:rsidRDefault="004F25E5" w:rsidP="004F25E5">
      <w:pPr>
        <w:rPr>
          <w:rFonts w:ascii="Tahoma" w:hAnsi="Tahoma" w:cs="Tahoma"/>
          <w:color w:val="000080"/>
        </w:rPr>
      </w:pPr>
      <w:r w:rsidRPr="007B19EE">
        <w:rPr>
          <w:rFonts w:ascii="Tahoma" w:hAnsi="Tahoma" w:cs="Tahoma"/>
          <w:color w:val="000080"/>
        </w:rPr>
        <w:t>104037   Intézményen kívüli gyermekétkeztetés</w:t>
      </w:r>
    </w:p>
    <w:p w:rsidR="004F25E5" w:rsidRPr="007B19EE" w:rsidRDefault="004F25E5" w:rsidP="004F25E5">
      <w:pPr>
        <w:rPr>
          <w:rFonts w:ascii="Tahoma" w:hAnsi="Tahoma" w:cs="Tahoma"/>
          <w:color w:val="000080"/>
        </w:rPr>
      </w:pPr>
      <w:r w:rsidRPr="007B19EE">
        <w:rPr>
          <w:rFonts w:ascii="Tahoma" w:hAnsi="Tahoma" w:cs="Tahoma"/>
          <w:color w:val="000080"/>
        </w:rPr>
        <w:t>104042   Család- és gyermekjóléti szolgáltatások</w:t>
      </w:r>
    </w:p>
    <w:p w:rsidR="004F25E5" w:rsidRPr="007B19EE" w:rsidRDefault="004F25E5" w:rsidP="004F25E5">
      <w:pPr>
        <w:rPr>
          <w:rFonts w:ascii="Tahoma" w:hAnsi="Tahoma" w:cs="Tahoma"/>
          <w:color w:val="000080"/>
        </w:rPr>
      </w:pPr>
      <w:r w:rsidRPr="007B19EE">
        <w:rPr>
          <w:rFonts w:ascii="Tahoma" w:hAnsi="Tahoma" w:cs="Tahoma"/>
          <w:color w:val="000080"/>
        </w:rPr>
        <w:t>104043   Család- és gyermekjóléti központ</w:t>
      </w:r>
    </w:p>
    <w:p w:rsidR="004F25E5" w:rsidRPr="007B19EE" w:rsidRDefault="004F25E5" w:rsidP="004F25E5">
      <w:pPr>
        <w:rPr>
          <w:rFonts w:ascii="Tahoma" w:hAnsi="Tahoma" w:cs="Tahoma"/>
          <w:color w:val="000080"/>
        </w:rPr>
      </w:pPr>
      <w:r w:rsidRPr="007B19EE">
        <w:rPr>
          <w:rFonts w:ascii="Tahoma" w:hAnsi="Tahoma" w:cs="Tahoma"/>
          <w:color w:val="000080"/>
        </w:rPr>
        <w:t>106010   Lakóingatlan szociális célú bérbeadása, üzemeltetése</w:t>
      </w:r>
    </w:p>
    <w:p w:rsidR="004F25E5" w:rsidRPr="007B19EE" w:rsidRDefault="004F25E5" w:rsidP="004F25E5">
      <w:pPr>
        <w:rPr>
          <w:rFonts w:ascii="Tahoma" w:hAnsi="Tahoma" w:cs="Tahoma"/>
          <w:color w:val="000080"/>
        </w:rPr>
      </w:pPr>
      <w:r w:rsidRPr="007B19EE">
        <w:rPr>
          <w:rFonts w:ascii="Tahoma" w:hAnsi="Tahoma" w:cs="Tahoma"/>
          <w:color w:val="000080"/>
        </w:rPr>
        <w:t>106020   Lakásfenntartással, lakhatással összefüggő ellátások</w:t>
      </w:r>
    </w:p>
    <w:p w:rsidR="004F25E5" w:rsidRPr="007B19EE" w:rsidRDefault="004F25E5" w:rsidP="004F25E5">
      <w:pPr>
        <w:rPr>
          <w:rFonts w:ascii="Tahoma" w:hAnsi="Tahoma" w:cs="Tahoma"/>
          <w:color w:val="000080"/>
        </w:rPr>
      </w:pPr>
      <w:r w:rsidRPr="007B19EE">
        <w:rPr>
          <w:rFonts w:ascii="Tahoma" w:hAnsi="Tahoma" w:cs="Tahoma"/>
          <w:color w:val="000080"/>
        </w:rPr>
        <w:t>107011   Hajléktalanok tartós bentlakásos ellátása</w:t>
      </w:r>
    </w:p>
    <w:p w:rsidR="004F25E5" w:rsidRPr="007B19EE" w:rsidRDefault="004F25E5" w:rsidP="004F25E5">
      <w:pPr>
        <w:rPr>
          <w:rFonts w:ascii="Tahoma" w:hAnsi="Tahoma" w:cs="Tahoma"/>
          <w:color w:val="000080"/>
        </w:rPr>
      </w:pPr>
      <w:r w:rsidRPr="007B19EE">
        <w:rPr>
          <w:rFonts w:ascii="Tahoma" w:hAnsi="Tahoma" w:cs="Tahoma"/>
          <w:color w:val="000080"/>
        </w:rPr>
        <w:t>107013   Hajléktalanok átmeneti ellátása</w:t>
      </w:r>
    </w:p>
    <w:p w:rsidR="004F25E5" w:rsidRPr="007B19EE" w:rsidRDefault="004F25E5" w:rsidP="004F25E5">
      <w:pPr>
        <w:rPr>
          <w:rFonts w:ascii="Tahoma" w:hAnsi="Tahoma" w:cs="Tahoma"/>
          <w:color w:val="000080"/>
        </w:rPr>
      </w:pPr>
      <w:r w:rsidRPr="007B19EE">
        <w:rPr>
          <w:rFonts w:ascii="Tahoma" w:hAnsi="Tahoma" w:cs="Tahoma"/>
          <w:color w:val="000080"/>
        </w:rPr>
        <w:t>107015   Hajléktalanok nappali ellátása</w:t>
      </w:r>
    </w:p>
    <w:p w:rsidR="004F25E5" w:rsidRPr="007B19EE" w:rsidRDefault="004F25E5" w:rsidP="004F25E5">
      <w:pPr>
        <w:rPr>
          <w:rFonts w:ascii="Tahoma" w:hAnsi="Tahoma" w:cs="Tahoma"/>
          <w:color w:val="000080"/>
        </w:rPr>
      </w:pPr>
      <w:r w:rsidRPr="007B19EE">
        <w:rPr>
          <w:rFonts w:ascii="Tahoma" w:hAnsi="Tahoma" w:cs="Tahoma"/>
          <w:color w:val="000080"/>
        </w:rPr>
        <w:t>107016   Utcai szociális munka</w:t>
      </w:r>
    </w:p>
    <w:p w:rsidR="004F25E5" w:rsidRPr="007B19EE" w:rsidRDefault="004F25E5" w:rsidP="004F25E5">
      <w:pPr>
        <w:rPr>
          <w:rFonts w:ascii="Tahoma" w:hAnsi="Tahoma" w:cs="Tahoma"/>
          <w:color w:val="000080"/>
        </w:rPr>
      </w:pPr>
      <w:r w:rsidRPr="007B19EE">
        <w:rPr>
          <w:rFonts w:ascii="Tahoma" w:hAnsi="Tahoma" w:cs="Tahoma"/>
          <w:color w:val="000080"/>
        </w:rPr>
        <w:t>107051   Szociális étkeztetés szociális konyhán</w:t>
      </w:r>
    </w:p>
    <w:p w:rsidR="004F25E5" w:rsidRPr="007B19EE" w:rsidRDefault="004F25E5" w:rsidP="004F25E5">
      <w:pPr>
        <w:rPr>
          <w:rFonts w:ascii="Tahoma" w:hAnsi="Tahoma" w:cs="Tahoma"/>
          <w:color w:val="000080"/>
        </w:rPr>
      </w:pPr>
      <w:r w:rsidRPr="007B19EE">
        <w:rPr>
          <w:rFonts w:ascii="Tahoma" w:hAnsi="Tahoma" w:cs="Tahoma"/>
          <w:color w:val="000080"/>
        </w:rPr>
        <w:t>107052   Házi segítségnyújtás</w:t>
      </w:r>
    </w:p>
    <w:p w:rsidR="004F25E5" w:rsidRPr="007B19EE" w:rsidRDefault="004F25E5" w:rsidP="004F25E5">
      <w:pPr>
        <w:rPr>
          <w:rFonts w:ascii="Tahoma" w:hAnsi="Tahoma" w:cs="Tahoma"/>
          <w:color w:val="000080"/>
        </w:rPr>
      </w:pPr>
      <w:r w:rsidRPr="007B19EE">
        <w:rPr>
          <w:rFonts w:ascii="Tahoma" w:hAnsi="Tahoma" w:cs="Tahoma"/>
          <w:color w:val="000080"/>
        </w:rPr>
        <w:t>107053   Jelzőrendszeres házi segítségnyújtás</w:t>
      </w:r>
    </w:p>
    <w:p w:rsidR="004F25E5" w:rsidRPr="007B19EE" w:rsidRDefault="004F25E5" w:rsidP="004F25E5">
      <w:pPr>
        <w:rPr>
          <w:rFonts w:ascii="Tahoma" w:hAnsi="Tahoma" w:cs="Tahoma"/>
          <w:color w:val="000080"/>
        </w:rPr>
      </w:pPr>
      <w:r w:rsidRPr="007B19EE">
        <w:rPr>
          <w:rFonts w:ascii="Tahoma" w:hAnsi="Tahoma" w:cs="Tahoma"/>
          <w:color w:val="000080"/>
        </w:rPr>
        <w:t>107070   Menekültek, befogadottak, oltalmazottak ideiglenes ellátása és támogatása</w:t>
      </w:r>
    </w:p>
    <w:p w:rsidR="004F25E5" w:rsidRPr="007B19EE" w:rsidRDefault="004F25E5" w:rsidP="004F25E5">
      <w:pPr>
        <w:rPr>
          <w:rFonts w:ascii="Tahoma" w:hAnsi="Tahoma" w:cs="Tahoma"/>
          <w:color w:val="000080"/>
        </w:rPr>
      </w:pPr>
    </w:p>
    <w:p w:rsidR="004F25E5" w:rsidRDefault="004F25E5">
      <w:pPr>
        <w:overflowPunct/>
        <w:autoSpaceDE/>
        <w:autoSpaceDN/>
        <w:adjustRightInd/>
        <w:spacing w:after="160" w:line="259" w:lineRule="auto"/>
        <w:jc w:val="left"/>
      </w:pPr>
      <w:r>
        <w:br w:type="page"/>
      </w:r>
    </w:p>
    <w:p w:rsidR="004F25E5" w:rsidRPr="00DB7B82" w:rsidRDefault="004F25E5" w:rsidP="004F25E5">
      <w:pPr>
        <w:rPr>
          <w:rFonts w:ascii="Tahoma" w:hAnsi="Tahoma" w:cs="Tahoma"/>
          <w:color w:val="000080"/>
        </w:rPr>
      </w:pPr>
      <w:r>
        <w:rPr>
          <w:rFonts w:ascii="Tahoma" w:hAnsi="Tahoma" w:cs="Tahoma"/>
          <w:color w:val="000080"/>
        </w:rPr>
        <w:lastRenderedPageBreak/>
        <w:t>Melléklet a 144</w:t>
      </w:r>
      <w:r w:rsidRPr="00DB7B82">
        <w:rPr>
          <w:rFonts w:ascii="Tahoma" w:hAnsi="Tahoma" w:cs="Tahoma"/>
          <w:color w:val="000080"/>
        </w:rPr>
        <w:t>/2025. (</w:t>
      </w:r>
      <w:r>
        <w:rPr>
          <w:rFonts w:ascii="Tahoma" w:hAnsi="Tahoma" w:cs="Tahoma"/>
          <w:color w:val="000080"/>
        </w:rPr>
        <w:t>III.27.</w:t>
      </w:r>
      <w:r w:rsidRPr="00DB7B82">
        <w:rPr>
          <w:rFonts w:ascii="Tahoma" w:hAnsi="Tahoma" w:cs="Tahoma"/>
          <w:color w:val="000080"/>
        </w:rPr>
        <w:t>) határozathoz</w:t>
      </w:r>
    </w:p>
    <w:p w:rsidR="004F25E5" w:rsidRPr="00DB7B82" w:rsidRDefault="004F25E5" w:rsidP="004F25E5">
      <w:pPr>
        <w:rPr>
          <w:rFonts w:ascii="Tahoma" w:hAnsi="Tahoma" w:cs="Tahoma"/>
          <w:b/>
          <w:color w:val="000080"/>
        </w:rPr>
      </w:pPr>
    </w:p>
    <w:p w:rsidR="004F25E5" w:rsidRPr="00DB7B82" w:rsidRDefault="004F25E5" w:rsidP="004F25E5">
      <w:pPr>
        <w:rPr>
          <w:rFonts w:ascii="Tahoma" w:hAnsi="Tahoma" w:cs="Tahoma"/>
          <w:b/>
          <w:color w:val="000080"/>
        </w:rPr>
      </w:pPr>
    </w:p>
    <w:p w:rsidR="004F25E5" w:rsidRPr="00DB7B82" w:rsidRDefault="004F25E5" w:rsidP="004F25E5">
      <w:pPr>
        <w:jc w:val="center"/>
        <w:rPr>
          <w:rFonts w:ascii="Tahoma" w:hAnsi="Tahoma" w:cs="Tahoma"/>
          <w:b/>
          <w:bCs/>
          <w:color w:val="000080"/>
        </w:rPr>
      </w:pPr>
      <w:r w:rsidRPr="00DB7B82">
        <w:rPr>
          <w:rFonts w:ascii="Tahoma" w:hAnsi="Tahoma" w:cs="Tahoma"/>
          <w:b/>
          <w:color w:val="000080"/>
        </w:rPr>
        <w:t>I. fejezet - Bevezetés</w:t>
      </w:r>
    </w:p>
    <w:p w:rsidR="004F25E5" w:rsidRPr="00DB7B82" w:rsidRDefault="004F25E5" w:rsidP="004F25E5">
      <w:pPr>
        <w:jc w:val="center"/>
        <w:rPr>
          <w:rFonts w:ascii="Tahoma" w:eastAsia="Calibri" w:hAnsi="Tahoma" w:cs="Tahoma"/>
          <w:b/>
          <w:bCs/>
          <w:color w:val="000080"/>
        </w:rPr>
      </w:pPr>
      <w:r w:rsidRPr="00DB7B82">
        <w:rPr>
          <w:rFonts w:ascii="Tahoma" w:hAnsi="Tahoma" w:cs="Tahoma"/>
          <w:b/>
          <w:color w:val="000080"/>
        </w:rPr>
        <w:t xml:space="preserve">Vezérigazgatói értékelés a "VKSZ" Veszprémi Közüzemi Szolgáltató Zrt. 2024. évi </w:t>
      </w:r>
      <w:r w:rsidRPr="00DB7B82">
        <w:rPr>
          <w:rFonts w:ascii="Tahoma" w:eastAsia="Calibri" w:hAnsi="Tahoma" w:cs="Tahoma"/>
          <w:b/>
          <w:color w:val="000080"/>
        </w:rPr>
        <w:t>városüzemeltetési tevékenységéről</w:t>
      </w:r>
    </w:p>
    <w:p w:rsidR="004F25E5" w:rsidRPr="00DB7B82" w:rsidRDefault="004F25E5" w:rsidP="004F25E5">
      <w:pPr>
        <w:rPr>
          <w:rFonts w:ascii="Tahoma" w:eastAsia="Calibri" w:hAnsi="Tahoma" w:cs="Tahoma"/>
          <w:b/>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 xml:space="preserve">Az alapfeladataink ellátását a </w:t>
      </w:r>
      <w:r w:rsidRPr="00DB7B82">
        <w:rPr>
          <w:rFonts w:ascii="Tahoma" w:hAnsi="Tahoma" w:cs="Tahoma"/>
          <w:color w:val="000080"/>
        </w:rPr>
        <w:t>"VKSZ"</w:t>
      </w:r>
      <w:r w:rsidRPr="00DB7B82">
        <w:rPr>
          <w:rFonts w:ascii="Tahoma" w:eastAsia="Calibri" w:hAnsi="Tahoma" w:cs="Tahoma"/>
          <w:color w:val="000080"/>
        </w:rPr>
        <w:t xml:space="preserve"> Zrt. 2024. évben is a keretmegállapodás alapján látta el. Veszprém Megyei Jogú Város Önkormányzata és a </w:t>
      </w:r>
      <w:r w:rsidRPr="00DB7B82">
        <w:rPr>
          <w:rFonts w:ascii="Tahoma" w:hAnsi="Tahoma" w:cs="Tahoma"/>
          <w:color w:val="000080"/>
        </w:rPr>
        <w:t>"VKSZ"</w:t>
      </w:r>
      <w:r w:rsidRPr="00DB7B82">
        <w:rPr>
          <w:rFonts w:ascii="Tahoma" w:eastAsia="Calibri" w:hAnsi="Tahoma" w:cs="Tahoma"/>
          <w:color w:val="000080"/>
        </w:rPr>
        <w:t xml:space="preserve"> Zrt. között létrejött keretmegállapodás értelmében a Köztisztasági- és Parkfenntartási tevékenységek közé az Önkormányzat tulajdonában lévő járdák, közterek, aluljárók, közutak takarítása, síkosság-mentesítése, valamint a városi közterületi zöldfelületek gondozása, üzemeltetése tartozik. 2024. évben társaságunk az előző évben átadásra került jelentős zöld- és burkolt felületek üzemeltetési többletfeladatait szakszerűen beillesztette a már meglévő alapfeladatai közé. Az előző évekhez hasonlóan a városi rendezvények – Gizella Napok, Utcazene, Rose Rizling Jazz, VeszprémFest, vásárok az Óváros téren, rendezvények az Óváros tér bejáratánál (Papírkutya, Wine and Vinyl stb.) – takarítási, szemétszedési feladatait végeztük. A rendezvényeken keletkezett hulladék elszállítása kapcsán össze kellett hangolnunk tevékenységünket a VHK NKft.-vel. A hulladékgazdálkodást érintőn az év közepén történt tulajdonosi változások miatt a szállítási feladatra külön a VHK NKft.-vel szerződik az Önkormányzat, ezért szükséges a szakszerű koordinációt biztosítanunk.</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Az idei évben tovább nőtt a közterületi kihelyezett csikkes edények és a kutyaürülék gyűjtők száma, amelyek folyamatos ürítésének a gyakoriságát is jelentősen meg kellett növelnünk. A hulladékgazdálkodást érintő változások indokolták, hogy 2024. évben az illegális hulladékok összegyűjtésének, elszállításának szervezése is társaságunknál történik, amelyek ellátására külön járatot indítottunk.</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 xml:space="preserve">A köztisztasági feladataink között jelentősen megnőtt a főként a belvárosban elszaporodott „hajléktalan fészkek” napi szintű eltakarítása, amely jelentős plusz feladatot jelent a folyamatos fertőtlenítési igények teljesítése miatt is. </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 xml:space="preserve">Az egyéb városüzemeltetési feladatok terén az előző években átadásra került, újonnan kialakított játszóterek, illetve játszóeszközök, fitnesz parkok folyamatos karbantartása jelentett többletmunkát. A megnövekedett számú köztéri eszközök folyamatos karbantartása és szakszerű üzemeltetése (minősítések, ellenőrzések, javítások) jelentősen megnövelte a feladatok mennyiségét. </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 xml:space="preserve">A Közterület gondozási csoport a várost több körzetre bontva látta el kézi és gépi erővel egész évben a járdák, közterek, aluljárók és közutak takarítását. A kézi úttisztítók a megadott napi ütemezésnek megfelelően nemcsak a belvárosi, hanem az összes városi körzetben is jelen vannak és végzik feladataikat. A gépi úttisztítás is megadott ütemtervnek megfelelően történik. Esetenként fennakadást a gépek magas kora miatt jelentkező folyamatos szervizelési igény okozott. Ugyanezen gépekkel látták el az őszi lombgyűjtést is, melyet az előző évekhez hasonlóan jelentős kézi erővel kellett kiegészíteni. </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lastRenderedPageBreak/>
        <w:t>Az elmúlt télen 229 tonnát meghaladó útszóró só, 5 000 liter CaCL</w:t>
      </w:r>
      <w:r w:rsidRPr="00DB7B82">
        <w:rPr>
          <w:rFonts w:ascii="Tahoma" w:eastAsia="Calibri" w:hAnsi="Tahoma" w:cs="Tahoma"/>
          <w:color w:val="000080"/>
          <w:vertAlign w:val="subscript"/>
        </w:rPr>
        <w:t>2</w:t>
      </w:r>
      <w:r w:rsidRPr="00DB7B82">
        <w:rPr>
          <w:rFonts w:ascii="Tahoma" w:eastAsia="Calibri" w:hAnsi="Tahoma" w:cs="Tahoma"/>
          <w:color w:val="000080"/>
        </w:rPr>
        <w:t>, 95 tonna bazalt és 24 tonna zeokal került felhasználásra. A járdatakarítás összesen 110.000 m</w:t>
      </w:r>
      <w:r w:rsidRPr="00DB7B82">
        <w:rPr>
          <w:rFonts w:ascii="Tahoma" w:eastAsia="Calibri" w:hAnsi="Tahoma" w:cs="Tahoma"/>
          <w:color w:val="000080"/>
          <w:vertAlign w:val="superscript"/>
        </w:rPr>
        <w:t>2</w:t>
      </w:r>
      <w:r w:rsidRPr="00DB7B82">
        <w:rPr>
          <w:rFonts w:ascii="Tahoma" w:eastAsia="Calibri" w:hAnsi="Tahoma" w:cs="Tahoma"/>
          <w:color w:val="000080"/>
        </w:rPr>
        <w:t xml:space="preserve"> járdát érint. A téli síkosság elleni védekezés során elsődleges a városi kórház, tűzoltóság, rendőrség és a fontosabb alapellátást biztosító létesítményekhez vezető utak megtisztítása, valamint a városi tömegközlekedés biztosítása. A 2016. évi technológiaváltás, mely során CaCl</w:t>
      </w:r>
      <w:r w:rsidRPr="00DB7B82">
        <w:rPr>
          <w:rFonts w:ascii="Tahoma" w:eastAsia="Calibri" w:hAnsi="Tahoma" w:cs="Tahoma"/>
          <w:color w:val="000080"/>
          <w:vertAlign w:val="subscript"/>
        </w:rPr>
        <w:t>2</w:t>
      </w:r>
      <w:r w:rsidRPr="00DB7B82">
        <w:rPr>
          <w:rFonts w:ascii="Tahoma" w:eastAsia="Calibri" w:hAnsi="Tahoma" w:cs="Tahoma"/>
          <w:color w:val="000080"/>
        </w:rPr>
        <w:t xml:space="preserve"> oldatot juttatunk ki az útfelületre, beváltotta a hozzá fűzött reményeket. A jelentős környezetterhelés csökkentést, valamint hatékonyabb munkavégzést eredményező technológiával láttuk el 2024. évben is a téli síkosság mentesítési feladatokat. A Szent István Völgyhídon és a Kossuth utcai díszburkolatra zeokal nevű olvasztó-érdesítő hatású anyagot alkalmazunk. Az úttisztító gépek mellett a síkosság-mentesítő gépek minőségi cseréje is indokolt, mert a jelenlegi géppark nagyon régi és elavult és a folyamatos szervizelés jelentős többletköltséget és kieső üzemidőt generál.</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 xml:space="preserve">A </w:t>
      </w:r>
      <w:r w:rsidRPr="00DB7B82">
        <w:rPr>
          <w:rFonts w:ascii="Tahoma" w:hAnsi="Tahoma" w:cs="Tahoma"/>
          <w:color w:val="000080"/>
        </w:rPr>
        <w:t>"VKSZ"</w:t>
      </w:r>
      <w:r w:rsidRPr="00DB7B82">
        <w:rPr>
          <w:rFonts w:ascii="Tahoma" w:eastAsia="Calibri" w:hAnsi="Tahoma" w:cs="Tahoma"/>
          <w:color w:val="000080"/>
        </w:rPr>
        <w:t xml:space="preserve"> Zrt. által fenntartott városi zöldfelületek között egyaránt megtalálhatóak a turisztikailag kiemelt és belvárosi frekventált területek, az utak melletti zöldsávok, valamint a nagyobb lakótelepi zöldfelületek is. Hasonlóan az elmúlt 10 évhez tevékenységünk a klasszikus parkfenntartási munkákon túl a kiépítetlen zöldfelületi egységek kezelésére (kaszálás, takarítás, növényápolás), továbbá a zöldterületi-zöldfelületi károk lehetőség szerinti megelőzésére (pl.: növényvédő elemek, felszerelések alkalmazása, öntöző-hálózat karbantartása) is kiterjedt. A "VKSZ" Zrt. a feladatait elsősorban főfoglalkozású, állandó alkalmazásban álló saját dolgozói létszámmal, továbbá saját erő-, munkagép és eszközállománnyal végzi. </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 xml:space="preserve">Az alap parkfenntartási feladatok közül elsődleges a fűnyírási tevékenység. A </w:t>
      </w:r>
      <w:r w:rsidRPr="00DB7B82">
        <w:rPr>
          <w:rFonts w:ascii="Tahoma" w:hAnsi="Tahoma" w:cs="Tahoma"/>
          <w:color w:val="000080"/>
        </w:rPr>
        <w:t>"VKSZ"</w:t>
      </w:r>
      <w:r w:rsidRPr="00DB7B82">
        <w:rPr>
          <w:rFonts w:ascii="Tahoma" w:eastAsia="Calibri" w:hAnsi="Tahoma" w:cs="Tahoma"/>
          <w:color w:val="000080"/>
        </w:rPr>
        <w:t xml:space="preserve"> Zrt. dolgozói összesen 8 alkalommal végeztek fűnyírást a belvárosban, 6 alkalommal a város további II. kategóriájú zöldterületein. A 2024. évben jelentkező hosszantartó aszályos nyár miatt kihívást jelentett a városi faállomány védelme. Az öntözések ellenére is a hazai tendenciáknak megfelelően a veszprémi faállományban is folyamatos a kiszáradás. A kiszáradt fák felmérését folyamatosan végezzük, az elszáradt egyedeket kivágtuk. Fapótlások történtek: összesen 114 db iskolázott fa, 150 db suháng, 1 166 db cserje, 1 813 db évelő telepítése történt meg. </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 xml:space="preserve">Ökológia hatásuk révén a városi létet az ember számára leginkább elviselhetőbbé tevő, a környezeti ártalmakat leginkább csökkentő, tereket meghatározó, az épített környezet esetleges hátrányos esztétikai megjelenését árnyaló növények a fák. Ezért fontos, hogy már a városi zöldfelületek fejlesztésekor/tervezésekor is figyelemmel legyünk a klimatikus viszonyokhoz alkalmazkodó fajták kiválasztására és olyan természet alapú megoldások alkalmazására, amelyek elősegítik a városi biodiverzitás védelmét. </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Jelenleg a virágágyások kiterjedése 2 750 m</w:t>
      </w:r>
      <w:r w:rsidRPr="00DB7B82">
        <w:rPr>
          <w:rFonts w:ascii="Tahoma" w:eastAsia="Calibri" w:hAnsi="Tahoma" w:cs="Tahoma"/>
          <w:color w:val="000080"/>
          <w:vertAlign w:val="superscript"/>
        </w:rPr>
        <w:t>2</w:t>
      </w:r>
      <w:r w:rsidRPr="00DB7B82">
        <w:rPr>
          <w:rFonts w:ascii="Tahoma" w:eastAsia="Calibri" w:hAnsi="Tahoma" w:cs="Tahoma"/>
          <w:color w:val="000080"/>
        </w:rPr>
        <w:t xml:space="preserve">. Májusban összesen 8 490 db egynyári palántát ültettünk ki a virágágyásokba és dézsákba, képviselői virágosztás az idei évben történt, 5300 db palántát osztottunk ki. Az egynyári virágágyások öntözése heti 3 alkalommal történik kerti csapokról és tartályos autókról. Ősszel 10 000 db kétnyári és 6 800 db hagymás növény került kiültetésre. </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lastRenderedPageBreak/>
        <w:t>Az idén is részt vettünk a város Zöldstratégiájának megvalósításában, illetve azzal összhangban a zöldterületi fejlesztések során elkészült tervek véleményezésében, zöldfelületekre vonatkozó szakmai javaslatokat tettünk. Valamint a stratégia felülvizsgálatának szakmai munkájába is bekapcsolódtunk és javaslatokat tettünk a zöldfelület gazdálkodásban olyan újszerű megoldások alkalmazására is, amelyek a veszprémi biodiverzitás fejlődését szolgálhatják. Leginkább a „kék infrastruktúra” fejlesztésével összhangban támogatni kell a városi vízmegtartást szolgáló beavatkozásokat.</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A fűnyírási tevékenységhez kapcsolódóan a Magyar Agrár- és Élettudományi Egyetemmel való együttműködésünket már több éve végezzük a fenntartható gyepgazdálkodásra vonatkozó kísérleteinket, szakemberekkel, hallgatókkal közösen, folyamatosan egyeztetve a tapasztalatokat. A tavalyi tesztterületeken kiterjesztettük az alkalmazott technológiát (extenzív fenntartás az idei évben közel 6 000 m</w:t>
      </w:r>
      <w:r w:rsidRPr="00DB7B82">
        <w:rPr>
          <w:rFonts w:ascii="Tahoma" w:eastAsia="Calibri" w:hAnsi="Tahoma" w:cs="Tahoma"/>
          <w:color w:val="000080"/>
          <w:vertAlign w:val="superscript"/>
        </w:rPr>
        <w:t>2</w:t>
      </w:r>
      <w:r w:rsidRPr="00DB7B82">
        <w:rPr>
          <w:rFonts w:ascii="Tahoma" w:eastAsia="Calibri" w:hAnsi="Tahoma" w:cs="Tahoma"/>
          <w:color w:val="000080"/>
        </w:rPr>
        <w:t xml:space="preserve">), ami a kaszálások számának csökkentését és helyenként külső fajgazdag területről hozott kaszálék terítését jelenti, továbbá ökológus által folytatódik a város 10 pontján a kvadrátok vizsgálata. </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color w:val="000080"/>
        </w:rPr>
      </w:pPr>
      <w:r w:rsidRPr="00DB7B82">
        <w:rPr>
          <w:rFonts w:ascii="Tahoma" w:eastAsia="Calibri" w:hAnsi="Tahoma" w:cs="Tahoma"/>
          <w:color w:val="000080"/>
        </w:rPr>
        <w:t>Munkánk során figyelmet fordítunk a lakosság tájékoztatására. Tevékenységünk népszerűsítése és a fenntartásban történő változások elfogadtatása érdekében rendszeresen jelennek meg blog bejegyzések a honlapunkon, a Facebookon parkgondozás témában, és további információkhoz juthatnak a lakosok a minden évszakban megjelenő kalendáriumokból. Ezekre az aktivitásainkra alapozva városunk újabb rangos, európai elismerésben részesült, Veszprém elnyerte a URBACT Good Practice védjegyet „Vadvirágos Veszprém – Klímaadaptív gyepgazdálkodás a városban” címet viselő megoldásával/projektjével.</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Temetőgondnokságunk a 21/2010. (VI. 28.) önkormányzati rendelet alapján végzi Veszprém közigazgatási területén lévő 8 temető üzemeltetési feladatainak ellátását. A temetői zöldfelületek karbantartása kapcsán az idei év kiemelt feladata volt a kiszáradt fák folyamatos eltávolítása és lehetőség szerinti pótlása.</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Az elért eredményeket, a jobbítási javaslatokat és a naturáliákat a beszámoló részletesen bemutatja.</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Kérjük a Közgyűlés támogatását, hogy a 2025. évi költségvetésben álljanak rendelkezésre a szükséges források, és ennek eredményeként mindenki megelégedésére az idén elért magas színvonalat megtartva tudjuk ellátni feladatainkat.</w:t>
      </w:r>
    </w:p>
    <w:p w:rsidR="004F25E5" w:rsidRPr="00DB7B82" w:rsidRDefault="004F25E5" w:rsidP="004F25E5">
      <w:pPr>
        <w:rPr>
          <w:rFonts w:ascii="Tahoma" w:eastAsia="Calibri" w:hAnsi="Tahoma" w:cs="Tahoma"/>
          <w:bCs/>
          <w:color w:val="000080"/>
        </w:rPr>
      </w:pPr>
    </w:p>
    <w:p w:rsidR="004F25E5" w:rsidRPr="00DB7B82" w:rsidRDefault="004F25E5" w:rsidP="004F25E5">
      <w:pPr>
        <w:jc w:val="left"/>
        <w:rPr>
          <w:rFonts w:ascii="Tahoma" w:eastAsia="Calibri" w:hAnsi="Tahoma" w:cs="Tahoma"/>
          <w:bCs/>
          <w:color w:val="000080"/>
        </w:rPr>
      </w:pPr>
      <w:r w:rsidRPr="00DB7B82">
        <w:rPr>
          <w:rFonts w:ascii="Tahoma" w:eastAsia="Calibri" w:hAnsi="Tahoma" w:cs="Tahoma"/>
          <w:b/>
          <w:color w:val="000080"/>
        </w:rPr>
        <w:t>Veszprém,</w:t>
      </w:r>
      <w:r w:rsidRPr="00DB7B82">
        <w:rPr>
          <w:rFonts w:ascii="Tahoma" w:eastAsia="Calibri" w:hAnsi="Tahoma" w:cs="Tahoma"/>
          <w:color w:val="000080"/>
        </w:rPr>
        <w:tab/>
        <w:t xml:space="preserve">2025. március 10. </w:t>
      </w:r>
      <w:r w:rsidRPr="00DB7B82">
        <w:rPr>
          <w:rFonts w:ascii="Tahoma" w:eastAsia="Calibri" w:hAnsi="Tahoma" w:cs="Tahoma"/>
          <w:color w:val="000080"/>
        </w:rPr>
        <w:tab/>
      </w:r>
      <w:r w:rsidRPr="00DB7B82">
        <w:rPr>
          <w:rFonts w:ascii="Tahoma" w:eastAsia="Calibri" w:hAnsi="Tahoma" w:cs="Tahoma"/>
          <w:color w:val="000080"/>
        </w:rPr>
        <w:tab/>
      </w:r>
    </w:p>
    <w:p w:rsidR="004F25E5" w:rsidRPr="00DB7B82" w:rsidRDefault="004F25E5" w:rsidP="004F25E5">
      <w:pPr>
        <w:jc w:val="left"/>
        <w:rPr>
          <w:rFonts w:ascii="Tahoma" w:eastAsia="Calibri" w:hAnsi="Tahoma" w:cs="Tahoma"/>
          <w:bCs/>
          <w:color w:val="000080"/>
        </w:rPr>
      </w:pPr>
    </w:p>
    <w:p w:rsidR="004F25E5" w:rsidRPr="00DB7B82" w:rsidRDefault="004F25E5" w:rsidP="004F25E5">
      <w:pPr>
        <w:jc w:val="left"/>
        <w:rPr>
          <w:rFonts w:ascii="Tahoma" w:eastAsia="Calibri" w:hAnsi="Tahoma" w:cs="Tahoma"/>
          <w:bCs/>
          <w:color w:val="000080"/>
        </w:rPr>
      </w:pPr>
      <w:r w:rsidRPr="00DB7B82">
        <w:rPr>
          <w:rFonts w:ascii="Tahoma" w:eastAsia="Calibri" w:hAnsi="Tahoma" w:cs="Tahoma"/>
          <w:color w:val="000080"/>
        </w:rPr>
        <w:tab/>
      </w:r>
      <w:r w:rsidRPr="00DB7B82">
        <w:rPr>
          <w:rFonts w:ascii="Tahoma" w:eastAsia="Calibri" w:hAnsi="Tahoma" w:cs="Tahoma"/>
          <w:color w:val="000080"/>
        </w:rPr>
        <w:tab/>
      </w:r>
      <w:r w:rsidRPr="00DB7B82">
        <w:rPr>
          <w:rFonts w:ascii="Tahoma" w:eastAsia="Calibri" w:hAnsi="Tahoma" w:cs="Tahoma"/>
          <w:color w:val="000080"/>
        </w:rPr>
        <w:tab/>
      </w:r>
      <w:r w:rsidRPr="00DB7B82">
        <w:rPr>
          <w:rFonts w:ascii="Tahoma" w:eastAsia="Calibri" w:hAnsi="Tahoma" w:cs="Tahoma"/>
          <w:color w:val="000080"/>
        </w:rPr>
        <w:tab/>
      </w:r>
      <w:r w:rsidRPr="00DB7B82">
        <w:rPr>
          <w:rFonts w:ascii="Tahoma" w:eastAsia="Calibri" w:hAnsi="Tahoma" w:cs="Tahoma"/>
          <w:color w:val="000080"/>
        </w:rPr>
        <w:tab/>
      </w:r>
      <w:r w:rsidRPr="00DB7B82">
        <w:rPr>
          <w:rFonts w:ascii="Tahoma" w:eastAsia="Calibri" w:hAnsi="Tahoma" w:cs="Tahoma"/>
          <w:color w:val="000080"/>
        </w:rPr>
        <w:tab/>
      </w:r>
      <w:r w:rsidRPr="00DB7B82">
        <w:rPr>
          <w:rFonts w:ascii="Tahoma" w:eastAsia="Calibri" w:hAnsi="Tahoma" w:cs="Tahoma"/>
          <w:color w:val="000080"/>
        </w:rPr>
        <w:tab/>
      </w:r>
      <w:r w:rsidRPr="00DB7B82">
        <w:rPr>
          <w:rFonts w:ascii="Tahoma" w:eastAsia="Calibri" w:hAnsi="Tahoma" w:cs="Tahoma"/>
          <w:color w:val="000080"/>
        </w:rPr>
        <w:tab/>
        <w:t>Dr. Temesvári Balázs s. k.</w:t>
      </w: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ab/>
      </w:r>
      <w:r w:rsidRPr="00DB7B82">
        <w:rPr>
          <w:rFonts w:ascii="Tahoma" w:eastAsia="Calibri" w:hAnsi="Tahoma" w:cs="Tahoma"/>
          <w:color w:val="000080"/>
        </w:rPr>
        <w:tab/>
      </w:r>
      <w:r w:rsidRPr="00DB7B82">
        <w:rPr>
          <w:rFonts w:ascii="Tahoma" w:eastAsia="Calibri" w:hAnsi="Tahoma" w:cs="Tahoma"/>
          <w:color w:val="000080"/>
        </w:rPr>
        <w:tab/>
      </w:r>
      <w:r w:rsidRPr="00DB7B82">
        <w:rPr>
          <w:rFonts w:ascii="Tahoma" w:eastAsia="Calibri" w:hAnsi="Tahoma" w:cs="Tahoma"/>
          <w:color w:val="000080"/>
        </w:rPr>
        <w:tab/>
      </w:r>
      <w:r w:rsidRPr="00DB7B82">
        <w:rPr>
          <w:rFonts w:ascii="Tahoma" w:eastAsia="Calibri" w:hAnsi="Tahoma" w:cs="Tahoma"/>
          <w:color w:val="000080"/>
        </w:rPr>
        <w:tab/>
      </w:r>
      <w:r w:rsidRPr="00DB7B82">
        <w:rPr>
          <w:rFonts w:ascii="Tahoma" w:eastAsia="Calibri" w:hAnsi="Tahoma" w:cs="Tahoma"/>
          <w:color w:val="000080"/>
        </w:rPr>
        <w:tab/>
      </w:r>
      <w:r w:rsidRPr="00DB7B82">
        <w:rPr>
          <w:rFonts w:ascii="Tahoma" w:eastAsia="Calibri" w:hAnsi="Tahoma" w:cs="Tahoma"/>
          <w:color w:val="000080"/>
        </w:rPr>
        <w:tab/>
      </w:r>
      <w:r w:rsidRPr="00DB7B82">
        <w:rPr>
          <w:rFonts w:ascii="Tahoma" w:eastAsia="Calibri" w:hAnsi="Tahoma" w:cs="Tahoma"/>
          <w:color w:val="000080"/>
        </w:rPr>
        <w:tab/>
        <w:t xml:space="preserve">         vezérigazgató</w:t>
      </w:r>
    </w:p>
    <w:p w:rsidR="004F25E5" w:rsidRPr="00DB7B82" w:rsidRDefault="004F25E5" w:rsidP="004F25E5">
      <w:pPr>
        <w:jc w:val="left"/>
        <w:rPr>
          <w:rFonts w:ascii="Tahoma" w:hAnsi="Tahoma" w:cs="Tahoma"/>
          <w:bCs/>
          <w:color w:val="000080"/>
        </w:rPr>
      </w:pPr>
    </w:p>
    <w:p w:rsidR="004F25E5" w:rsidRPr="00DB7B82" w:rsidRDefault="004F25E5" w:rsidP="004F25E5">
      <w:pPr>
        <w:jc w:val="left"/>
        <w:rPr>
          <w:rFonts w:ascii="Tahoma" w:hAnsi="Tahoma" w:cs="Tahoma"/>
          <w:b/>
          <w:bCs/>
          <w:color w:val="000080"/>
        </w:rPr>
      </w:pPr>
    </w:p>
    <w:p w:rsidR="004F25E5" w:rsidRPr="00DB7B82" w:rsidRDefault="004F25E5" w:rsidP="004F25E5">
      <w:pPr>
        <w:jc w:val="left"/>
        <w:rPr>
          <w:rFonts w:ascii="Tahoma" w:hAnsi="Tahoma" w:cs="Tahoma"/>
          <w:b/>
          <w:bCs/>
          <w:color w:val="000080"/>
        </w:rPr>
      </w:pPr>
    </w:p>
    <w:p w:rsidR="004F25E5" w:rsidRPr="00DB7B82" w:rsidRDefault="004F25E5" w:rsidP="004F25E5">
      <w:pPr>
        <w:jc w:val="left"/>
        <w:rPr>
          <w:rFonts w:ascii="Tahoma" w:hAnsi="Tahoma" w:cs="Tahoma"/>
          <w:b/>
          <w:bCs/>
          <w:color w:val="000080"/>
        </w:rPr>
      </w:pPr>
    </w:p>
    <w:p w:rsidR="004F25E5" w:rsidRPr="00DB7B82" w:rsidRDefault="004F25E5" w:rsidP="004F25E5">
      <w:pPr>
        <w:jc w:val="center"/>
        <w:rPr>
          <w:rFonts w:ascii="Tahoma" w:hAnsi="Tahoma" w:cs="Tahoma"/>
          <w:b/>
          <w:bCs/>
          <w:color w:val="000080"/>
        </w:rPr>
      </w:pPr>
      <w:r w:rsidRPr="00DB7B82">
        <w:rPr>
          <w:rFonts w:ascii="Tahoma" w:hAnsi="Tahoma" w:cs="Tahoma"/>
          <w:color w:val="000080"/>
        </w:rPr>
        <w:br w:type="page"/>
      </w:r>
      <w:r w:rsidRPr="00DB7B82">
        <w:rPr>
          <w:rFonts w:ascii="Tahoma" w:hAnsi="Tahoma" w:cs="Tahoma"/>
          <w:b/>
          <w:color w:val="000080"/>
        </w:rPr>
        <w:lastRenderedPageBreak/>
        <w:t>II. fejezet</w:t>
      </w:r>
    </w:p>
    <w:p w:rsidR="004F25E5" w:rsidRPr="00DB7B82" w:rsidRDefault="004F25E5" w:rsidP="004F25E5">
      <w:pPr>
        <w:jc w:val="center"/>
        <w:rPr>
          <w:rFonts w:ascii="Tahoma" w:hAnsi="Tahoma" w:cs="Tahoma"/>
          <w:b/>
          <w:bCs/>
          <w:color w:val="000080"/>
        </w:rPr>
      </w:pPr>
    </w:p>
    <w:p w:rsidR="004F25E5" w:rsidRPr="00DB7B82" w:rsidRDefault="004F25E5" w:rsidP="004F25E5">
      <w:pPr>
        <w:jc w:val="center"/>
        <w:rPr>
          <w:rFonts w:ascii="Tahoma" w:hAnsi="Tahoma" w:cs="Tahoma"/>
          <w:b/>
          <w:bCs/>
          <w:color w:val="000080"/>
        </w:rPr>
      </w:pPr>
      <w:r w:rsidRPr="00DB7B82">
        <w:rPr>
          <w:rFonts w:ascii="Tahoma" w:hAnsi="Tahoma" w:cs="Tahoma"/>
          <w:b/>
          <w:color w:val="000080"/>
        </w:rPr>
        <w:t>BESZÁMOLÓ A PARKGONDOZÁSI CSOPORT 2024. ÉVI</w:t>
      </w:r>
    </w:p>
    <w:p w:rsidR="004F25E5" w:rsidRPr="00DB7B82" w:rsidRDefault="004F25E5" w:rsidP="004F25E5">
      <w:pPr>
        <w:jc w:val="center"/>
        <w:rPr>
          <w:rFonts w:ascii="Tahoma" w:hAnsi="Tahoma" w:cs="Tahoma"/>
          <w:b/>
          <w:bCs/>
          <w:color w:val="000080"/>
        </w:rPr>
      </w:pPr>
      <w:r w:rsidRPr="00DB7B82">
        <w:rPr>
          <w:rFonts w:ascii="Tahoma" w:hAnsi="Tahoma" w:cs="Tahoma"/>
          <w:b/>
          <w:color w:val="000080"/>
        </w:rPr>
        <w:t>PARKFENNTARTÁSI, illetve -FELÚJÍTÁSI TEVÉKENYSÉGÉRŐL</w:t>
      </w: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br/>
        <w:t>Társaságunk által fenntartott zöldfelületek között egyaránt megtalálhatóak a turisztikailag kiemelt és belvárosi frekventált területek, az utak melletti zöldsávok, valamint a nagyobb lakótelepi zöldfelületek és a külterjes területek is. Feladataink zömét (növénytelepítés, növényápolás, növényvédelmi és gyomirtási munkák, lombgyűjtés, takarítás az egész város zöldterületein, kaszálás) főfoglalkozású, állandó alkalmazásban álló saját dolgozói létszámmal, saját erő- és munkagép, továbbá eszközállománnyal végezzük. Az idei évben alvállalkozók bevonására a speciális munkák (veszélyes fakivágás, vadgesztenyefák növényvédelmi permetezése, földmunkavégzés, talajmunkák) és a gyepes felületek (Kalmár tér, Újtelep, Bakonyalja városrész, Gyulafirátót, Kádárta) gondozásánál is sor került a hatékonyság növelése érdekében.</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Az alap parkfenntartási feladatok közül elsődleges a fűnyírási tevékenység: összesen 8 alkalommal végeztünk fűnyírást a belvárosban, 6 alkalommal a város további II. és III. kategóriájú zöldterületein. A külterjes területeken kívül mulcsozással végezzük a fűnyírást az Endrődi, Egry lakótelepeken, a Haszkovó lakótelep egyes részein, a Barátság parkban, Kalmár téren, Újtelep, Bakonyalja városrészben és a Martinovics téren. Az alkalmazott technológia segítségével ezeken a felületeken megoldódik a tápanyag visszapótlása, nem utolsó sorban pedig optimalizálni tudjuk erőforrásainkat, ugyanis jelentősen csökken a hulladékrakodásra, elszállításra fordított idő.</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2024. év egyik legnagyobb kihívása a tavalyi évhez hasonlóan a nyári, ősz eleji csapadékhiányos időszakban a növények öntözése volt. Az automata öntözőrendszerek naponta működtek, ellenőrzésük folyamatos volt, hogy az előforduló meghibásodásokat azonnal orvosolni tudjuk. A fiatal fák és virágágyások öntözése lajtosautóról történt, és napi szinten locsoltunk a kerti csapokról is. Továbbra is fontos szempont a klímaváltozáshoz való alkalmazkodás: már a tervezés során megfelelő fajtákat kell választani, használni kell a legújabb fenntarthatóságot támogató módszereket, és a munkaszervezéssel is alkalmazkodnunk kell a változó klímához.</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Az idei évben is folytattuk kísérletünket a fenntartható gyepgazdálkodásra (Vadvirágos Veszprém) vonatkozóan, mely projekt kapcsán 2021-ben megjelentettünk egy tapasztalatokat összefoglaló tájékoztató kiadványt Klímaadaptív gyepgazdálkodás címmel. Annak érdekében, hogy nemzetközi szakmai körökben is népszerűsíteni tudjuk a veszprémi jó gyakorlatot, 2024-ben angol nyelven is kiadásra került a füzet.</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 xml:space="preserve">Folytattuk a vizsgálatot a Cholnoky utcában, Haszkovó lakótelepen, a Kálvin János parkban, a Barátság parkban, a Déli Intézményközpont felé vezető kerékpárút mellett, a K-NY összekötő út mentén; az Aulich utcában, Görgey utcában, Házgyári úton pedig további területet vontunk be a kísérletbe. A város 6 pontján folyamatos a kvadrátok vizsgálata ökológus és rovarász kolléga által. A lakosság tájékoztatása érdekében folyamatosan végezzük a táblák kihelyezését/rongálás esetén pótlását, blog bejegyzések jelennek meg. Terveink szerint 2025-ben is folytatjuk a vizsgálatokat és </w:t>
      </w:r>
      <w:r w:rsidRPr="00DB7B82">
        <w:rPr>
          <w:rFonts w:ascii="Tahoma" w:eastAsia="Calibri" w:hAnsi="Tahoma" w:cs="Tahoma"/>
          <w:color w:val="000080"/>
        </w:rPr>
        <w:lastRenderedPageBreak/>
        <w:t xml:space="preserve">további kísérleteket fogunk végezni arra vonatkozóan, hogy hogyan tehetjük változatossá a városi gyepfelületeket. </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2024 nyarán a Damjanich utcai helyszín mellett a belvárosban (az Erzsébet sétány mentén) is megtartottunk holtfaként egy kivágott fatörzset, újabb edukációs elemként. Az eldöntött fatörzs környezetében növénytelepítést, füvesítést hajtottunk végre, igyekezve imitálni az erdei, természetes környezetet a megfelelő aljnövényzettel. Az erdőkben természetesen végbemenő folyamatoknak a megismertetése, kicsit közelebbről való megvizsgálása a célunk, a koncepciót információs táblán ismertetjük a lakosokkal. Egy holtfa esztétikai szempontból is formálja a városi tereket és megjelenésével hozzájárul a természetesebb környezet kialakításához, pusztulása után is számos élőlénynek jelent élőhelyet és tápanyagforrást.</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 xml:space="preserve">Az idei év során a beérkezett fakivágási engedélyek és a kétheti emlékeztetők alapján végeztük a fakivágást, ami elsősorban lakossági kezdeményezésre történik. Fákkal, elsősorban a sorfákkal kapcsolatos munkavégzés nem csak a kivágásra szorítkozik: fák, facsoportok, fasorok szakmai, balesetveszély-elhárítási, illetve lakossági igényeknek megfelelő alakítását végezzük folyamatosan, illetve a téli időszakban ütemterv alapján látjuk el a fasorok és parkfák koronaalakító és ifjító metszését. </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Az újonnan ültetett fiatal fák törzsét a fenntarthatóság jegyében újrahasznosított műanyagból készült fatörzsvédővel védjük a damilos fűkasza okozta sérülésektől. Az első évben a fiatal utcafasoroknál faöntözőzsákot alkalmazunk. Az újonnan elültetett facsemetéknek különleges gondozásban kell részesülniük, hogy minél hamarabb meggyökeresedjenek és növekedésnek induljanak. A fák tövére helyezett öntözőzsákokból folyamatosan szivárog a víz, így kevesebb párolgással és mélyebbre tud hatolni a folyadék, amely nagyon ideális az ültetési sokk után lévő fiatal fáknak. A 75 literes zsákot elegendő 5-7 naponta feltölteni, összelapul, ha már nincsen benne víz, így a lakosság által is könnyen újratölthető.</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A metszési munkák ellátása során használjuk az ágdarálót, mely által előállított aprítékot a cserjefelületek takarására használjuk, ezzel is csökkentve a kezelendő hulladék mennyiségét. A mulcstakarás előnyei az éves üzemeltetés során jelentkeznek: csökken a gazosodás és a talaj felszíne nem szárad ki gyorsan.</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Jelenleg a virágágyások kiterjedése 2.750 m</w:t>
      </w:r>
      <w:r w:rsidRPr="00DB7B82">
        <w:rPr>
          <w:rFonts w:ascii="Tahoma" w:eastAsia="Calibri" w:hAnsi="Tahoma" w:cs="Tahoma"/>
          <w:color w:val="000080"/>
          <w:vertAlign w:val="superscript"/>
        </w:rPr>
        <w:t>2</w:t>
      </w:r>
      <w:r w:rsidRPr="00DB7B82">
        <w:rPr>
          <w:rFonts w:ascii="Tahoma" w:eastAsia="Calibri" w:hAnsi="Tahoma" w:cs="Tahoma"/>
          <w:color w:val="000080"/>
        </w:rPr>
        <w:t>. Májusban összesen 8 490 db egynyári palántát ültettünk ki az ágyásokba és dézsákba, képviselői virágosztás keretében 5 300 db palánta került kiosztásra a lakosok számára. Az egynyári virágágyások öntözése heti 3 alkalommal történik kerti csapokról és tartályos autókról. Ősszel 10 000 db kétnyári és 6 800 db hagymás növény került kiültetésre.</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 xml:space="preserve">Növényvédelmi munkákat végeztünk a belvárosi rózsaágyás felületén az észlelt megbetegedések alapján gombabetegségek, rovarkártevők és atkák ellen, továbbá alvállalkozó által a vadgesztenyék háromszori permetezése is megtörtént. </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 xml:space="preserve">A városi tulajdonú park- és véderdők gondozása idén is megtörtént, a Fenyves utcai parkerdőben kétszeri kaszálás és takarítás, a gyalogutak tisztítása, belógó ágak </w:t>
      </w:r>
      <w:r w:rsidRPr="00DB7B82">
        <w:rPr>
          <w:rFonts w:ascii="Tahoma" w:eastAsia="Calibri" w:hAnsi="Tahoma" w:cs="Tahoma"/>
          <w:color w:val="000080"/>
        </w:rPr>
        <w:lastRenderedPageBreak/>
        <w:t xml:space="preserve">metszése, a hulladék elszállítása, illetve a Sólyi u. véderdőben fűnyírás és hulladék elszállítás. </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A keretmegállapodás tartalmán felül felújítási, helyreállítási terveket, illetve árajánlatokat készítettünk. Zöldkár helyreállítást, kertészeti felújításokat (fásítás, cserjetelepítés, évelő növények ültetése) végeztünk külön szerződés alapján a tavasz és ősz folyamán. Az Önkormányzattal kötött egyéb szerződés/megrendelések alapján további zöldfelületgondozási és fejlesztési tevékenységet végeztünk az idei évben is (Bérleményekkel, haszonbérletekkel kapcsolatos feladatok ellátása, Dózsavárosi könyvtár területén minierdő kialakítása, Kiskőrösi ABC előtti zöldsávban biodiverz évelőágyás létesítése, 6. számú választókerületben nyolc darab emlékfa elültetése és kitáblázása).</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Ősszel fapótlást és zöldfelület felújítási munkákat végeztünk (Mikszáth Kálmán utcai fasor rekonstrukció harmadik ütem, Pajta utcai parkoló, Pöltenberg közpark, gyulafirátóti Batthyány szobor fásítás, Hotel előtt, Cholnoky utcában, Zöld Város projekt területen cserjepótlás, Vilonyai utcában ehető erdő kialakítása, Pápai úti és K-NY átkötő út körforgalmainak növénytelepítése) összesen 114 db iskolázott fa, 150 db suháng, 1 166 db cserje, 1 813 db évelő telepítése történt meg Veszprém közterületein csoportunk dolgozói által.</w:t>
      </w:r>
    </w:p>
    <w:p w:rsidR="004F25E5" w:rsidRPr="00DB7B82" w:rsidRDefault="004F25E5" w:rsidP="004F25E5">
      <w:pPr>
        <w:spacing w:before="100" w:beforeAutospacing="1" w:after="100" w:afterAutospacing="1"/>
        <w:rPr>
          <w:rFonts w:ascii="Tahoma" w:eastAsia="Calibri" w:hAnsi="Tahoma" w:cs="Tahoma"/>
          <w:bCs/>
          <w:color w:val="000080"/>
        </w:rPr>
      </w:pPr>
      <w:r w:rsidRPr="00DB7B82">
        <w:rPr>
          <w:rFonts w:ascii="Tahoma" w:eastAsia="Calibri" w:hAnsi="Tahoma" w:cs="Tahoma"/>
          <w:color w:val="000080"/>
        </w:rPr>
        <w:t xml:space="preserve">Tevékenységünk értékelése során fontosnak tartjuk, hogy idén is résztvevői voltunk a városi, zöldfelületet is érintő fejlesztési munkáknak: részt veszünk a tervezés fázisában, az aktuális beruházások elkészült terveinek véleményezésében, a kivitelezés során igény esetén szakmai tanácsot adunk és együttműködünk. </w:t>
      </w:r>
    </w:p>
    <w:p w:rsidR="004F25E5" w:rsidRDefault="004F25E5" w:rsidP="004F25E5">
      <w:pPr>
        <w:rPr>
          <w:rFonts w:ascii="Tahoma" w:eastAsia="Calibri" w:hAnsi="Tahoma" w:cs="Tahoma"/>
          <w:color w:val="000080"/>
        </w:rPr>
      </w:pPr>
      <w:r w:rsidRPr="00DB7B82">
        <w:rPr>
          <w:rFonts w:ascii="Tahoma" w:eastAsia="Calibri" w:hAnsi="Tahoma" w:cs="Tahoma"/>
          <w:color w:val="000080"/>
        </w:rPr>
        <w:t>Munkánk során figyelmet fordítunk a lakosság tájékoztatására: tevékenységünk népszerűsítése és a fenntartásban történő változások elfogadtatása érdekében rendszeresen jelennek meg blog bejegyzések a honlapunkon és a Facebookon parkgondozás témában. 2024 tavaszán újra megrendezésre került a Fenntarthatóság mindenKOR kétnapos rendezvény, ahol a parkgondozási csoport is részt vett, cél a komposztálás és annak elterjesztése volt a diákok és lakosság körében.</w:t>
      </w:r>
    </w:p>
    <w:p w:rsidR="004F25E5" w:rsidRPr="00DB7B82" w:rsidRDefault="004F25E5" w:rsidP="004F25E5">
      <w:pPr>
        <w:rPr>
          <w:rFonts w:ascii="Tahoma" w:eastAsia="Calibri" w:hAnsi="Tahoma" w:cs="Tahoma"/>
          <w:bCs/>
          <w:color w:val="000080"/>
        </w:rPr>
      </w:pPr>
    </w:p>
    <w:p w:rsidR="004F25E5" w:rsidRPr="00DB7B82" w:rsidRDefault="004F25E5" w:rsidP="004F25E5">
      <w:pPr>
        <w:jc w:val="center"/>
        <w:rPr>
          <w:rFonts w:ascii="Tahoma" w:hAnsi="Tahoma" w:cs="Tahoma"/>
          <w:b/>
          <w:bCs/>
          <w:color w:val="000080"/>
        </w:rPr>
      </w:pPr>
      <w:r w:rsidRPr="00DB7B82">
        <w:rPr>
          <w:rFonts w:ascii="Tahoma" w:hAnsi="Tahoma" w:cs="Tahoma"/>
          <w:b/>
          <w:color w:val="000080"/>
        </w:rPr>
        <w:t xml:space="preserve">2025. évre tervezett parkfenntartási tevékenység </w:t>
      </w:r>
    </w:p>
    <w:p w:rsidR="004F25E5" w:rsidRPr="00DB7B82" w:rsidRDefault="004F25E5" w:rsidP="004F25E5">
      <w:pPr>
        <w:jc w:val="center"/>
        <w:rPr>
          <w:rFonts w:ascii="Tahoma" w:hAnsi="Tahoma" w:cs="Tahoma"/>
          <w:b/>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Legfőbb célunk az előttünk álló évben is a gondozottsági színvonal megtartása, általános növelése; különös tekintettel a legfrekventáltabb, belvárosi, I. fenntartási kategóriájú és a legújabb beruházások zöldfelületeire. A zöldfelületek fenntartását a 2024. évhez hasonló módon, alvállalkozók bevonásával tervezzük végezni. A városrészek zöldfelületén főként a szakmai munkákat (fakivágás, növényápolás és kiültetés) általunk alkalmazott dolgozókkal oldjuk meg. Természetesen valamennyi munkánk elvégzése során a minőségre törekszünk, hasonlóan az előző évekhez. Anyagi lehetőségeinkhez mérten az őszi, illetve tavaszi lomb-eltakarításoknál sem az összegyűjtések számára, hanem a feladat elvégzésére koncentrálunk.</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 xml:space="preserve">A következő évben tovább folytatjuk az elpusztult fák kivágását, és elvégezzük a balesetveszélyes (vagy időközben bármely ok miatt balesetveszélyesnek bizonyult) példányok esetében a szükséges beavatkozásokat, esetleges kivágásokat. A </w:t>
      </w:r>
      <w:r w:rsidRPr="00DB7B82">
        <w:rPr>
          <w:rFonts w:ascii="Tahoma" w:eastAsia="Calibri" w:hAnsi="Tahoma" w:cs="Tahoma"/>
          <w:color w:val="000080"/>
        </w:rPr>
        <w:lastRenderedPageBreak/>
        <w:t>metszéseket elsősorban forgalmi- és baleset-megelőzési (pl.: légvezeték-közeli fák) célból végezzük, de tervezünk koronaalakító beavatkozásokat is. A várható alacsony csapadékmennyiség miatt a következő évben is fontos feladat lesz az öntözés.</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A fűnyírásokat az I. kategóriájú területeken 10 alkalommal, a II. kategóriában 7, a III. kategóriájú felületeken 7 alkalommal, áprilistól októberig tervezzük. Terveinkben szerepel tavaszi levegőztető gereblyézés, esetenként vegyszeres gyomirtás, valamint tápanyag-visszapótlás.</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Az évelő ágyások tekintetében törekszünk arra, hogy ahol a virágfelületre igény van, ott a már bevált biodiverz évelőágyások kialakítása történjen meg.</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r w:rsidRPr="00DB7B82">
        <w:rPr>
          <w:rFonts w:ascii="Tahoma" w:eastAsia="Calibri" w:hAnsi="Tahoma" w:cs="Tahoma"/>
          <w:color w:val="000080"/>
        </w:rPr>
        <w:t>A tervezett parkfenntartási munkák heti ütemezését, illetve munkatervét a városrészekre lebontott és grafikusan kidolgozott mellékletünk tartalmazza.</w:t>
      </w:r>
    </w:p>
    <w:p w:rsidR="004F25E5" w:rsidRPr="00DB7B82" w:rsidRDefault="004F25E5" w:rsidP="004F25E5">
      <w:pPr>
        <w:rPr>
          <w:rFonts w:ascii="Tahoma" w:eastAsia="Calibri" w:hAnsi="Tahoma" w:cs="Tahoma"/>
          <w:bCs/>
          <w:color w:val="000080"/>
        </w:rPr>
      </w:pPr>
    </w:p>
    <w:p w:rsidR="004F25E5" w:rsidRPr="00DB7B82" w:rsidRDefault="004F25E5" w:rsidP="004F25E5">
      <w:pPr>
        <w:rPr>
          <w:rFonts w:ascii="Tahoma" w:eastAsia="Calibri" w:hAnsi="Tahoma" w:cs="Tahoma"/>
          <w:bCs/>
          <w:color w:val="000080"/>
        </w:rPr>
      </w:pPr>
    </w:p>
    <w:p w:rsidR="004F25E5" w:rsidRPr="00DB7B82" w:rsidRDefault="004F25E5" w:rsidP="004F25E5">
      <w:pPr>
        <w:jc w:val="right"/>
        <w:rPr>
          <w:rFonts w:ascii="Tahoma" w:eastAsia="Calibri" w:hAnsi="Tahoma" w:cs="Tahoma"/>
          <w:bCs/>
          <w:color w:val="000080"/>
        </w:rPr>
      </w:pPr>
      <w:r w:rsidRPr="00DB7B82">
        <w:rPr>
          <w:rFonts w:ascii="Tahoma" w:eastAsia="Calibri" w:hAnsi="Tahoma" w:cs="Tahoma"/>
          <w:color w:val="000080"/>
        </w:rPr>
        <w:t>Pernesz Kata s. k.</w:t>
      </w:r>
    </w:p>
    <w:p w:rsidR="004F25E5" w:rsidRPr="00DB7B82" w:rsidRDefault="004F25E5" w:rsidP="004F25E5">
      <w:pPr>
        <w:jc w:val="right"/>
        <w:rPr>
          <w:rFonts w:ascii="Tahoma" w:eastAsia="Calibri" w:hAnsi="Tahoma" w:cs="Tahoma"/>
          <w:bCs/>
          <w:color w:val="000080"/>
        </w:rPr>
      </w:pPr>
      <w:r w:rsidRPr="00DB7B82">
        <w:rPr>
          <w:rFonts w:ascii="Tahoma" w:eastAsia="Calibri" w:hAnsi="Tahoma" w:cs="Tahoma"/>
          <w:color w:val="000080"/>
        </w:rPr>
        <w:t>parkgondozási csoportvezető</w:t>
      </w:r>
    </w:p>
    <w:p w:rsidR="004F25E5" w:rsidRPr="00DB7B82" w:rsidRDefault="004F25E5" w:rsidP="004F25E5">
      <w:pPr>
        <w:jc w:val="left"/>
        <w:rPr>
          <w:bCs/>
          <w:color w:val="000080"/>
          <w:sz w:val="20"/>
        </w:rPr>
      </w:pPr>
    </w:p>
    <w:p w:rsidR="004F25E5" w:rsidRPr="00DB7B82" w:rsidRDefault="004F25E5" w:rsidP="004F25E5">
      <w:pPr>
        <w:jc w:val="left"/>
        <w:rPr>
          <w:bCs/>
          <w:color w:val="000080"/>
          <w:sz w:val="20"/>
        </w:rPr>
      </w:pPr>
    </w:p>
    <w:p w:rsidR="004F25E5" w:rsidRPr="00DB7B82" w:rsidRDefault="004F25E5" w:rsidP="004F25E5">
      <w:pPr>
        <w:jc w:val="left"/>
        <w:rPr>
          <w:bCs/>
          <w:color w:val="000080"/>
          <w:sz w:val="20"/>
        </w:rPr>
      </w:pPr>
    </w:p>
    <w:p w:rsidR="004F25E5" w:rsidRPr="00DB7B82" w:rsidRDefault="004F25E5" w:rsidP="004F25E5">
      <w:pPr>
        <w:jc w:val="left"/>
        <w:rPr>
          <w:bCs/>
          <w:color w:val="000080"/>
          <w:sz w:val="20"/>
        </w:rPr>
      </w:pPr>
    </w:p>
    <w:p w:rsidR="004F25E5" w:rsidRPr="00DB7B82" w:rsidRDefault="004F25E5" w:rsidP="004F25E5">
      <w:pPr>
        <w:jc w:val="left"/>
        <w:rPr>
          <w:bCs/>
          <w:color w:val="000080"/>
          <w:sz w:val="20"/>
        </w:rPr>
      </w:pPr>
    </w:p>
    <w:p w:rsidR="004F25E5" w:rsidRPr="00DB7B82" w:rsidRDefault="004F25E5" w:rsidP="004F25E5">
      <w:pPr>
        <w:jc w:val="left"/>
        <w:rPr>
          <w:bCs/>
          <w:color w:val="000080"/>
          <w:sz w:val="20"/>
        </w:rPr>
      </w:pPr>
    </w:p>
    <w:p w:rsidR="004F25E5" w:rsidRPr="00DB7B82" w:rsidRDefault="004F25E5" w:rsidP="004F25E5">
      <w:pPr>
        <w:jc w:val="left"/>
        <w:rPr>
          <w:bCs/>
          <w:color w:val="000080"/>
          <w:sz w:val="20"/>
        </w:rPr>
      </w:pPr>
    </w:p>
    <w:p w:rsidR="004F25E5" w:rsidRPr="00DB7B82" w:rsidRDefault="004F25E5" w:rsidP="004F25E5">
      <w:pPr>
        <w:jc w:val="left"/>
        <w:rPr>
          <w:bCs/>
          <w:color w:val="000080"/>
          <w:sz w:val="20"/>
        </w:rPr>
      </w:pPr>
    </w:p>
    <w:p w:rsidR="004F25E5" w:rsidRPr="00DB7B82" w:rsidRDefault="004F25E5" w:rsidP="004F25E5">
      <w:pPr>
        <w:jc w:val="left"/>
        <w:rPr>
          <w:bCs/>
          <w:color w:val="000080"/>
          <w:sz w:val="20"/>
        </w:rPr>
      </w:pPr>
    </w:p>
    <w:p w:rsidR="004F25E5" w:rsidRPr="00DB7B82" w:rsidRDefault="004F25E5" w:rsidP="004F25E5">
      <w:pPr>
        <w:jc w:val="left"/>
        <w:rPr>
          <w:bCs/>
          <w:color w:val="000080"/>
          <w:sz w:val="20"/>
        </w:rPr>
      </w:pPr>
    </w:p>
    <w:p w:rsidR="004F25E5" w:rsidRPr="00DB7B82" w:rsidRDefault="004F25E5" w:rsidP="004F25E5">
      <w:pPr>
        <w:jc w:val="left"/>
        <w:rPr>
          <w:bCs/>
          <w:color w:val="000080"/>
          <w:sz w:val="20"/>
        </w:rPr>
      </w:pPr>
    </w:p>
    <w:p w:rsidR="004F25E5" w:rsidRPr="00DB7B82" w:rsidRDefault="004F25E5" w:rsidP="004F25E5">
      <w:pPr>
        <w:jc w:val="left"/>
        <w:rPr>
          <w:bCs/>
          <w:color w:val="000080"/>
          <w:sz w:val="20"/>
        </w:rPr>
      </w:pPr>
    </w:p>
    <w:p w:rsidR="004F25E5" w:rsidRPr="00DB7B82" w:rsidRDefault="004F25E5" w:rsidP="004F25E5">
      <w:pPr>
        <w:jc w:val="left"/>
        <w:rPr>
          <w:bCs/>
          <w:color w:val="000080"/>
          <w:sz w:val="20"/>
        </w:rPr>
      </w:pPr>
    </w:p>
    <w:p w:rsidR="004F25E5" w:rsidRPr="00DB7B82" w:rsidRDefault="004F25E5" w:rsidP="004F25E5">
      <w:pPr>
        <w:jc w:val="left"/>
        <w:rPr>
          <w:bCs/>
          <w:color w:val="000080"/>
          <w:sz w:val="20"/>
        </w:rPr>
      </w:pPr>
    </w:p>
    <w:p w:rsidR="004F25E5" w:rsidRPr="00DB7B82" w:rsidRDefault="004F25E5" w:rsidP="004F25E5">
      <w:pPr>
        <w:jc w:val="left"/>
        <w:rPr>
          <w:bCs/>
          <w:color w:val="000080"/>
          <w:sz w:val="20"/>
        </w:rPr>
      </w:pPr>
    </w:p>
    <w:p w:rsidR="004F25E5" w:rsidRPr="00DB7B82" w:rsidRDefault="004F25E5" w:rsidP="004F25E5">
      <w:pPr>
        <w:jc w:val="left"/>
        <w:rPr>
          <w:bCs/>
          <w:color w:val="000080"/>
          <w:sz w:val="20"/>
        </w:rPr>
      </w:pPr>
    </w:p>
    <w:p w:rsidR="004F25E5" w:rsidRPr="00DB7B82" w:rsidRDefault="004F25E5" w:rsidP="004F25E5">
      <w:pPr>
        <w:jc w:val="left"/>
        <w:rPr>
          <w:bCs/>
          <w:color w:val="000080"/>
          <w:sz w:val="20"/>
        </w:rPr>
      </w:pPr>
    </w:p>
    <w:p w:rsidR="004F25E5" w:rsidRPr="00DB7B82" w:rsidRDefault="004F25E5" w:rsidP="004F25E5">
      <w:pPr>
        <w:jc w:val="center"/>
        <w:rPr>
          <w:rFonts w:ascii="Tahoma" w:hAnsi="Tahoma" w:cs="Tahoma"/>
          <w:b/>
          <w:color w:val="000080"/>
        </w:rPr>
      </w:pPr>
    </w:p>
    <w:p w:rsidR="004F25E5" w:rsidRPr="00DB7B82" w:rsidRDefault="004F25E5" w:rsidP="004F25E5">
      <w:pPr>
        <w:jc w:val="center"/>
        <w:rPr>
          <w:rFonts w:ascii="Tahoma" w:hAnsi="Tahoma" w:cs="Tahoma"/>
          <w:b/>
          <w:color w:val="000080"/>
        </w:rPr>
      </w:pPr>
      <w:r w:rsidRPr="00DB7B82">
        <w:rPr>
          <w:rFonts w:ascii="Tahoma" w:hAnsi="Tahoma" w:cs="Tahoma"/>
          <w:b/>
          <w:color w:val="000080"/>
        </w:rPr>
        <w:t>III. fejezet</w:t>
      </w:r>
    </w:p>
    <w:p w:rsidR="004F25E5" w:rsidRPr="00DB7B82" w:rsidRDefault="004F25E5" w:rsidP="004F25E5">
      <w:pPr>
        <w:jc w:val="center"/>
        <w:rPr>
          <w:rFonts w:ascii="Tahoma" w:hAnsi="Tahoma" w:cs="Tahoma"/>
          <w:b/>
          <w:color w:val="000080"/>
        </w:rPr>
      </w:pPr>
      <w:r w:rsidRPr="00DB7B82">
        <w:rPr>
          <w:rFonts w:ascii="Tahoma" w:hAnsi="Tahoma" w:cs="Tahoma"/>
          <w:b/>
          <w:color w:val="000080"/>
        </w:rPr>
        <w:t>Tájékoztató a "VKSZ" Zrt. 2024. évi köztisztasági tevékenységéről</w:t>
      </w:r>
    </w:p>
    <w:p w:rsidR="004F25E5" w:rsidRPr="00DB7B82" w:rsidRDefault="004F25E5" w:rsidP="004F25E5">
      <w:pPr>
        <w:jc w:val="center"/>
        <w:rPr>
          <w:rFonts w:ascii="Tahoma" w:hAnsi="Tahoma" w:cs="Tahoma"/>
          <w:b/>
          <w:color w:val="000080"/>
        </w:rPr>
      </w:pP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 xml:space="preserve">Veszprém Megyei Jogú Város Önkormányzata és a „VKSZ” Zrt. között létrejött határozatlan idejű megállapodás értelmében a Szolgáltató feladata az Önkormányzat tulajdonában lévő járdák, közterek, aluljárók, közutak takarítása, síkosság-mentesítése. </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
          <w:color w:val="000080"/>
        </w:rPr>
      </w:pPr>
      <w:r w:rsidRPr="00DB7B82">
        <w:rPr>
          <w:rFonts w:ascii="Tahoma" w:hAnsi="Tahoma" w:cs="Tahoma"/>
          <w:b/>
          <w:color w:val="000080"/>
        </w:rPr>
        <w:t>Gépi úttisztítás</w:t>
      </w:r>
    </w:p>
    <w:p w:rsidR="004F25E5" w:rsidRPr="00DB7B82" w:rsidRDefault="004F25E5" w:rsidP="004F25E5">
      <w:pPr>
        <w:rPr>
          <w:rFonts w:ascii="Tahoma" w:hAnsi="Tahoma" w:cs="Tahoma"/>
          <w:b/>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 xml:space="preserve">      </w:t>
      </w:r>
      <w:r w:rsidRPr="00DB7B82">
        <w:rPr>
          <w:rFonts w:ascii="Tahoma" w:hAnsi="Tahoma" w:cs="Tahoma"/>
          <w:color w:val="000080"/>
          <w:u w:val="single"/>
        </w:rPr>
        <w:t xml:space="preserve"> A gépi úttisztítási feladatok:</w:t>
      </w:r>
    </w:p>
    <w:p w:rsidR="004F25E5" w:rsidRPr="00DB7B82" w:rsidRDefault="004F25E5" w:rsidP="004F25E5">
      <w:pPr>
        <w:numPr>
          <w:ilvl w:val="0"/>
          <w:numId w:val="27"/>
        </w:numPr>
        <w:overflowPunct/>
        <w:autoSpaceDE/>
        <w:autoSpaceDN/>
        <w:adjustRightInd/>
        <w:jc w:val="left"/>
        <w:rPr>
          <w:rFonts w:ascii="Tahoma" w:hAnsi="Tahoma" w:cs="Tahoma"/>
          <w:bCs/>
          <w:color w:val="000080"/>
        </w:rPr>
      </w:pPr>
      <w:r w:rsidRPr="00DB7B82">
        <w:rPr>
          <w:rFonts w:ascii="Tahoma" w:hAnsi="Tahoma" w:cs="Tahoma"/>
          <w:color w:val="000080"/>
        </w:rPr>
        <w:t>takarítás (seprés, felszívás),</w:t>
      </w:r>
    </w:p>
    <w:p w:rsidR="004F25E5" w:rsidRPr="00DB7B82" w:rsidRDefault="004F25E5" w:rsidP="004F25E5">
      <w:pPr>
        <w:numPr>
          <w:ilvl w:val="0"/>
          <w:numId w:val="27"/>
        </w:numPr>
        <w:overflowPunct/>
        <w:autoSpaceDE/>
        <w:autoSpaceDN/>
        <w:adjustRightInd/>
        <w:jc w:val="left"/>
        <w:rPr>
          <w:rFonts w:ascii="Tahoma" w:hAnsi="Tahoma" w:cs="Tahoma"/>
          <w:bCs/>
          <w:color w:val="000080"/>
        </w:rPr>
      </w:pPr>
      <w:r w:rsidRPr="00DB7B82">
        <w:rPr>
          <w:rFonts w:ascii="Tahoma" w:hAnsi="Tahoma" w:cs="Tahoma"/>
          <w:color w:val="000080"/>
        </w:rPr>
        <w:t>útlocsolás,</w:t>
      </w:r>
    </w:p>
    <w:p w:rsidR="004F25E5" w:rsidRPr="00DB7B82" w:rsidRDefault="004F25E5" w:rsidP="004F25E5">
      <w:pPr>
        <w:numPr>
          <w:ilvl w:val="0"/>
          <w:numId w:val="27"/>
        </w:numPr>
        <w:overflowPunct/>
        <w:autoSpaceDE/>
        <w:autoSpaceDN/>
        <w:adjustRightInd/>
        <w:jc w:val="left"/>
        <w:rPr>
          <w:rFonts w:ascii="Tahoma" w:hAnsi="Tahoma" w:cs="Tahoma"/>
          <w:bCs/>
          <w:color w:val="000080"/>
        </w:rPr>
      </w:pPr>
      <w:r w:rsidRPr="00DB7B82">
        <w:rPr>
          <w:rFonts w:ascii="Tahoma" w:hAnsi="Tahoma" w:cs="Tahoma"/>
          <w:color w:val="000080"/>
        </w:rPr>
        <w:t>őszi lombgyűjtés,</w:t>
      </w:r>
    </w:p>
    <w:p w:rsidR="004F25E5" w:rsidRPr="00DB7B82" w:rsidRDefault="004F25E5" w:rsidP="004F25E5">
      <w:pPr>
        <w:numPr>
          <w:ilvl w:val="0"/>
          <w:numId w:val="27"/>
        </w:numPr>
        <w:overflowPunct/>
        <w:autoSpaceDE/>
        <w:autoSpaceDN/>
        <w:adjustRightInd/>
        <w:jc w:val="left"/>
        <w:rPr>
          <w:rFonts w:ascii="Tahoma" w:hAnsi="Tahoma" w:cs="Tahoma"/>
          <w:bCs/>
          <w:color w:val="000080"/>
        </w:rPr>
      </w:pPr>
      <w:r w:rsidRPr="00DB7B82">
        <w:rPr>
          <w:rFonts w:ascii="Tahoma" w:hAnsi="Tahoma" w:cs="Tahoma"/>
          <w:color w:val="000080"/>
        </w:rPr>
        <w:lastRenderedPageBreak/>
        <w:t>hótolás, szóróanyag kijuttatás.</w:t>
      </w:r>
    </w:p>
    <w:p w:rsidR="004F25E5" w:rsidRPr="00DB7B82" w:rsidRDefault="004F25E5" w:rsidP="004F25E5">
      <w:pPr>
        <w:rPr>
          <w:rFonts w:ascii="Tahoma" w:hAnsi="Tahoma" w:cs="Tahoma"/>
          <w:bCs/>
          <w:color w:val="000080"/>
          <w:u w:val="single"/>
        </w:rPr>
      </w:pPr>
    </w:p>
    <w:p w:rsidR="004F25E5" w:rsidRPr="00DB7B82" w:rsidRDefault="004F25E5" w:rsidP="004F25E5">
      <w:pPr>
        <w:rPr>
          <w:rFonts w:ascii="Tahoma" w:hAnsi="Tahoma" w:cs="Tahoma"/>
          <w:bCs/>
          <w:color w:val="000080"/>
        </w:rPr>
      </w:pPr>
      <w:r w:rsidRPr="00DB7B82">
        <w:rPr>
          <w:rFonts w:ascii="Tahoma" w:hAnsi="Tahoma" w:cs="Tahoma"/>
          <w:b/>
          <w:color w:val="000080"/>
        </w:rPr>
        <w:t xml:space="preserve">       </w:t>
      </w:r>
      <w:r w:rsidRPr="00DB7B82">
        <w:rPr>
          <w:rFonts w:ascii="Tahoma" w:hAnsi="Tahoma" w:cs="Tahoma"/>
          <w:color w:val="000080"/>
          <w:u w:val="single"/>
        </w:rPr>
        <w:t>Rendelkezésre álló erőforrások:</w:t>
      </w:r>
    </w:p>
    <w:p w:rsidR="004F25E5" w:rsidRPr="00DB7B82" w:rsidRDefault="004F25E5" w:rsidP="004F25E5">
      <w:pPr>
        <w:numPr>
          <w:ilvl w:val="0"/>
          <w:numId w:val="28"/>
        </w:numPr>
        <w:overflowPunct/>
        <w:autoSpaceDE/>
        <w:autoSpaceDN/>
        <w:adjustRightInd/>
        <w:rPr>
          <w:rFonts w:ascii="Tahoma" w:hAnsi="Tahoma" w:cs="Tahoma"/>
          <w:bCs/>
          <w:color w:val="000080"/>
        </w:rPr>
      </w:pPr>
      <w:r w:rsidRPr="00DB7B82">
        <w:rPr>
          <w:rFonts w:ascii="Tahoma" w:hAnsi="Tahoma" w:cs="Tahoma"/>
          <w:color w:val="000080"/>
        </w:rPr>
        <w:t>egy Comac típusú úttisztító gép</w:t>
      </w:r>
    </w:p>
    <w:p w:rsidR="004F25E5" w:rsidRPr="00DB7B82" w:rsidRDefault="004F25E5" w:rsidP="004F25E5">
      <w:pPr>
        <w:numPr>
          <w:ilvl w:val="0"/>
          <w:numId w:val="28"/>
        </w:numPr>
        <w:overflowPunct/>
        <w:autoSpaceDE/>
        <w:autoSpaceDN/>
        <w:adjustRightInd/>
        <w:rPr>
          <w:rFonts w:ascii="Tahoma" w:hAnsi="Tahoma" w:cs="Tahoma"/>
          <w:bCs/>
          <w:color w:val="000080"/>
        </w:rPr>
      </w:pPr>
      <w:r w:rsidRPr="00DB7B82">
        <w:rPr>
          <w:rFonts w:ascii="Tahoma" w:hAnsi="Tahoma" w:cs="Tahoma"/>
          <w:color w:val="000080"/>
        </w:rPr>
        <w:t>két Rasant típusú seprő jármű, egy Hako járdatakarító gép és egy speciális, kis helyekre is beférő fordulékony NILFISK gyártmányú járdatakarító gép,</w:t>
      </w:r>
    </w:p>
    <w:p w:rsidR="004F25E5" w:rsidRPr="00DB7B82" w:rsidRDefault="004F25E5" w:rsidP="004F25E5">
      <w:pPr>
        <w:numPr>
          <w:ilvl w:val="0"/>
          <w:numId w:val="28"/>
        </w:numPr>
        <w:overflowPunct/>
        <w:autoSpaceDE/>
        <w:autoSpaceDN/>
        <w:adjustRightInd/>
        <w:rPr>
          <w:rFonts w:ascii="Tahoma" w:hAnsi="Tahoma" w:cs="Tahoma"/>
          <w:bCs/>
          <w:color w:val="000080"/>
        </w:rPr>
      </w:pPr>
      <w:r w:rsidRPr="00DB7B82">
        <w:rPr>
          <w:rFonts w:ascii="Tahoma" w:hAnsi="Tahoma" w:cs="Tahoma"/>
          <w:color w:val="000080"/>
        </w:rPr>
        <w:t>egy AS 50 gyártmányú kézi járdaszegély gyomeltávolító,</w:t>
      </w:r>
    </w:p>
    <w:p w:rsidR="004F25E5" w:rsidRPr="00DB7B82" w:rsidRDefault="004F25E5" w:rsidP="004F25E5">
      <w:pPr>
        <w:numPr>
          <w:ilvl w:val="0"/>
          <w:numId w:val="28"/>
        </w:numPr>
        <w:overflowPunct/>
        <w:autoSpaceDE/>
        <w:autoSpaceDN/>
        <w:adjustRightInd/>
        <w:rPr>
          <w:rFonts w:ascii="Tahoma" w:hAnsi="Tahoma" w:cs="Tahoma"/>
          <w:bCs/>
          <w:color w:val="000080"/>
        </w:rPr>
      </w:pPr>
      <w:r w:rsidRPr="00DB7B82">
        <w:rPr>
          <w:rFonts w:ascii="Tahoma" w:hAnsi="Tahoma" w:cs="Tahoma"/>
          <w:color w:val="000080"/>
        </w:rPr>
        <w:t>öt kommunális traktor,</w:t>
      </w:r>
    </w:p>
    <w:p w:rsidR="004F25E5" w:rsidRPr="00DB7B82" w:rsidRDefault="004F25E5" w:rsidP="004F25E5">
      <w:pPr>
        <w:numPr>
          <w:ilvl w:val="0"/>
          <w:numId w:val="28"/>
        </w:numPr>
        <w:overflowPunct/>
        <w:autoSpaceDE/>
        <w:autoSpaceDN/>
        <w:adjustRightInd/>
        <w:rPr>
          <w:rFonts w:ascii="Tahoma" w:hAnsi="Tahoma" w:cs="Tahoma"/>
          <w:bCs/>
          <w:color w:val="000080"/>
        </w:rPr>
      </w:pPr>
      <w:r w:rsidRPr="00DB7B82">
        <w:rPr>
          <w:rFonts w:ascii="Tahoma" w:hAnsi="Tahoma" w:cs="Tahoma"/>
          <w:color w:val="000080"/>
        </w:rPr>
        <w:t>három platós kisteherautó,</w:t>
      </w:r>
    </w:p>
    <w:p w:rsidR="004F25E5" w:rsidRPr="00DB7B82" w:rsidRDefault="004F25E5" w:rsidP="004F25E5">
      <w:pPr>
        <w:numPr>
          <w:ilvl w:val="0"/>
          <w:numId w:val="28"/>
        </w:numPr>
        <w:overflowPunct/>
        <w:autoSpaceDE/>
        <w:autoSpaceDN/>
        <w:adjustRightInd/>
        <w:rPr>
          <w:rFonts w:ascii="Tahoma" w:hAnsi="Tahoma" w:cs="Tahoma"/>
          <w:bCs/>
          <w:color w:val="000080"/>
        </w:rPr>
      </w:pPr>
      <w:r w:rsidRPr="00DB7B82">
        <w:rPr>
          <w:rFonts w:ascii="Tahoma" w:hAnsi="Tahoma" w:cs="Tahoma"/>
          <w:color w:val="000080"/>
        </w:rPr>
        <w:t>hat tolólapos – szóró adapteres tehergépjármű,</w:t>
      </w:r>
    </w:p>
    <w:p w:rsidR="004F25E5" w:rsidRPr="00DB7B82" w:rsidRDefault="004F25E5" w:rsidP="004F25E5">
      <w:pPr>
        <w:numPr>
          <w:ilvl w:val="0"/>
          <w:numId w:val="28"/>
        </w:numPr>
        <w:overflowPunct/>
        <w:autoSpaceDE/>
        <w:autoSpaceDN/>
        <w:adjustRightInd/>
        <w:rPr>
          <w:rFonts w:ascii="Tahoma" w:hAnsi="Tahoma" w:cs="Tahoma"/>
          <w:bCs/>
          <w:color w:val="000080"/>
        </w:rPr>
      </w:pPr>
      <w:r w:rsidRPr="00DB7B82">
        <w:rPr>
          <w:rFonts w:ascii="Tahoma" w:hAnsi="Tahoma" w:cs="Tahoma"/>
          <w:color w:val="000080"/>
        </w:rPr>
        <w:t>kettő kistraktor,</w:t>
      </w:r>
    </w:p>
    <w:p w:rsidR="004F25E5" w:rsidRPr="00DB7B82" w:rsidRDefault="004F25E5" w:rsidP="004F25E5">
      <w:pPr>
        <w:numPr>
          <w:ilvl w:val="0"/>
          <w:numId w:val="28"/>
        </w:numPr>
        <w:overflowPunct/>
        <w:autoSpaceDE/>
        <w:autoSpaceDN/>
        <w:adjustRightInd/>
        <w:jc w:val="left"/>
        <w:rPr>
          <w:rFonts w:ascii="Tahoma" w:hAnsi="Tahoma" w:cs="Tahoma"/>
          <w:bCs/>
          <w:color w:val="000080"/>
        </w:rPr>
      </w:pPr>
      <w:r w:rsidRPr="00DB7B82">
        <w:rPr>
          <w:rFonts w:ascii="Tahoma" w:hAnsi="Tahoma" w:cs="Tahoma"/>
          <w:color w:val="000080"/>
        </w:rPr>
        <w:t>szükség esetén alvállalkozók (téli időszakban),</w:t>
      </w:r>
    </w:p>
    <w:p w:rsidR="004F25E5" w:rsidRPr="00DB7B82" w:rsidRDefault="004F25E5" w:rsidP="004F25E5">
      <w:pPr>
        <w:numPr>
          <w:ilvl w:val="0"/>
          <w:numId w:val="28"/>
        </w:numPr>
        <w:overflowPunct/>
        <w:autoSpaceDE/>
        <w:autoSpaceDN/>
        <w:adjustRightInd/>
        <w:jc w:val="left"/>
        <w:rPr>
          <w:rFonts w:ascii="Tahoma" w:hAnsi="Tahoma" w:cs="Tahoma"/>
          <w:bCs/>
          <w:color w:val="000080"/>
        </w:rPr>
      </w:pPr>
      <w:r w:rsidRPr="00DB7B82">
        <w:rPr>
          <w:rFonts w:ascii="Tahoma" w:hAnsi="Tahoma" w:cs="Tahoma"/>
          <w:color w:val="000080"/>
        </w:rPr>
        <w:t>locsoló tehergépjármű,</w:t>
      </w:r>
    </w:p>
    <w:p w:rsidR="004F25E5" w:rsidRPr="00DB7B82" w:rsidRDefault="004F25E5" w:rsidP="004F25E5">
      <w:pPr>
        <w:numPr>
          <w:ilvl w:val="0"/>
          <w:numId w:val="28"/>
        </w:numPr>
        <w:overflowPunct/>
        <w:autoSpaceDE/>
        <w:autoSpaceDN/>
        <w:adjustRightInd/>
        <w:jc w:val="left"/>
        <w:rPr>
          <w:rFonts w:ascii="Tahoma" w:hAnsi="Tahoma" w:cs="Tahoma"/>
          <w:bCs/>
          <w:color w:val="000080"/>
        </w:rPr>
      </w:pPr>
      <w:r w:rsidRPr="00DB7B82">
        <w:rPr>
          <w:rFonts w:ascii="Tahoma" w:hAnsi="Tahoma" w:cs="Tahoma"/>
          <w:color w:val="000080"/>
        </w:rPr>
        <w:t>tömörítő hátlapos hulladékgyűjtő gépjármű (lombgyűjtéshez).</w:t>
      </w:r>
    </w:p>
    <w:p w:rsidR="004F25E5" w:rsidRPr="00DB7B82" w:rsidRDefault="004F25E5" w:rsidP="004F25E5">
      <w:pPr>
        <w:ind w:left="720"/>
        <w:jc w:val="left"/>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Hako és a Nilfisk típusú járdatakarító gépekkel a belvárosi burkolt felületeket naponta, a város többi utcáját egy Comac típusú seprőgéppel és kommunális traktorokkal takarítjuk. A gépi úttisztítást az Önkormányzattal kötött szerződésben meghatározott kategóriák szerint végezzük.</w:t>
      </w:r>
    </w:p>
    <w:p w:rsidR="004F25E5" w:rsidRPr="00DB7B82" w:rsidRDefault="004F25E5" w:rsidP="004F25E5">
      <w:pPr>
        <w:rPr>
          <w:rFonts w:ascii="Tahoma" w:hAnsi="Tahoma" w:cs="Tahoma"/>
          <w:bCs/>
          <w:color w:val="000080"/>
        </w:rPr>
      </w:pPr>
    </w:p>
    <w:p w:rsidR="004F25E5" w:rsidRPr="00DB7B82" w:rsidRDefault="004F25E5" w:rsidP="004F25E5">
      <w:pPr>
        <w:tabs>
          <w:tab w:val="left" w:pos="567"/>
        </w:tabs>
        <w:rPr>
          <w:rFonts w:ascii="Tahoma" w:hAnsi="Tahoma" w:cs="Tahoma"/>
          <w:b/>
          <w:color w:val="000080"/>
        </w:rPr>
      </w:pPr>
      <w:r w:rsidRPr="00DB7B82">
        <w:rPr>
          <w:rFonts w:ascii="Tahoma" w:hAnsi="Tahoma" w:cs="Tahoma"/>
          <w:b/>
          <w:color w:val="000080"/>
        </w:rPr>
        <w:t>Kézi úttisztítás, takarítás</w:t>
      </w:r>
    </w:p>
    <w:p w:rsidR="004F25E5" w:rsidRPr="00DB7B82" w:rsidRDefault="004F25E5" w:rsidP="004F25E5">
      <w:pPr>
        <w:tabs>
          <w:tab w:val="left" w:pos="567"/>
        </w:tabs>
        <w:rPr>
          <w:rFonts w:ascii="Tahoma" w:hAnsi="Tahoma" w:cs="Tahoma"/>
          <w:b/>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A kézi úttisztítás során Veszprém város közterületi járdái, aluljárók, úttestek, buszmegállók területe, közterek takarítása történik. A kézi munkaerő létszáma jelenleg 22 fő, az optimális 24 fő lenne. Kiemelt feladataink között szerepel a városi rendezvények: Gizella napok, Utcazene Fesztivál, Rozé, Rizling és Jazz Napok, VeszprémFest, népművészeti vásárok. A 2024. évben a megrendezésre került városi és egyéb rendezvények többlet feladatot jelentettek a fizikai állománynak, mivel a rendezvények megtartották 2023. évi jellegüket. Pl.: idei VeszprémFest a tavalyi évhez hasonlóan lényegesen nagyobb területen került megrendezésre, ami növelte a munkaórák számát köztisztasági és szemétszállítási tevékenységünkben.</w:t>
      </w:r>
    </w:p>
    <w:p w:rsidR="004F25E5" w:rsidRPr="00DB7B82" w:rsidRDefault="004F25E5" w:rsidP="004F25E5">
      <w:pPr>
        <w:rPr>
          <w:rFonts w:ascii="Tahoma" w:hAnsi="Tahoma" w:cs="Tahoma"/>
          <w:bCs/>
          <w:color w:val="000080"/>
        </w:rPr>
      </w:pPr>
      <w:r w:rsidRPr="00DB7B82">
        <w:rPr>
          <w:rFonts w:ascii="Tahoma" w:hAnsi="Tahoma" w:cs="Tahoma"/>
          <w:color w:val="000080"/>
        </w:rPr>
        <w:t xml:space="preserve"> </w:t>
      </w:r>
    </w:p>
    <w:p w:rsidR="004F25E5" w:rsidRPr="00DB7B82" w:rsidRDefault="004F25E5" w:rsidP="004F25E5">
      <w:pPr>
        <w:rPr>
          <w:rFonts w:ascii="Tahoma" w:hAnsi="Tahoma" w:cs="Tahoma"/>
          <w:bCs/>
          <w:color w:val="000080"/>
        </w:rPr>
      </w:pPr>
      <w:r w:rsidRPr="00DB7B82">
        <w:rPr>
          <w:rFonts w:ascii="Tahoma" w:hAnsi="Tahoma" w:cs="Tahoma"/>
          <w:color w:val="000080"/>
        </w:rPr>
        <w:t>A korábbi évekhez hasonlóan, az idei Utcazene Fesztivál ideje alatt is felállítottunk egy kisebb létszámú csapatot, mely az éjszaka folyamán takarította a rendezvény területét. A csapatnak köszönthetően sokkal tisztább környezetben szórakozhattak az emberek.</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 xml:space="preserve">    </w:t>
      </w:r>
      <w:r w:rsidRPr="00DB7B82">
        <w:rPr>
          <w:rFonts w:ascii="Tahoma" w:hAnsi="Tahoma" w:cs="Tahoma"/>
          <w:color w:val="000080"/>
          <w:u w:val="single"/>
        </w:rPr>
        <w:t>A kézi úttisztítás az alábbi tevékenységeket jelenti:</w:t>
      </w:r>
    </w:p>
    <w:p w:rsidR="004F25E5" w:rsidRPr="00DB7B82" w:rsidRDefault="004F25E5" w:rsidP="004F25E5">
      <w:pPr>
        <w:numPr>
          <w:ilvl w:val="0"/>
          <w:numId w:val="29"/>
        </w:numPr>
        <w:overflowPunct/>
        <w:autoSpaceDE/>
        <w:autoSpaceDN/>
        <w:adjustRightInd/>
        <w:rPr>
          <w:rFonts w:ascii="Tahoma" w:hAnsi="Tahoma" w:cs="Tahoma"/>
          <w:bCs/>
          <w:color w:val="000080"/>
        </w:rPr>
      </w:pPr>
      <w:r w:rsidRPr="00DB7B82">
        <w:rPr>
          <w:rFonts w:ascii="Tahoma" w:hAnsi="Tahoma" w:cs="Tahoma"/>
          <w:color w:val="000080"/>
        </w:rPr>
        <w:t>hulladékgyűjtés, lombgyűjtés,</w:t>
      </w:r>
    </w:p>
    <w:p w:rsidR="004F25E5" w:rsidRPr="00DB7B82" w:rsidRDefault="004F25E5" w:rsidP="004F25E5">
      <w:pPr>
        <w:numPr>
          <w:ilvl w:val="0"/>
          <w:numId w:val="30"/>
        </w:numPr>
        <w:overflowPunct/>
        <w:autoSpaceDE/>
        <w:autoSpaceDN/>
        <w:adjustRightInd/>
        <w:rPr>
          <w:rFonts w:ascii="Tahoma" w:hAnsi="Tahoma" w:cs="Tahoma"/>
          <w:bCs/>
          <w:color w:val="000080"/>
        </w:rPr>
      </w:pPr>
      <w:r w:rsidRPr="00DB7B82">
        <w:rPr>
          <w:rFonts w:ascii="Tahoma" w:hAnsi="Tahoma" w:cs="Tahoma"/>
          <w:color w:val="000080"/>
        </w:rPr>
        <w:t>seprés, hólapátolás, szóróanyag kijuttatás,</w:t>
      </w:r>
    </w:p>
    <w:p w:rsidR="004F25E5" w:rsidRPr="00DB7B82" w:rsidRDefault="004F25E5" w:rsidP="004F25E5">
      <w:pPr>
        <w:numPr>
          <w:ilvl w:val="0"/>
          <w:numId w:val="30"/>
        </w:numPr>
        <w:overflowPunct/>
        <w:autoSpaceDE/>
        <w:autoSpaceDN/>
        <w:adjustRightInd/>
        <w:rPr>
          <w:rFonts w:ascii="Tahoma" w:hAnsi="Tahoma" w:cs="Tahoma"/>
          <w:bCs/>
          <w:color w:val="000080"/>
        </w:rPr>
      </w:pPr>
      <w:r w:rsidRPr="00DB7B82">
        <w:rPr>
          <w:rFonts w:ascii="Tahoma" w:hAnsi="Tahoma" w:cs="Tahoma"/>
          <w:color w:val="000080"/>
        </w:rPr>
        <w:t>a közutakra, járdákra kiszórt síkosság-mentesítő anyagok összeseprése, elszállítása,</w:t>
      </w:r>
    </w:p>
    <w:p w:rsidR="004F25E5" w:rsidRPr="00DB7B82" w:rsidRDefault="004F25E5" w:rsidP="004F25E5">
      <w:pPr>
        <w:numPr>
          <w:ilvl w:val="0"/>
          <w:numId w:val="30"/>
        </w:numPr>
        <w:overflowPunct/>
        <w:autoSpaceDE/>
        <w:autoSpaceDN/>
        <w:adjustRightInd/>
        <w:rPr>
          <w:rFonts w:ascii="Tahoma" w:hAnsi="Tahoma" w:cs="Tahoma"/>
          <w:bCs/>
          <w:color w:val="000080"/>
        </w:rPr>
      </w:pPr>
      <w:r w:rsidRPr="00DB7B82">
        <w:rPr>
          <w:rFonts w:ascii="Tahoma" w:hAnsi="Tahoma" w:cs="Tahoma"/>
          <w:color w:val="000080"/>
        </w:rPr>
        <w:t>járda-, illetve útfelületre nőtt növényzet eltávolítása,</w:t>
      </w:r>
    </w:p>
    <w:p w:rsidR="004F25E5" w:rsidRPr="00DB7B82" w:rsidRDefault="004F25E5" w:rsidP="004F25E5">
      <w:pPr>
        <w:numPr>
          <w:ilvl w:val="0"/>
          <w:numId w:val="30"/>
        </w:numPr>
        <w:overflowPunct/>
        <w:autoSpaceDE/>
        <w:autoSpaceDN/>
        <w:adjustRightInd/>
        <w:rPr>
          <w:rFonts w:ascii="Tahoma" w:hAnsi="Tahoma" w:cs="Tahoma"/>
          <w:bCs/>
          <w:color w:val="000080"/>
        </w:rPr>
      </w:pPr>
      <w:r w:rsidRPr="00DB7B82">
        <w:rPr>
          <w:rFonts w:ascii="Tahoma" w:hAnsi="Tahoma" w:cs="Tahoma"/>
          <w:color w:val="000080"/>
        </w:rPr>
        <w:t>baleset esetén munkaidőben 05.30-13.30-ig az úttest takarítása, kifolyt vegyi anyagok (olaj, üzemanyag, hűtőfolyadék) összegyűjtése, elszállítása,</w:t>
      </w:r>
    </w:p>
    <w:p w:rsidR="004F25E5" w:rsidRPr="00DB7B82" w:rsidRDefault="004F25E5" w:rsidP="004F25E5">
      <w:pPr>
        <w:numPr>
          <w:ilvl w:val="0"/>
          <w:numId w:val="30"/>
        </w:numPr>
        <w:overflowPunct/>
        <w:autoSpaceDE/>
        <w:autoSpaceDN/>
        <w:adjustRightInd/>
        <w:rPr>
          <w:rFonts w:ascii="Tahoma" w:hAnsi="Tahoma" w:cs="Tahoma"/>
          <w:bCs/>
          <w:color w:val="000080"/>
        </w:rPr>
      </w:pPr>
      <w:r w:rsidRPr="00DB7B82">
        <w:rPr>
          <w:rFonts w:ascii="Tahoma" w:hAnsi="Tahoma" w:cs="Tahoma"/>
          <w:color w:val="000080"/>
        </w:rPr>
        <w:t>önkormányzati rendezvények (Gizella napok, Utcazene Fesztivál, Rozé Rizling Jazz Napok, VeszprémFest, Népművészeti vásár és a kéthetente megrendezett Óvárosi piac) utáni takarítás.</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lastRenderedPageBreak/>
        <w:t xml:space="preserve">     </w:t>
      </w:r>
      <w:r w:rsidRPr="00DB7B82">
        <w:rPr>
          <w:rFonts w:ascii="Tahoma" w:hAnsi="Tahoma" w:cs="Tahoma"/>
          <w:color w:val="000080"/>
          <w:u w:val="single"/>
        </w:rPr>
        <w:t>A munkavégzés során összegyűjtött szemét, hulladék kezelésének módjai</w:t>
      </w:r>
      <w:r w:rsidRPr="00DB7B82">
        <w:rPr>
          <w:rFonts w:ascii="Tahoma" w:hAnsi="Tahoma" w:cs="Tahoma"/>
          <w:color w:val="000080"/>
        </w:rPr>
        <w:t>:</w:t>
      </w:r>
    </w:p>
    <w:p w:rsidR="004F25E5" w:rsidRPr="00DB7B82" w:rsidRDefault="004F25E5" w:rsidP="004F25E5">
      <w:pPr>
        <w:numPr>
          <w:ilvl w:val="0"/>
          <w:numId w:val="31"/>
        </w:numPr>
        <w:overflowPunct/>
        <w:autoSpaceDE/>
        <w:autoSpaceDN/>
        <w:adjustRightInd/>
        <w:rPr>
          <w:rFonts w:ascii="Tahoma" w:hAnsi="Tahoma" w:cs="Tahoma"/>
          <w:bCs/>
          <w:color w:val="000080"/>
        </w:rPr>
      </w:pPr>
      <w:r w:rsidRPr="00DB7B82">
        <w:rPr>
          <w:rFonts w:ascii="Tahoma" w:hAnsi="Tahoma" w:cs="Tahoma"/>
          <w:color w:val="000080"/>
        </w:rPr>
        <w:t>Kisebb mennyiség esetén a városban erre a célra kihelyezett konténerekbe kell üríteni.</w:t>
      </w:r>
    </w:p>
    <w:p w:rsidR="004F25E5" w:rsidRPr="00DB7B82" w:rsidRDefault="004F25E5" w:rsidP="004F25E5">
      <w:pPr>
        <w:numPr>
          <w:ilvl w:val="0"/>
          <w:numId w:val="32"/>
        </w:numPr>
        <w:overflowPunct/>
        <w:autoSpaceDE/>
        <w:autoSpaceDN/>
        <w:adjustRightInd/>
        <w:rPr>
          <w:rFonts w:ascii="Tahoma" w:hAnsi="Tahoma" w:cs="Tahoma"/>
          <w:bCs/>
          <w:color w:val="000080"/>
        </w:rPr>
      </w:pPr>
      <w:r w:rsidRPr="00DB7B82">
        <w:rPr>
          <w:rFonts w:ascii="Tahoma" w:hAnsi="Tahoma" w:cs="Tahoma"/>
          <w:color w:val="000080"/>
        </w:rPr>
        <w:t>Nagyobb mennyiség esetén a szemetet, lombot halmokba gyűjtjük, melynek elszállítását billenőplatós tehergépjárművel végezzük. A bezsákolt vagy 1,1 m³-es konténerbe gyűjtött lombot, tömörítő hátfalas hulladékgyűjtő gépjármű szállítja el a helyszínről.</w:t>
      </w:r>
    </w:p>
    <w:p w:rsidR="004F25E5" w:rsidRPr="00DB7B82" w:rsidRDefault="004F25E5" w:rsidP="004F25E5">
      <w:pPr>
        <w:rPr>
          <w:rFonts w:ascii="Tahoma" w:hAnsi="Tahoma" w:cs="Tahoma"/>
          <w:bCs/>
          <w:color w:val="000080"/>
          <w:u w:val="single"/>
        </w:rPr>
      </w:pPr>
    </w:p>
    <w:p w:rsidR="004F25E5" w:rsidRPr="00DB7B82" w:rsidRDefault="004F25E5" w:rsidP="004F25E5">
      <w:pPr>
        <w:rPr>
          <w:rFonts w:ascii="Tahoma" w:hAnsi="Tahoma" w:cs="Tahoma"/>
          <w:b/>
          <w:bCs/>
          <w:color w:val="000080"/>
        </w:rPr>
      </w:pPr>
      <w:r w:rsidRPr="00DB7B82">
        <w:rPr>
          <w:rFonts w:ascii="Tahoma" w:hAnsi="Tahoma" w:cs="Tahoma"/>
          <w:b/>
          <w:color w:val="000080"/>
        </w:rPr>
        <w:t>Őszi lombgyűjtés</w:t>
      </w:r>
    </w:p>
    <w:p w:rsidR="004F25E5" w:rsidRPr="00DB7B82" w:rsidRDefault="004F25E5" w:rsidP="004F25E5">
      <w:pPr>
        <w:rPr>
          <w:rFonts w:ascii="Tahoma" w:hAnsi="Tahoma" w:cs="Tahoma"/>
          <w:b/>
          <w:bCs/>
          <w:color w:val="000080"/>
        </w:rPr>
      </w:pPr>
    </w:p>
    <w:p w:rsidR="004F25E5" w:rsidRPr="00DB7B82" w:rsidRDefault="004F25E5" w:rsidP="004F25E5">
      <w:pPr>
        <w:rPr>
          <w:rFonts w:ascii="Tahoma" w:hAnsi="Tahoma" w:cs="Tahoma"/>
          <w:bCs/>
          <w:color w:val="000080"/>
          <w:u w:val="single"/>
        </w:rPr>
      </w:pPr>
      <w:r w:rsidRPr="00DB7B82">
        <w:rPr>
          <w:rFonts w:ascii="Tahoma" w:hAnsi="Tahoma" w:cs="Tahoma"/>
          <w:color w:val="000080"/>
        </w:rPr>
        <w:t xml:space="preserve">Főként kézi erővel történik, ahol lehetséges, az úttisztító gép bevonásra kerül. Seprűvel és lombfúvó gépekkel kupacokba halmozunk, amiket platós autóra vagy esetenként hulladékszállító célgépbe (kukásautóba) lapátolunk és elszállítunk. </w:t>
      </w:r>
    </w:p>
    <w:p w:rsidR="004F25E5" w:rsidRPr="00DB7B82" w:rsidRDefault="004F25E5" w:rsidP="004F25E5">
      <w:pPr>
        <w:rPr>
          <w:rFonts w:ascii="Tahoma" w:hAnsi="Tahoma" w:cs="Tahoma"/>
          <w:color w:val="000080"/>
          <w:u w:val="single"/>
        </w:rPr>
      </w:pPr>
    </w:p>
    <w:p w:rsidR="004F25E5" w:rsidRPr="00DB7B82" w:rsidRDefault="004F25E5" w:rsidP="004F25E5">
      <w:pPr>
        <w:rPr>
          <w:rFonts w:ascii="Tahoma" w:hAnsi="Tahoma" w:cs="Tahoma"/>
          <w:b/>
          <w:bCs/>
          <w:color w:val="000080"/>
        </w:rPr>
      </w:pPr>
      <w:r w:rsidRPr="00DB7B82">
        <w:rPr>
          <w:rFonts w:ascii="Tahoma" w:hAnsi="Tahoma" w:cs="Tahoma"/>
          <w:b/>
          <w:color w:val="000080"/>
        </w:rPr>
        <w:t>Útlocsolás</w:t>
      </w:r>
    </w:p>
    <w:p w:rsidR="004F25E5" w:rsidRPr="00DB7B82" w:rsidRDefault="004F25E5" w:rsidP="004F25E5">
      <w:pPr>
        <w:rPr>
          <w:rFonts w:ascii="Tahoma" w:hAnsi="Tahoma" w:cs="Tahoma"/>
          <w:b/>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Hőségriadó elrendelése esetén a belváros útjait, valamint a forgalmasabb busz útvonalakat locsoljuk 9.00 és 17.00 óra közötti időszakban.</w:t>
      </w:r>
    </w:p>
    <w:p w:rsidR="004F25E5" w:rsidRPr="00DB7B82" w:rsidRDefault="004F25E5" w:rsidP="004F25E5">
      <w:pPr>
        <w:rPr>
          <w:rFonts w:ascii="Tahoma" w:hAnsi="Tahoma" w:cs="Tahoma"/>
          <w:bCs/>
          <w:color w:val="000080"/>
          <w:u w:val="single"/>
        </w:rPr>
      </w:pPr>
    </w:p>
    <w:p w:rsidR="004F25E5" w:rsidRPr="00DB7B82" w:rsidRDefault="004F25E5" w:rsidP="004F25E5">
      <w:pPr>
        <w:rPr>
          <w:rFonts w:ascii="Tahoma" w:hAnsi="Tahoma" w:cs="Tahoma"/>
          <w:b/>
          <w:bCs/>
          <w:color w:val="000080"/>
        </w:rPr>
      </w:pPr>
      <w:r w:rsidRPr="00DB7B82">
        <w:rPr>
          <w:rFonts w:ascii="Tahoma" w:hAnsi="Tahoma" w:cs="Tahoma"/>
          <w:b/>
          <w:color w:val="000080"/>
        </w:rPr>
        <w:t>Síkosság-mentesítés</w:t>
      </w:r>
    </w:p>
    <w:p w:rsidR="004F25E5" w:rsidRPr="00DB7B82" w:rsidRDefault="004F25E5" w:rsidP="004F25E5">
      <w:pPr>
        <w:rPr>
          <w:rFonts w:ascii="Tahoma" w:hAnsi="Tahoma" w:cs="Tahoma"/>
          <w:b/>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A kálcium-klorid oldattal történő síkosság mentesítést továbbra is alkalmazzuk. A technológia lényege, hogy az útszóró sót nedvesített formában (CaCl</w:t>
      </w:r>
      <w:r w:rsidRPr="00DB7B82">
        <w:rPr>
          <w:rFonts w:ascii="Tahoma" w:hAnsi="Tahoma" w:cs="Tahoma"/>
          <w:color w:val="000080"/>
          <w:vertAlign w:val="subscript"/>
        </w:rPr>
        <w:t>2</w:t>
      </w:r>
      <w:r w:rsidRPr="00DB7B82">
        <w:rPr>
          <w:rFonts w:ascii="Tahoma" w:hAnsi="Tahoma" w:cs="Tahoma"/>
          <w:color w:val="000080"/>
        </w:rPr>
        <w:t xml:space="preserve"> oldattal permetezve) juttatjuk ki a közutakra. A technológiától a környezetterhelés jelentős csökkenését, valamint gyorsabb, hatékonyabb munkavégzést várunk. Közterületen a síkosság elleni védekezést olyan esetben kell végezni, amikor várható a burkolat eljegesedése, vagy már eljegesedett. Jegesedés veszélye áll fenn: ködképződés, ködszitálás, szemerkélő eső, ónos eső, havas eső, hószállingózás, hóesés idején. Az ügyeletvezetőnek minden olyan esetben őrjáratot kell tartania, amikor a jegesedés veszélye fennáll vagy havazás kezdődik, illetve minden nap 02.00-06.30 közötti időszakban. Az őrjáratot végző ügyeletvezetőnek az őrjáraton szerzett tapasztalatok alapján kell döntenie a védekezés elindításáról.</w:t>
      </w:r>
    </w:p>
    <w:p w:rsidR="004F25E5" w:rsidRPr="00DB7B82" w:rsidRDefault="004F25E5" w:rsidP="004F25E5">
      <w:pPr>
        <w:rPr>
          <w:rFonts w:ascii="Tahoma" w:hAnsi="Tahoma" w:cs="Tahoma"/>
          <w:bCs/>
          <w:color w:val="000080"/>
        </w:rPr>
      </w:pPr>
      <w:r w:rsidRPr="00DB7B82">
        <w:rPr>
          <w:rFonts w:ascii="Tahoma" w:hAnsi="Tahoma" w:cs="Tahoma"/>
          <w:color w:val="000080"/>
        </w:rPr>
        <w:t>A tömegközlekedési útvonalak mellett mindenekelőtt a kórház, tűzoltók, rendőrség és a fontosabb alapellátást biztosító létesítményekhez vezető utakat szükséges takarítani, fagymentesíteni. A gyalogos forgalomban érintett utakon a lépcsők és lejtők kiemelt figyelmet kapnak.</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 xml:space="preserve">A Kossuth utcai burkolatra a ZeoKal nevű olvasztó-érdesítő hatású anyag került kiszórásra. CaCl2 oldattal végeztük a síkosság-mentesítést a Kossuth utca és Óváros tér környékén, valamint a belváros járdáin, közterein. </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Az elmúlt téli időszakban 229 tonnát meghaladó útszóró sót, 5 000 liter CaCl2, 95 tonna bazaltot és közel 24 tonna ZeoKalt használtunk el a téli mentesítési munkák során.</w:t>
      </w:r>
    </w:p>
    <w:p w:rsidR="004F25E5" w:rsidRPr="00DB7B82" w:rsidRDefault="004F25E5" w:rsidP="004F25E5">
      <w:pPr>
        <w:rPr>
          <w:rFonts w:ascii="Tahoma" w:hAnsi="Tahoma" w:cs="Tahoma"/>
          <w:bCs/>
          <w:color w:val="000080"/>
          <w:u w:val="single"/>
        </w:rPr>
      </w:pPr>
    </w:p>
    <w:p w:rsidR="004F25E5" w:rsidRPr="00DB7B82" w:rsidRDefault="004F25E5" w:rsidP="004F25E5">
      <w:pPr>
        <w:rPr>
          <w:rFonts w:ascii="Tahoma" w:hAnsi="Tahoma" w:cs="Tahoma"/>
          <w:bCs/>
          <w:color w:val="000080"/>
        </w:rPr>
      </w:pPr>
      <w:r w:rsidRPr="00DB7B82">
        <w:rPr>
          <w:rFonts w:ascii="Tahoma" w:hAnsi="Tahoma" w:cs="Tahoma"/>
          <w:color w:val="000080"/>
        </w:rPr>
        <w:t xml:space="preserve">    </w:t>
      </w:r>
      <w:r w:rsidRPr="00DB7B82">
        <w:rPr>
          <w:rFonts w:ascii="Tahoma" w:hAnsi="Tahoma" w:cs="Tahoma"/>
          <w:color w:val="000080"/>
          <w:u w:val="single"/>
        </w:rPr>
        <w:t xml:space="preserve">Védekezés módjai: </w:t>
      </w:r>
    </w:p>
    <w:p w:rsidR="004F25E5" w:rsidRPr="00DB7B82" w:rsidRDefault="004F25E5" w:rsidP="004F25E5">
      <w:pPr>
        <w:numPr>
          <w:ilvl w:val="0"/>
          <w:numId w:val="33"/>
        </w:numPr>
        <w:overflowPunct/>
        <w:autoSpaceDE/>
        <w:autoSpaceDN/>
        <w:adjustRightInd/>
        <w:rPr>
          <w:rFonts w:ascii="Tahoma" w:hAnsi="Tahoma" w:cs="Tahoma"/>
          <w:bCs/>
          <w:color w:val="000080"/>
        </w:rPr>
      </w:pPr>
      <w:r w:rsidRPr="00DB7B82">
        <w:rPr>
          <w:rFonts w:ascii="Tahoma" w:hAnsi="Tahoma" w:cs="Tahoma"/>
          <w:color w:val="000080"/>
        </w:rPr>
        <w:lastRenderedPageBreak/>
        <w:t>Szórás gépkocsival az Önkormányzat kezelésében lévő I-II. kategóriába tartozó utakon, valamint a III. kategória meghatározott útjain (műveleti utasítás szerint).</w:t>
      </w:r>
    </w:p>
    <w:p w:rsidR="004F25E5" w:rsidRPr="00DB7B82" w:rsidRDefault="004F25E5" w:rsidP="004F25E5">
      <w:pPr>
        <w:numPr>
          <w:ilvl w:val="0"/>
          <w:numId w:val="33"/>
        </w:numPr>
        <w:overflowPunct/>
        <w:autoSpaceDE/>
        <w:autoSpaceDN/>
        <w:adjustRightInd/>
        <w:rPr>
          <w:rFonts w:ascii="Tahoma" w:hAnsi="Tahoma" w:cs="Tahoma"/>
          <w:bCs/>
          <w:color w:val="000080"/>
        </w:rPr>
      </w:pPr>
      <w:r w:rsidRPr="00DB7B82">
        <w:rPr>
          <w:rFonts w:ascii="Tahoma" w:hAnsi="Tahoma" w:cs="Tahoma"/>
          <w:color w:val="000080"/>
        </w:rPr>
        <w:t>Szórás, hólapátolás kézi erővel, valamint szórás, hótolás járdatakarító gépekkel a közterületi járdákon, tereken. Szóróanyag biztosítása a kihelyezett szóróanyag tárolóból (műveleti utasítás szerint). Novemberben 72 db szóróanyag tároló edényt helyeztünk ki a város különböző pontjain.</w:t>
      </w:r>
    </w:p>
    <w:p w:rsidR="004F25E5" w:rsidRPr="00DB7B82" w:rsidRDefault="004F25E5" w:rsidP="004F25E5">
      <w:pPr>
        <w:numPr>
          <w:ilvl w:val="0"/>
          <w:numId w:val="33"/>
        </w:numPr>
        <w:overflowPunct/>
        <w:autoSpaceDE/>
        <w:autoSpaceDN/>
        <w:adjustRightInd/>
        <w:rPr>
          <w:rFonts w:ascii="Tahoma" w:hAnsi="Tahoma" w:cs="Tahoma"/>
          <w:bCs/>
          <w:color w:val="000080"/>
        </w:rPr>
      </w:pPr>
      <w:r w:rsidRPr="00DB7B82">
        <w:rPr>
          <w:rFonts w:ascii="Tahoma" w:hAnsi="Tahoma" w:cs="Tahoma"/>
          <w:color w:val="000080"/>
        </w:rPr>
        <w:t xml:space="preserve">Szórás, hólapátolás lépcsőkön, aluljárókban kézi erővel. </w:t>
      </w:r>
    </w:p>
    <w:p w:rsidR="004F25E5" w:rsidRPr="00DB7B82" w:rsidRDefault="004F25E5" w:rsidP="004F25E5">
      <w:pPr>
        <w:numPr>
          <w:ilvl w:val="0"/>
          <w:numId w:val="33"/>
        </w:numPr>
        <w:overflowPunct/>
        <w:autoSpaceDE/>
        <w:autoSpaceDN/>
        <w:adjustRightInd/>
        <w:rPr>
          <w:rFonts w:ascii="Tahoma" w:hAnsi="Tahoma" w:cs="Tahoma"/>
          <w:bCs/>
          <w:color w:val="000080"/>
        </w:rPr>
      </w:pPr>
      <w:r w:rsidRPr="00DB7B82">
        <w:rPr>
          <w:rFonts w:ascii="Tahoma" w:hAnsi="Tahoma" w:cs="Tahoma"/>
          <w:color w:val="000080"/>
        </w:rPr>
        <w:t xml:space="preserve">Hó eltakarítás tolólapos tehergépjárművekkel. </w:t>
      </w:r>
    </w:p>
    <w:p w:rsidR="004F25E5" w:rsidRPr="00DB7B82" w:rsidRDefault="004F25E5" w:rsidP="004F25E5">
      <w:pPr>
        <w:numPr>
          <w:ilvl w:val="0"/>
          <w:numId w:val="33"/>
        </w:numPr>
        <w:overflowPunct/>
        <w:autoSpaceDE/>
        <w:autoSpaceDN/>
        <w:adjustRightInd/>
        <w:rPr>
          <w:rFonts w:ascii="Tahoma" w:hAnsi="Tahoma" w:cs="Tahoma"/>
          <w:bCs/>
          <w:color w:val="000080"/>
        </w:rPr>
      </w:pPr>
      <w:r w:rsidRPr="00DB7B82">
        <w:rPr>
          <w:rFonts w:ascii="Tahoma" w:hAnsi="Tahoma" w:cs="Tahoma"/>
          <w:color w:val="000080"/>
        </w:rPr>
        <w:t>Hó összegyűjtése kézi erővel és elszállítása tehergépjárművel a Budapesti úti alujáróból.</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b/>
          <w:color w:val="000080"/>
        </w:rPr>
        <w:t xml:space="preserve">     </w:t>
      </w:r>
      <w:r w:rsidRPr="00DB7B82">
        <w:rPr>
          <w:rFonts w:ascii="Tahoma" w:hAnsi="Tahoma" w:cs="Tahoma"/>
          <w:color w:val="000080"/>
          <w:u w:val="single"/>
        </w:rPr>
        <w:t>Egyéb feladatok:</w:t>
      </w:r>
    </w:p>
    <w:p w:rsidR="004F25E5" w:rsidRPr="00DB7B82" w:rsidRDefault="004F25E5" w:rsidP="004F25E5">
      <w:pPr>
        <w:numPr>
          <w:ilvl w:val="0"/>
          <w:numId w:val="33"/>
        </w:numPr>
        <w:overflowPunct/>
        <w:autoSpaceDE/>
        <w:autoSpaceDN/>
        <w:adjustRightInd/>
        <w:rPr>
          <w:rFonts w:ascii="Tahoma" w:hAnsi="Tahoma" w:cs="Tahoma"/>
          <w:bCs/>
          <w:color w:val="000080"/>
        </w:rPr>
      </w:pPr>
      <w:r w:rsidRPr="00DB7B82">
        <w:rPr>
          <w:rFonts w:ascii="Tahoma" w:hAnsi="Tahoma" w:cs="Tahoma"/>
          <w:color w:val="000080"/>
        </w:rPr>
        <w:t>Kutyaürülék gyűjtő edények (50 db) heti egyszeri (nyári időszakban kétszeri) ürítése, gyűjtőtartály szükség szerinti fertőtlenítése, a burkolat és a váz kétévente történő festése, szükség szerinti karbantartása.</w:t>
      </w:r>
    </w:p>
    <w:p w:rsidR="004F25E5" w:rsidRPr="00DB7B82" w:rsidRDefault="004F25E5" w:rsidP="004F25E5">
      <w:pPr>
        <w:numPr>
          <w:ilvl w:val="0"/>
          <w:numId w:val="33"/>
        </w:numPr>
        <w:overflowPunct/>
        <w:autoSpaceDE/>
        <w:autoSpaceDN/>
        <w:adjustRightInd/>
        <w:rPr>
          <w:rFonts w:ascii="Tahoma" w:hAnsi="Tahoma" w:cs="Tahoma"/>
          <w:bCs/>
          <w:color w:val="000080"/>
        </w:rPr>
      </w:pPr>
      <w:r w:rsidRPr="00DB7B82">
        <w:rPr>
          <w:rFonts w:ascii="Tahoma" w:hAnsi="Tahoma" w:cs="Tahoma"/>
          <w:color w:val="000080"/>
        </w:rPr>
        <w:t>Völgyhíd szalagkorlátjainak évi egyszeri mosása.</w:t>
      </w:r>
    </w:p>
    <w:p w:rsidR="004F25E5" w:rsidRPr="00DB7B82" w:rsidRDefault="004F25E5" w:rsidP="004F25E5">
      <w:pPr>
        <w:numPr>
          <w:ilvl w:val="0"/>
          <w:numId w:val="34"/>
        </w:numPr>
        <w:overflowPunct/>
        <w:autoSpaceDE/>
        <w:autoSpaceDN/>
        <w:adjustRightInd/>
        <w:rPr>
          <w:rFonts w:ascii="Tahoma" w:hAnsi="Tahoma" w:cs="Tahoma"/>
          <w:bCs/>
          <w:color w:val="000080"/>
        </w:rPr>
      </w:pPr>
      <w:r w:rsidRPr="00DB7B82">
        <w:rPr>
          <w:rFonts w:ascii="Tahoma" w:hAnsi="Tahoma" w:cs="Tahoma"/>
          <w:color w:val="000080"/>
        </w:rPr>
        <w:t>Útburkolatok, térburkolatok gépi locsolása az I. és II. fenntartási kategóriában, hőségriadó elrendelése esetén.</w:t>
      </w:r>
    </w:p>
    <w:p w:rsidR="004F25E5" w:rsidRPr="00DB7B82" w:rsidRDefault="004F25E5" w:rsidP="004F25E5">
      <w:pPr>
        <w:numPr>
          <w:ilvl w:val="0"/>
          <w:numId w:val="34"/>
        </w:numPr>
        <w:overflowPunct/>
        <w:autoSpaceDE/>
        <w:autoSpaceDN/>
        <w:adjustRightInd/>
        <w:rPr>
          <w:rFonts w:ascii="Tahoma" w:hAnsi="Tahoma" w:cs="Tahoma"/>
          <w:bCs/>
          <w:color w:val="000080"/>
        </w:rPr>
      </w:pPr>
      <w:r w:rsidRPr="00DB7B82">
        <w:rPr>
          <w:rFonts w:ascii="Tahoma" w:hAnsi="Tahoma" w:cs="Tahoma"/>
          <w:color w:val="000080"/>
        </w:rPr>
        <w:t>Hulladékgyűjtő edények ürítése szerződésben meghatározott gyakorisággal.</w:t>
      </w:r>
    </w:p>
    <w:p w:rsidR="004F25E5" w:rsidRPr="00DB7B82" w:rsidRDefault="004F25E5" w:rsidP="004F25E5">
      <w:pPr>
        <w:numPr>
          <w:ilvl w:val="0"/>
          <w:numId w:val="34"/>
        </w:numPr>
        <w:overflowPunct/>
        <w:autoSpaceDE/>
        <w:autoSpaceDN/>
        <w:adjustRightInd/>
        <w:rPr>
          <w:rFonts w:ascii="Tahoma" w:hAnsi="Tahoma" w:cs="Tahoma"/>
          <w:bCs/>
          <w:color w:val="000080"/>
        </w:rPr>
      </w:pPr>
      <w:r w:rsidRPr="00DB7B82">
        <w:rPr>
          <w:rFonts w:ascii="Tahoma" w:hAnsi="Tahoma" w:cs="Tahoma"/>
          <w:color w:val="000080"/>
        </w:rPr>
        <w:t>Megrongált, tönkrement hulladékgyűjtő edények javítása.</w:t>
      </w:r>
    </w:p>
    <w:p w:rsidR="004F25E5" w:rsidRPr="00DB7B82" w:rsidRDefault="004F25E5" w:rsidP="004F25E5">
      <w:pPr>
        <w:rPr>
          <w:rFonts w:ascii="Tahoma" w:hAnsi="Tahoma" w:cs="Tahoma"/>
          <w:bCs/>
          <w:color w:val="000080"/>
          <w:u w:val="single"/>
        </w:rPr>
      </w:pPr>
    </w:p>
    <w:p w:rsidR="004F25E5" w:rsidRPr="00DB7B82" w:rsidRDefault="004F25E5" w:rsidP="004F25E5">
      <w:pPr>
        <w:rPr>
          <w:rFonts w:ascii="Tahoma" w:hAnsi="Tahoma" w:cs="Tahoma"/>
          <w:bCs/>
          <w:color w:val="000080"/>
        </w:rPr>
      </w:pPr>
      <w:r w:rsidRPr="00DB7B82">
        <w:rPr>
          <w:rFonts w:ascii="Tahoma" w:hAnsi="Tahoma" w:cs="Tahoma"/>
          <w:color w:val="000080"/>
        </w:rPr>
        <w:t xml:space="preserve">    </w:t>
      </w:r>
      <w:r w:rsidRPr="00DB7B82">
        <w:rPr>
          <w:rFonts w:ascii="Tahoma" w:hAnsi="Tahoma" w:cs="Tahoma"/>
          <w:color w:val="000080"/>
          <w:u w:val="single"/>
        </w:rPr>
        <w:t>Szerződésben nem szereplő feladatok</w:t>
      </w:r>
      <w:r w:rsidRPr="00DB7B82">
        <w:rPr>
          <w:rFonts w:ascii="Tahoma" w:hAnsi="Tahoma" w:cs="Tahoma"/>
          <w:color w:val="000080"/>
        </w:rPr>
        <w:t>:</w:t>
      </w:r>
    </w:p>
    <w:p w:rsidR="004F25E5" w:rsidRPr="00DB7B82" w:rsidRDefault="004F25E5" w:rsidP="004F25E5">
      <w:pPr>
        <w:numPr>
          <w:ilvl w:val="0"/>
          <w:numId w:val="35"/>
        </w:numPr>
        <w:overflowPunct/>
        <w:autoSpaceDE/>
        <w:autoSpaceDN/>
        <w:adjustRightInd/>
        <w:rPr>
          <w:rFonts w:ascii="Tahoma" w:hAnsi="Tahoma" w:cs="Tahoma"/>
          <w:bCs/>
          <w:color w:val="000080"/>
        </w:rPr>
      </w:pPr>
      <w:r w:rsidRPr="00DB7B82">
        <w:rPr>
          <w:rFonts w:ascii="Tahoma" w:hAnsi="Tahoma" w:cs="Tahoma"/>
          <w:color w:val="000080"/>
        </w:rPr>
        <w:t>Galambürülék eltávolítása a burkolt felületről.</w:t>
      </w:r>
    </w:p>
    <w:p w:rsidR="004F25E5" w:rsidRPr="00DB7B82" w:rsidRDefault="004F25E5" w:rsidP="004F25E5">
      <w:pPr>
        <w:numPr>
          <w:ilvl w:val="0"/>
          <w:numId w:val="35"/>
        </w:numPr>
        <w:overflowPunct/>
        <w:autoSpaceDE/>
        <w:autoSpaceDN/>
        <w:adjustRightInd/>
        <w:rPr>
          <w:rFonts w:ascii="Tahoma" w:hAnsi="Tahoma" w:cs="Tahoma"/>
          <w:bCs/>
          <w:color w:val="000080"/>
        </w:rPr>
      </w:pPr>
      <w:r w:rsidRPr="00DB7B82">
        <w:rPr>
          <w:rFonts w:ascii="Tahoma" w:hAnsi="Tahoma" w:cs="Tahoma"/>
          <w:color w:val="000080"/>
        </w:rPr>
        <w:t xml:space="preserve">Közterületeken illegálisan elhelyezett hulladék összegyűjtése és elszállítása. </w:t>
      </w:r>
    </w:p>
    <w:p w:rsidR="004F25E5" w:rsidRPr="00DB7B82" w:rsidRDefault="004F25E5" w:rsidP="004F25E5">
      <w:pPr>
        <w:numPr>
          <w:ilvl w:val="0"/>
          <w:numId w:val="35"/>
        </w:numPr>
        <w:overflowPunct/>
        <w:autoSpaceDE/>
        <w:autoSpaceDN/>
        <w:adjustRightInd/>
        <w:rPr>
          <w:rFonts w:ascii="Tahoma" w:hAnsi="Tahoma" w:cs="Tahoma"/>
          <w:bCs/>
          <w:color w:val="000080"/>
        </w:rPr>
      </w:pPr>
      <w:r w:rsidRPr="00DB7B82">
        <w:rPr>
          <w:rFonts w:ascii="Tahoma" w:hAnsi="Tahoma" w:cs="Tahoma"/>
          <w:color w:val="000080"/>
        </w:rPr>
        <w:t>Új hulladékgyűjtő edények kihelyezése.</w:t>
      </w:r>
    </w:p>
    <w:p w:rsidR="004F25E5" w:rsidRPr="00DB7B82" w:rsidRDefault="004F25E5" w:rsidP="004F25E5">
      <w:pPr>
        <w:numPr>
          <w:ilvl w:val="0"/>
          <w:numId w:val="35"/>
        </w:numPr>
        <w:overflowPunct/>
        <w:autoSpaceDE/>
        <w:autoSpaceDN/>
        <w:adjustRightInd/>
        <w:rPr>
          <w:rFonts w:ascii="Tahoma" w:hAnsi="Tahoma" w:cs="Tahoma"/>
          <w:bCs/>
          <w:color w:val="000080"/>
        </w:rPr>
      </w:pPr>
      <w:r w:rsidRPr="00DB7B82">
        <w:rPr>
          <w:rFonts w:ascii="Tahoma" w:hAnsi="Tahoma" w:cs="Tahoma"/>
          <w:color w:val="000080"/>
        </w:rPr>
        <w:t>Hajléktalanok által ”lakott” területek felszámolása, megtisztítása.</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p>
    <w:p w:rsidR="004F25E5" w:rsidRPr="00DB7B82" w:rsidRDefault="004F25E5" w:rsidP="004F25E5">
      <w:pPr>
        <w:jc w:val="left"/>
        <w:rPr>
          <w:rFonts w:ascii="Tahoma" w:hAnsi="Tahoma" w:cs="Tahoma"/>
          <w:bCs/>
          <w:color w:val="000080"/>
        </w:rPr>
      </w:pPr>
      <w:r w:rsidRPr="00DB7B82">
        <w:rPr>
          <w:rFonts w:ascii="Tahoma" w:hAnsi="Tahoma" w:cs="Tahoma"/>
          <w:color w:val="000080"/>
        </w:rPr>
        <w:br w:type="page"/>
      </w:r>
    </w:p>
    <w:p w:rsidR="004F25E5" w:rsidRPr="00DB7B82" w:rsidRDefault="004F25E5" w:rsidP="004F25E5">
      <w:pPr>
        <w:jc w:val="center"/>
        <w:rPr>
          <w:rFonts w:ascii="Tahoma" w:hAnsi="Tahoma" w:cs="Tahoma"/>
          <w:b/>
          <w:bCs/>
          <w:color w:val="000080"/>
        </w:rPr>
      </w:pPr>
      <w:r w:rsidRPr="00DB7B82">
        <w:rPr>
          <w:rFonts w:ascii="Tahoma" w:hAnsi="Tahoma" w:cs="Tahoma"/>
          <w:b/>
          <w:color w:val="000080"/>
        </w:rPr>
        <w:lastRenderedPageBreak/>
        <w:t>IV. fejezet</w:t>
      </w:r>
    </w:p>
    <w:p w:rsidR="004F25E5" w:rsidRPr="00DB7B82" w:rsidRDefault="004F25E5" w:rsidP="004F25E5">
      <w:pPr>
        <w:jc w:val="center"/>
        <w:rPr>
          <w:rFonts w:ascii="Tahoma" w:hAnsi="Tahoma" w:cs="Tahoma"/>
          <w:b/>
          <w:bCs/>
          <w:color w:val="000080"/>
        </w:rPr>
      </w:pPr>
      <w:r w:rsidRPr="00DB7B82">
        <w:rPr>
          <w:rFonts w:ascii="Tahoma" w:hAnsi="Tahoma" w:cs="Tahoma"/>
          <w:b/>
          <w:color w:val="000080"/>
        </w:rPr>
        <w:t>Tájékoztató "VKSZ" Zrt. 2024. évi egyéb városüzemeltetési tevékenységéről</w:t>
      </w:r>
    </w:p>
    <w:p w:rsidR="004F25E5" w:rsidRPr="00DB7B82" w:rsidRDefault="004F25E5" w:rsidP="004F25E5">
      <w:pPr>
        <w:jc w:val="center"/>
        <w:rPr>
          <w:rFonts w:ascii="Tahoma" w:hAnsi="Tahoma" w:cs="Tahoma"/>
          <w:b/>
          <w:bCs/>
          <w:color w:val="000080"/>
        </w:rPr>
      </w:pPr>
    </w:p>
    <w:p w:rsidR="004F25E5" w:rsidRPr="00DB7B82" w:rsidRDefault="004F25E5" w:rsidP="004F25E5">
      <w:pPr>
        <w:ind w:right="-567"/>
        <w:rPr>
          <w:rFonts w:ascii="Tahoma" w:eastAsia="Calibri" w:hAnsi="Tahoma" w:cs="Tahoma"/>
          <w:b/>
          <w:bCs/>
          <w:i/>
          <w:color w:val="000080"/>
          <w:u w:val="single"/>
        </w:rPr>
      </w:pPr>
    </w:p>
    <w:p w:rsidR="004F25E5" w:rsidRPr="00DB7B82" w:rsidRDefault="004F25E5" w:rsidP="004F25E5">
      <w:pPr>
        <w:ind w:right="-567"/>
        <w:rPr>
          <w:rFonts w:ascii="Tahoma" w:eastAsia="Calibri" w:hAnsi="Tahoma" w:cs="Tahoma"/>
          <w:b/>
          <w:bCs/>
          <w:i/>
          <w:color w:val="000080"/>
          <w:u w:val="single"/>
        </w:rPr>
      </w:pPr>
      <w:r w:rsidRPr="00DB7B82">
        <w:rPr>
          <w:rFonts w:ascii="Tahoma" w:eastAsia="Calibri" w:hAnsi="Tahoma" w:cs="Tahoma"/>
          <w:color w:val="000080"/>
        </w:rPr>
        <w:t>Egyéb városüzemeltetési feladatokat 5 fő karbantartó látja el. A feladatok a következőképpen alakultak 2024. évben:</w:t>
      </w:r>
    </w:p>
    <w:p w:rsidR="004F25E5" w:rsidRPr="00DB7B82" w:rsidRDefault="004F25E5" w:rsidP="004F25E5">
      <w:pPr>
        <w:ind w:right="-567"/>
        <w:rPr>
          <w:rFonts w:ascii="Tahoma" w:eastAsia="Calibri" w:hAnsi="Tahoma" w:cs="Tahoma"/>
          <w:bCs/>
          <w:color w:val="000080"/>
        </w:rPr>
      </w:pP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xml:space="preserve">Egyéb városüzemeltetési feladatok: </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Játszóterek, labdapályák, fitnesz eszközök, fitnesz parkok, köztéri bútorok, szökőkutak, illemhelyek üzemeltetése, karbantartása, zászlózás.</w:t>
      </w:r>
    </w:p>
    <w:p w:rsidR="004F25E5" w:rsidRPr="00DB7B82" w:rsidRDefault="004F25E5" w:rsidP="004F25E5">
      <w:pPr>
        <w:ind w:right="-567"/>
        <w:rPr>
          <w:rFonts w:ascii="Tahoma" w:eastAsia="Calibri" w:hAnsi="Tahoma" w:cs="Tahoma"/>
          <w:bCs/>
          <w:color w:val="000080"/>
        </w:rPr>
      </w:pPr>
    </w:p>
    <w:p w:rsidR="004F25E5" w:rsidRPr="00DB7B82" w:rsidRDefault="004F25E5" w:rsidP="004F25E5">
      <w:pPr>
        <w:ind w:right="-567"/>
        <w:rPr>
          <w:rFonts w:ascii="Tahoma" w:eastAsia="Calibri" w:hAnsi="Tahoma" w:cs="Tahoma"/>
          <w:bCs/>
          <w:color w:val="000080"/>
          <w:u w:val="single"/>
        </w:rPr>
      </w:pPr>
      <w:r w:rsidRPr="00DB7B82">
        <w:rPr>
          <w:rFonts w:ascii="Tahoma" w:eastAsia="Calibri" w:hAnsi="Tahoma" w:cs="Tahoma"/>
          <w:color w:val="000080"/>
          <w:u w:val="single"/>
        </w:rPr>
        <w:t>Játszóterek üzemeltetése 2024. évben:</w:t>
      </w:r>
    </w:p>
    <w:p w:rsidR="004F25E5" w:rsidRPr="00DB7B82" w:rsidRDefault="004F25E5" w:rsidP="004F25E5">
      <w:pPr>
        <w:ind w:right="-567"/>
        <w:rPr>
          <w:rFonts w:ascii="Tahoma" w:eastAsia="Calibri" w:hAnsi="Tahoma" w:cs="Tahoma"/>
          <w:bCs/>
          <w:color w:val="000080"/>
          <w:u w:val="single"/>
        </w:rPr>
      </w:pP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Martinovics tér játszótér:</w:t>
      </w:r>
      <w:r w:rsidRPr="00DB7B82">
        <w:rPr>
          <w:rFonts w:ascii="Tahoma" w:eastAsia="Calibri" w:hAnsi="Tahoma" w:cs="Tahoma"/>
          <w:color w:val="000080"/>
        </w:rPr>
        <w:tab/>
        <w:t xml:space="preserve"> játszóvár, lépegető gép, hinta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Stromfeld u. 3. játszótér:</w:t>
      </w:r>
      <w:r w:rsidRPr="00DB7B82">
        <w:rPr>
          <w:rFonts w:ascii="Tahoma" w:eastAsia="Calibri" w:hAnsi="Tahoma" w:cs="Tahoma"/>
          <w:color w:val="000080"/>
        </w:rPr>
        <w:tab/>
        <w:t>kapu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Fortuna udvar játszótér:</w:t>
      </w:r>
      <w:r w:rsidRPr="00DB7B82">
        <w:rPr>
          <w:rFonts w:ascii="Tahoma" w:eastAsia="Calibri" w:hAnsi="Tahoma" w:cs="Tahoma"/>
          <w:color w:val="000080"/>
        </w:rPr>
        <w:tab/>
        <w:t>fenyőmulcs pótlás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Pöltenberg u. játszótér:</w:t>
      </w:r>
      <w:r w:rsidRPr="00DB7B82">
        <w:rPr>
          <w:rFonts w:ascii="Tahoma" w:eastAsia="Calibri" w:hAnsi="Tahoma" w:cs="Tahoma"/>
          <w:color w:val="000080"/>
        </w:rPr>
        <w:tab/>
        <w:t>mászó vár javítás, gépek olajozása, csúszdalap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Ady u. 75. játszótér:</w:t>
      </w:r>
      <w:r w:rsidRPr="00DB7B82">
        <w:rPr>
          <w:rFonts w:ascii="Tahoma" w:eastAsia="Calibri" w:hAnsi="Tahoma" w:cs="Tahoma"/>
          <w:color w:val="000080"/>
        </w:rPr>
        <w:tab/>
        <w:t>csúszda cseréje, üzemeltetési táblatartó cseréje</w:t>
      </w:r>
    </w:p>
    <w:p w:rsidR="004F25E5" w:rsidRPr="00DB7B82" w:rsidRDefault="004F25E5" w:rsidP="004F25E5">
      <w:pPr>
        <w:ind w:left="2835" w:right="-567" w:hanging="2835"/>
        <w:rPr>
          <w:rFonts w:ascii="Tahoma" w:eastAsia="Calibri" w:hAnsi="Tahoma" w:cs="Tahoma"/>
          <w:bCs/>
          <w:color w:val="000080"/>
        </w:rPr>
      </w:pPr>
      <w:r w:rsidRPr="00DB7B82">
        <w:rPr>
          <w:rFonts w:ascii="Tahoma" w:eastAsia="Calibri" w:hAnsi="Tahoma" w:cs="Tahoma"/>
          <w:color w:val="000080"/>
        </w:rPr>
        <w:t>- Barátságpark játszótér:</w:t>
      </w:r>
      <w:r w:rsidRPr="00DB7B82">
        <w:rPr>
          <w:rFonts w:ascii="Tahoma" w:eastAsia="Calibri" w:hAnsi="Tahoma" w:cs="Tahoma"/>
          <w:color w:val="000080"/>
        </w:rPr>
        <w:tab/>
        <w:t xml:space="preserve">kötélmászóka, játszóvár javítása, kerítésoszlopok és kerítés javítás, </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Nagy L. u. 3. játszótér:</w:t>
      </w:r>
      <w:r w:rsidRPr="00DB7B82">
        <w:rPr>
          <w:rFonts w:ascii="Tahoma" w:eastAsia="Calibri" w:hAnsi="Tahoma" w:cs="Tahoma"/>
          <w:color w:val="000080"/>
        </w:rPr>
        <w:tab/>
        <w:t>játszóvár, rugós hinta javítás, homok pótlás, kicsi vár javítása</w:t>
      </w:r>
    </w:p>
    <w:p w:rsidR="004F25E5" w:rsidRPr="00DB7B82" w:rsidRDefault="004F25E5" w:rsidP="004F25E5">
      <w:pPr>
        <w:ind w:left="2832" w:right="-567" w:hanging="2832"/>
        <w:rPr>
          <w:rFonts w:ascii="Tahoma" w:eastAsia="Calibri" w:hAnsi="Tahoma" w:cs="Tahoma"/>
          <w:bCs/>
          <w:color w:val="000080"/>
        </w:rPr>
      </w:pPr>
      <w:r w:rsidRPr="00DB7B82">
        <w:rPr>
          <w:rFonts w:ascii="Tahoma" w:eastAsia="Calibri" w:hAnsi="Tahoma" w:cs="Tahoma"/>
          <w:color w:val="000080"/>
        </w:rPr>
        <w:t>- Kossuth u. játszótér:</w:t>
      </w:r>
      <w:r w:rsidRPr="00DB7B82">
        <w:rPr>
          <w:rFonts w:ascii="Tahoma" w:eastAsia="Calibri" w:hAnsi="Tahoma" w:cs="Tahoma"/>
          <w:color w:val="000080"/>
        </w:rPr>
        <w:tab/>
        <w:t>rúgós eszköz, homokozó keret, ivókút javítás, boksz zsák láncának javítása</w:t>
      </w:r>
      <w:r w:rsidRPr="00DB7B82">
        <w:rPr>
          <w:rFonts w:ascii="Tahoma" w:eastAsia="Calibri" w:hAnsi="Tahoma" w:cs="Tahoma"/>
          <w:color w:val="000080"/>
        </w:rPr>
        <w:tab/>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Diósy M. u. játszótér:</w:t>
      </w:r>
      <w:r w:rsidRPr="00DB7B82">
        <w:rPr>
          <w:rFonts w:ascii="Tahoma" w:eastAsia="Calibri" w:hAnsi="Tahoma" w:cs="Tahoma"/>
          <w:color w:val="000080"/>
        </w:rPr>
        <w:tab/>
        <w:t>kiskapu, körhinta, kötélpálya, nagy kötélforgó, lencsehinta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Stadion u. 6. játszótér:</w:t>
      </w:r>
      <w:r w:rsidRPr="00DB7B82">
        <w:rPr>
          <w:rFonts w:ascii="Tahoma" w:eastAsia="Calibri" w:hAnsi="Tahoma" w:cs="Tahoma"/>
          <w:color w:val="000080"/>
        </w:rPr>
        <w:tab/>
        <w:t>körforgó javítás, vár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Stadion u. 11. játszótér:</w:t>
      </w:r>
      <w:r w:rsidRPr="00DB7B82">
        <w:rPr>
          <w:rFonts w:ascii="Tahoma" w:eastAsia="Calibri" w:hAnsi="Tahoma" w:cs="Tahoma"/>
          <w:color w:val="000080"/>
        </w:rPr>
        <w:tab/>
        <w:t>oldallengő, libegő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Halle u.7. fitnesz:</w:t>
      </w:r>
      <w:r w:rsidRPr="00DB7B82">
        <w:rPr>
          <w:rFonts w:ascii="Tahoma" w:eastAsia="Calibri" w:hAnsi="Tahoma" w:cs="Tahoma"/>
          <w:color w:val="000080"/>
        </w:rPr>
        <w:tab/>
      </w:r>
      <w:r w:rsidRPr="00DB7B82">
        <w:rPr>
          <w:rFonts w:ascii="Tahoma" w:eastAsia="Calibri" w:hAnsi="Tahoma" w:cs="Tahoma"/>
          <w:color w:val="000080"/>
        </w:rPr>
        <w:tab/>
        <w:t>csípőformázó gép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Jutaspuszta játszótér:</w:t>
      </w:r>
      <w:r w:rsidRPr="00DB7B82">
        <w:rPr>
          <w:rFonts w:ascii="Tahoma" w:eastAsia="Calibri" w:hAnsi="Tahoma" w:cs="Tahoma"/>
          <w:color w:val="000080"/>
        </w:rPr>
        <w:tab/>
        <w:t>laphinta, hatszögletű játszóeszköz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Vilonyai u.9. játszótér:</w:t>
      </w:r>
      <w:r w:rsidRPr="00DB7B82">
        <w:rPr>
          <w:rFonts w:ascii="Tahoma" w:eastAsia="Calibri" w:hAnsi="Tahoma" w:cs="Tahoma"/>
          <w:color w:val="000080"/>
        </w:rPr>
        <w:tab/>
        <w:t>kerítés javítása</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Wartha V. u. játszótér:</w:t>
      </w:r>
      <w:r w:rsidRPr="00DB7B82">
        <w:rPr>
          <w:rFonts w:ascii="Tahoma" w:eastAsia="Calibri" w:hAnsi="Tahoma" w:cs="Tahoma"/>
          <w:color w:val="000080"/>
        </w:rPr>
        <w:tab/>
        <w:t>körforgó javítás, vár javítása</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Kalmár téri játszótér:</w:t>
      </w:r>
      <w:r w:rsidRPr="00DB7B82">
        <w:rPr>
          <w:rFonts w:ascii="Tahoma" w:eastAsia="Calibri" w:hAnsi="Tahoma" w:cs="Tahoma"/>
          <w:color w:val="000080"/>
        </w:rPr>
        <w:tab/>
        <w:t>mászóka javítása, vár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Cholnoky fitnesz:</w:t>
      </w:r>
      <w:r w:rsidRPr="00DB7B82">
        <w:rPr>
          <w:rFonts w:ascii="Tahoma" w:eastAsia="Calibri" w:hAnsi="Tahoma" w:cs="Tahoma"/>
          <w:color w:val="000080"/>
        </w:rPr>
        <w:tab/>
      </w:r>
      <w:r w:rsidRPr="00DB7B82">
        <w:rPr>
          <w:rFonts w:ascii="Tahoma" w:eastAsia="Calibri" w:hAnsi="Tahoma" w:cs="Tahoma"/>
          <w:color w:val="000080"/>
        </w:rPr>
        <w:tab/>
        <w:t>oldallengő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Március 15. u. játszótér:</w:t>
      </w:r>
      <w:r w:rsidRPr="00DB7B82">
        <w:rPr>
          <w:rFonts w:ascii="Tahoma" w:eastAsia="Calibri" w:hAnsi="Tahoma" w:cs="Tahoma"/>
          <w:color w:val="000080"/>
        </w:rPr>
        <w:tab/>
        <w:t>lengőhinta javítás, játszótér támfal készítése</w:t>
      </w:r>
    </w:p>
    <w:p w:rsidR="004F25E5" w:rsidRPr="00DB7B82" w:rsidRDefault="004F25E5" w:rsidP="004F25E5">
      <w:pPr>
        <w:ind w:left="2832" w:right="-567" w:hanging="2832"/>
        <w:rPr>
          <w:rFonts w:ascii="Tahoma" w:eastAsia="Calibri" w:hAnsi="Tahoma" w:cs="Tahoma"/>
          <w:bCs/>
          <w:color w:val="000080"/>
        </w:rPr>
      </w:pPr>
      <w:r w:rsidRPr="00DB7B82">
        <w:rPr>
          <w:rFonts w:ascii="Tahoma" w:eastAsia="Calibri" w:hAnsi="Tahoma" w:cs="Tahoma"/>
          <w:color w:val="000080"/>
        </w:rPr>
        <w:t>- Rézsűs játszótér:</w:t>
      </w:r>
      <w:r w:rsidRPr="00DB7B82">
        <w:rPr>
          <w:rFonts w:ascii="Tahoma" w:eastAsia="Calibri" w:hAnsi="Tahoma" w:cs="Tahoma"/>
          <w:color w:val="000080"/>
        </w:rPr>
        <w:tab/>
        <w:t xml:space="preserve">kötélmászóka, kapuk, kis és nagy játszóvár javítása (a játszótér több ütemben történő felújítása folyamatban)   </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Halle 7. játszótér:</w:t>
      </w:r>
      <w:r w:rsidRPr="00DB7B82">
        <w:rPr>
          <w:rFonts w:ascii="Tahoma" w:eastAsia="Calibri" w:hAnsi="Tahoma" w:cs="Tahoma"/>
          <w:color w:val="000080"/>
        </w:rPr>
        <w:tab/>
      </w:r>
      <w:r w:rsidRPr="00DB7B82">
        <w:rPr>
          <w:rFonts w:ascii="Tahoma" w:eastAsia="Calibri" w:hAnsi="Tahoma" w:cs="Tahoma"/>
          <w:color w:val="000080"/>
        </w:rPr>
        <w:tab/>
        <w:t>laphinta javítás, kerítéselemek pótlása, lengőhinta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Ördögárok u. játszótér:</w:t>
      </w:r>
      <w:r w:rsidRPr="00DB7B82">
        <w:rPr>
          <w:rFonts w:ascii="Tahoma" w:eastAsia="Calibri" w:hAnsi="Tahoma" w:cs="Tahoma"/>
          <w:color w:val="000080"/>
        </w:rPr>
        <w:tab/>
        <w:t>játszóvár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Palást u. játszótér:</w:t>
      </w:r>
      <w:r w:rsidRPr="00DB7B82">
        <w:rPr>
          <w:rFonts w:ascii="Tahoma" w:eastAsia="Calibri" w:hAnsi="Tahoma" w:cs="Tahoma"/>
          <w:color w:val="000080"/>
        </w:rPr>
        <w:tab/>
        <w:t>bejárati kapu oszlop csere</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Pöltenberg fitnesz:</w:t>
      </w:r>
      <w:r w:rsidRPr="00DB7B82">
        <w:rPr>
          <w:rFonts w:ascii="Tahoma" w:eastAsia="Calibri" w:hAnsi="Tahoma" w:cs="Tahoma"/>
          <w:color w:val="000080"/>
        </w:rPr>
        <w:tab/>
        <w:t>libegő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Rózsa u.48. játszótér:</w:t>
      </w:r>
      <w:r w:rsidRPr="00DB7B82">
        <w:rPr>
          <w:rFonts w:ascii="Tahoma" w:eastAsia="Calibri" w:hAnsi="Tahoma" w:cs="Tahoma"/>
          <w:color w:val="000080"/>
        </w:rPr>
        <w:tab/>
        <w:t>játszóvár, kötélmászóka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Rózsa u. 45. játszótér:</w:t>
      </w:r>
      <w:r w:rsidRPr="00DB7B82">
        <w:rPr>
          <w:rFonts w:ascii="Tahoma" w:eastAsia="Calibri" w:hAnsi="Tahoma" w:cs="Tahoma"/>
          <w:color w:val="000080"/>
        </w:rPr>
        <w:tab/>
        <w:t>hinta javítás, kötélhinta tartógerenda csere</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Pipacs u. játszótér:</w:t>
      </w:r>
      <w:r w:rsidRPr="00DB7B82">
        <w:rPr>
          <w:rFonts w:ascii="Tahoma" w:eastAsia="Calibri" w:hAnsi="Tahoma" w:cs="Tahoma"/>
          <w:color w:val="000080"/>
        </w:rPr>
        <w:tab/>
        <w:t>játszóvár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Csikász u. 3-5. játszótér:</w:t>
      </w:r>
      <w:r w:rsidRPr="00DB7B82">
        <w:rPr>
          <w:rFonts w:ascii="Tahoma" w:eastAsia="Calibri" w:hAnsi="Tahoma" w:cs="Tahoma"/>
          <w:color w:val="000080"/>
        </w:rPr>
        <w:tab/>
        <w:t>pad javítás</w:t>
      </w:r>
    </w:p>
    <w:p w:rsidR="004F25E5" w:rsidRPr="00DB7B82" w:rsidRDefault="004F25E5" w:rsidP="004F25E5">
      <w:pPr>
        <w:ind w:right="-567"/>
        <w:rPr>
          <w:rFonts w:ascii="Tahoma" w:eastAsia="Calibri" w:hAnsi="Tahoma" w:cs="Tahoma"/>
          <w:bCs/>
          <w:color w:val="000080"/>
        </w:rPr>
      </w:pP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xml:space="preserve">Az elmúlt kettő évben több játszótérre is új játékelemek kerültek telepítésre, valamint sok új játszótér építése történt meg. A fitnesz eszközök száma is jelentősen nőtt. Az eszközöket </w:t>
      </w:r>
      <w:r w:rsidRPr="00DB7B82">
        <w:rPr>
          <w:rFonts w:ascii="Tahoma" w:eastAsia="Calibri" w:hAnsi="Tahoma" w:cs="Tahoma"/>
          <w:color w:val="000080"/>
        </w:rPr>
        <w:lastRenderedPageBreak/>
        <w:t xml:space="preserve">rendszeresen ellenőrizzük, karbantartjuk, és minősítésüket is rendszeresen megrendeljük az erre szakosodott szolgáltatótól. </w:t>
      </w:r>
    </w:p>
    <w:p w:rsidR="004F25E5" w:rsidRPr="00DB7B82" w:rsidRDefault="004F25E5" w:rsidP="004F25E5">
      <w:pPr>
        <w:ind w:right="-567"/>
        <w:rPr>
          <w:rFonts w:ascii="Tahoma" w:eastAsia="Calibri" w:hAnsi="Tahoma" w:cs="Tahoma"/>
          <w:bCs/>
          <w:color w:val="000080"/>
        </w:rPr>
      </w:pPr>
    </w:p>
    <w:p w:rsidR="004F25E5" w:rsidRPr="00DB7B82" w:rsidRDefault="004F25E5" w:rsidP="004F25E5">
      <w:pPr>
        <w:ind w:right="-567"/>
        <w:rPr>
          <w:rFonts w:ascii="Tahoma" w:eastAsia="Calibri" w:hAnsi="Tahoma" w:cs="Tahoma"/>
          <w:bCs/>
          <w:color w:val="000080"/>
          <w:u w:val="single"/>
        </w:rPr>
      </w:pPr>
      <w:r w:rsidRPr="00DB7B82">
        <w:rPr>
          <w:rFonts w:ascii="Tahoma" w:eastAsia="Calibri" w:hAnsi="Tahoma" w:cs="Tahoma"/>
          <w:color w:val="000080"/>
          <w:u w:val="single"/>
        </w:rPr>
        <w:t>Köztéri bútorok, padok üzemeltetése 2024. évben:</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Dózsa tér:</w:t>
      </w:r>
      <w:r w:rsidRPr="00DB7B82">
        <w:rPr>
          <w:rFonts w:ascii="Tahoma" w:eastAsia="Calibri" w:hAnsi="Tahoma" w:cs="Tahoma"/>
          <w:color w:val="000080"/>
        </w:rPr>
        <w:tab/>
      </w:r>
      <w:r w:rsidRPr="00DB7B82">
        <w:rPr>
          <w:rFonts w:ascii="Tahoma" w:eastAsia="Calibri" w:hAnsi="Tahoma" w:cs="Tahoma"/>
          <w:color w:val="000080"/>
        </w:rPr>
        <w:tab/>
      </w:r>
      <w:r w:rsidRPr="00DB7B82">
        <w:rPr>
          <w:rFonts w:ascii="Tahoma" w:eastAsia="Calibri" w:hAnsi="Tahoma" w:cs="Tahoma"/>
          <w:color w:val="000080"/>
        </w:rPr>
        <w:tab/>
        <w:t>csikktartó, pad, kuka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Martinovics tér:              padok teljes felújítása(3db)</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SZTK buszmegálló:</w:t>
      </w:r>
      <w:r w:rsidRPr="00DB7B82">
        <w:rPr>
          <w:rFonts w:ascii="Tahoma" w:eastAsia="Calibri" w:hAnsi="Tahoma" w:cs="Tahoma"/>
          <w:color w:val="000080"/>
        </w:rPr>
        <w:tab/>
        <w:t>csikktartó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Kossuth utca:</w:t>
      </w:r>
      <w:r w:rsidRPr="00DB7B82">
        <w:rPr>
          <w:rFonts w:ascii="Tahoma" w:eastAsia="Calibri" w:hAnsi="Tahoma" w:cs="Tahoma"/>
          <w:color w:val="000080"/>
        </w:rPr>
        <w:tab/>
      </w:r>
      <w:r w:rsidRPr="00DB7B82">
        <w:rPr>
          <w:rFonts w:ascii="Tahoma" w:eastAsia="Calibri" w:hAnsi="Tahoma" w:cs="Tahoma"/>
          <w:color w:val="000080"/>
        </w:rPr>
        <w:tab/>
        <w:t>csikktartó, kuka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József A. u.:</w:t>
      </w:r>
      <w:r w:rsidRPr="00DB7B82">
        <w:rPr>
          <w:rFonts w:ascii="Tahoma" w:eastAsia="Calibri" w:hAnsi="Tahoma" w:cs="Tahoma"/>
          <w:color w:val="000080"/>
        </w:rPr>
        <w:tab/>
      </w:r>
      <w:r w:rsidRPr="00DB7B82">
        <w:rPr>
          <w:rFonts w:ascii="Tahoma" w:eastAsia="Calibri" w:hAnsi="Tahoma" w:cs="Tahoma"/>
          <w:color w:val="000080"/>
        </w:rPr>
        <w:tab/>
        <w:t>csikktartó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Áchim A. tér:                 Betonvázas padok teljes felújítása</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Lóczi buszmegálló:</w:t>
      </w:r>
      <w:r w:rsidRPr="00DB7B82">
        <w:rPr>
          <w:rFonts w:ascii="Tahoma" w:eastAsia="Calibri" w:hAnsi="Tahoma" w:cs="Tahoma"/>
          <w:color w:val="000080"/>
        </w:rPr>
        <w:tab/>
        <w:t>csikktartó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Jutasi út:</w:t>
      </w:r>
      <w:r w:rsidRPr="00DB7B82">
        <w:rPr>
          <w:rFonts w:ascii="Tahoma" w:eastAsia="Calibri" w:hAnsi="Tahoma" w:cs="Tahoma"/>
          <w:color w:val="000080"/>
        </w:rPr>
        <w:tab/>
      </w:r>
      <w:r w:rsidRPr="00DB7B82">
        <w:rPr>
          <w:rFonts w:ascii="Tahoma" w:eastAsia="Calibri" w:hAnsi="Tahoma" w:cs="Tahoma"/>
          <w:color w:val="000080"/>
        </w:rPr>
        <w:tab/>
      </w:r>
      <w:r w:rsidRPr="00DB7B82">
        <w:rPr>
          <w:rFonts w:ascii="Tahoma" w:eastAsia="Calibri" w:hAnsi="Tahoma" w:cs="Tahoma"/>
          <w:color w:val="000080"/>
        </w:rPr>
        <w:tab/>
        <w:t>kuka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Egyetem utca:</w:t>
      </w:r>
      <w:r w:rsidRPr="00DB7B82">
        <w:rPr>
          <w:rFonts w:ascii="Tahoma" w:eastAsia="Calibri" w:hAnsi="Tahoma" w:cs="Tahoma"/>
          <w:color w:val="000080"/>
        </w:rPr>
        <w:tab/>
      </w:r>
      <w:r w:rsidRPr="00DB7B82">
        <w:rPr>
          <w:rFonts w:ascii="Tahoma" w:eastAsia="Calibri" w:hAnsi="Tahoma" w:cs="Tahoma"/>
          <w:color w:val="000080"/>
        </w:rPr>
        <w:tab/>
        <w:t>kuka és csikktartó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Arany J. utca:</w:t>
      </w:r>
      <w:r w:rsidRPr="00DB7B82">
        <w:rPr>
          <w:rFonts w:ascii="Tahoma" w:eastAsia="Calibri" w:hAnsi="Tahoma" w:cs="Tahoma"/>
          <w:color w:val="000080"/>
        </w:rPr>
        <w:tab/>
      </w:r>
      <w:r w:rsidRPr="00DB7B82">
        <w:rPr>
          <w:rFonts w:ascii="Tahoma" w:eastAsia="Calibri" w:hAnsi="Tahoma" w:cs="Tahoma"/>
          <w:color w:val="000080"/>
        </w:rPr>
        <w:tab/>
        <w:t>pad, kuka, kombo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Jókai u.:</w:t>
      </w:r>
      <w:r w:rsidRPr="00DB7B82">
        <w:rPr>
          <w:rFonts w:ascii="Tahoma" w:eastAsia="Calibri" w:hAnsi="Tahoma" w:cs="Tahoma"/>
          <w:color w:val="000080"/>
        </w:rPr>
        <w:tab/>
      </w:r>
      <w:r w:rsidRPr="00DB7B82">
        <w:rPr>
          <w:rFonts w:ascii="Tahoma" w:eastAsia="Calibri" w:hAnsi="Tahoma" w:cs="Tahoma"/>
          <w:color w:val="000080"/>
        </w:rPr>
        <w:tab/>
      </w:r>
      <w:r w:rsidRPr="00DB7B82">
        <w:rPr>
          <w:rFonts w:ascii="Tahoma" w:eastAsia="Calibri" w:hAnsi="Tahoma" w:cs="Tahoma"/>
          <w:color w:val="000080"/>
        </w:rPr>
        <w:tab/>
        <w:t>kuka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Halle utca:</w:t>
      </w:r>
      <w:r w:rsidRPr="00DB7B82">
        <w:rPr>
          <w:rFonts w:ascii="Tahoma" w:eastAsia="Calibri" w:hAnsi="Tahoma" w:cs="Tahoma"/>
          <w:color w:val="000080"/>
        </w:rPr>
        <w:tab/>
      </w:r>
      <w:r w:rsidRPr="00DB7B82">
        <w:rPr>
          <w:rFonts w:ascii="Tahoma" w:eastAsia="Calibri" w:hAnsi="Tahoma" w:cs="Tahoma"/>
          <w:color w:val="000080"/>
        </w:rPr>
        <w:tab/>
      </w:r>
      <w:r w:rsidRPr="00DB7B82">
        <w:rPr>
          <w:rFonts w:ascii="Tahoma" w:eastAsia="Calibri" w:hAnsi="Tahoma" w:cs="Tahoma"/>
          <w:color w:val="000080"/>
        </w:rPr>
        <w:tab/>
        <w:t>csikktartó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Piac előtt:</w:t>
      </w:r>
      <w:r w:rsidRPr="00DB7B82">
        <w:rPr>
          <w:rFonts w:ascii="Tahoma" w:eastAsia="Calibri" w:hAnsi="Tahoma" w:cs="Tahoma"/>
          <w:color w:val="000080"/>
        </w:rPr>
        <w:tab/>
      </w:r>
      <w:r w:rsidRPr="00DB7B82">
        <w:rPr>
          <w:rFonts w:ascii="Tahoma" w:eastAsia="Calibri" w:hAnsi="Tahoma" w:cs="Tahoma"/>
          <w:color w:val="000080"/>
        </w:rPr>
        <w:tab/>
      </w:r>
      <w:r w:rsidRPr="00DB7B82">
        <w:rPr>
          <w:rFonts w:ascii="Tahoma" w:eastAsia="Calibri" w:hAnsi="Tahoma" w:cs="Tahoma"/>
          <w:color w:val="000080"/>
        </w:rPr>
        <w:tab/>
        <w:t>csikktartó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Erzsébet liget:</w:t>
      </w:r>
      <w:r w:rsidRPr="00DB7B82">
        <w:rPr>
          <w:rFonts w:ascii="Tahoma" w:eastAsia="Calibri" w:hAnsi="Tahoma" w:cs="Tahoma"/>
          <w:color w:val="000080"/>
        </w:rPr>
        <w:tab/>
      </w:r>
      <w:r w:rsidRPr="00DB7B82">
        <w:rPr>
          <w:rFonts w:ascii="Tahoma" w:eastAsia="Calibri" w:hAnsi="Tahoma" w:cs="Tahoma"/>
          <w:color w:val="000080"/>
        </w:rPr>
        <w:tab/>
        <w:t>csikktartó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Mindszenty utca:</w:t>
      </w:r>
      <w:r w:rsidRPr="00DB7B82">
        <w:rPr>
          <w:rFonts w:ascii="Tahoma" w:eastAsia="Calibri" w:hAnsi="Tahoma" w:cs="Tahoma"/>
          <w:color w:val="000080"/>
        </w:rPr>
        <w:tab/>
      </w:r>
      <w:r w:rsidRPr="00DB7B82">
        <w:rPr>
          <w:rFonts w:ascii="Tahoma" w:eastAsia="Calibri" w:hAnsi="Tahoma" w:cs="Tahoma"/>
          <w:color w:val="000080"/>
        </w:rPr>
        <w:tab/>
        <w:t>csikktartó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Haszkovó buszmegálló:</w:t>
      </w:r>
      <w:r w:rsidRPr="00DB7B82">
        <w:rPr>
          <w:rFonts w:ascii="Tahoma" w:eastAsia="Calibri" w:hAnsi="Tahoma" w:cs="Tahoma"/>
          <w:color w:val="000080"/>
        </w:rPr>
        <w:tab/>
        <w:t>csikktartó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Cholnoky buszforduló:</w:t>
      </w:r>
      <w:r w:rsidRPr="00DB7B82">
        <w:rPr>
          <w:rFonts w:ascii="Tahoma" w:eastAsia="Calibri" w:hAnsi="Tahoma" w:cs="Tahoma"/>
          <w:color w:val="000080"/>
        </w:rPr>
        <w:tab/>
        <w:t>csikktartó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Paál L. utca:</w:t>
      </w:r>
      <w:r w:rsidRPr="00DB7B82">
        <w:rPr>
          <w:rFonts w:ascii="Tahoma" w:eastAsia="Calibri" w:hAnsi="Tahoma" w:cs="Tahoma"/>
          <w:color w:val="000080"/>
        </w:rPr>
        <w:tab/>
      </w:r>
      <w:r w:rsidRPr="00DB7B82">
        <w:rPr>
          <w:rFonts w:ascii="Tahoma" w:eastAsia="Calibri" w:hAnsi="Tahoma" w:cs="Tahoma"/>
          <w:color w:val="000080"/>
        </w:rPr>
        <w:tab/>
        <w:t>csikktartó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Egry J. utca:</w:t>
      </w:r>
      <w:r w:rsidRPr="00DB7B82">
        <w:rPr>
          <w:rFonts w:ascii="Tahoma" w:eastAsia="Calibri" w:hAnsi="Tahoma" w:cs="Tahoma"/>
          <w:color w:val="000080"/>
        </w:rPr>
        <w:tab/>
      </w:r>
      <w:r w:rsidRPr="00DB7B82">
        <w:rPr>
          <w:rFonts w:ascii="Tahoma" w:eastAsia="Calibri" w:hAnsi="Tahoma" w:cs="Tahoma"/>
          <w:color w:val="000080"/>
        </w:rPr>
        <w:tab/>
        <w:t>padok javítása (6 db)</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Komakút tér:</w:t>
      </w:r>
      <w:r w:rsidRPr="00DB7B82">
        <w:rPr>
          <w:rFonts w:ascii="Tahoma" w:eastAsia="Calibri" w:hAnsi="Tahoma" w:cs="Tahoma"/>
          <w:color w:val="000080"/>
        </w:rPr>
        <w:tab/>
      </w:r>
      <w:r w:rsidRPr="00DB7B82">
        <w:rPr>
          <w:rFonts w:ascii="Tahoma" w:eastAsia="Calibri" w:hAnsi="Tahoma" w:cs="Tahoma"/>
          <w:color w:val="000080"/>
        </w:rPr>
        <w:tab/>
        <w:t>csikktartó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Benedek hegy:</w:t>
      </w:r>
      <w:r w:rsidRPr="00DB7B82">
        <w:rPr>
          <w:rFonts w:ascii="Tahoma" w:eastAsia="Calibri" w:hAnsi="Tahoma" w:cs="Tahoma"/>
          <w:color w:val="000080"/>
        </w:rPr>
        <w:tab/>
      </w:r>
      <w:r w:rsidRPr="00DB7B82">
        <w:rPr>
          <w:rFonts w:ascii="Tahoma" w:eastAsia="Calibri" w:hAnsi="Tahoma" w:cs="Tahoma"/>
          <w:color w:val="000080"/>
        </w:rPr>
        <w:tab/>
        <w:t>pad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Völgyi kút:</w:t>
      </w:r>
      <w:r w:rsidRPr="00DB7B82">
        <w:rPr>
          <w:rFonts w:ascii="Tahoma" w:eastAsia="Calibri" w:hAnsi="Tahoma" w:cs="Tahoma"/>
          <w:color w:val="000080"/>
        </w:rPr>
        <w:tab/>
      </w:r>
      <w:r w:rsidRPr="00DB7B82">
        <w:rPr>
          <w:rFonts w:ascii="Tahoma" w:eastAsia="Calibri" w:hAnsi="Tahoma" w:cs="Tahoma"/>
          <w:color w:val="000080"/>
        </w:rPr>
        <w:tab/>
      </w:r>
      <w:r w:rsidRPr="00DB7B82">
        <w:rPr>
          <w:rFonts w:ascii="Tahoma" w:eastAsia="Calibri" w:hAnsi="Tahoma" w:cs="Tahoma"/>
          <w:color w:val="000080"/>
        </w:rPr>
        <w:tab/>
        <w:t>pad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Óváros tér:</w:t>
      </w:r>
      <w:r w:rsidRPr="00DB7B82">
        <w:rPr>
          <w:rFonts w:ascii="Tahoma" w:eastAsia="Calibri" w:hAnsi="Tahoma" w:cs="Tahoma"/>
          <w:color w:val="000080"/>
        </w:rPr>
        <w:tab/>
      </w:r>
      <w:r w:rsidRPr="00DB7B82">
        <w:rPr>
          <w:rFonts w:ascii="Tahoma" w:eastAsia="Calibri" w:hAnsi="Tahoma" w:cs="Tahoma"/>
          <w:color w:val="000080"/>
        </w:rPr>
        <w:tab/>
      </w:r>
      <w:r w:rsidRPr="00DB7B82">
        <w:rPr>
          <w:rFonts w:ascii="Tahoma" w:eastAsia="Calibri" w:hAnsi="Tahoma" w:cs="Tahoma"/>
          <w:color w:val="000080"/>
        </w:rPr>
        <w:tab/>
        <w:t>kuka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Stadion utca:</w:t>
      </w:r>
      <w:r w:rsidRPr="00DB7B82">
        <w:rPr>
          <w:rFonts w:ascii="Tahoma" w:eastAsia="Calibri" w:hAnsi="Tahoma" w:cs="Tahoma"/>
          <w:color w:val="000080"/>
        </w:rPr>
        <w:tab/>
      </w:r>
      <w:r w:rsidRPr="00DB7B82">
        <w:rPr>
          <w:rFonts w:ascii="Tahoma" w:eastAsia="Calibri" w:hAnsi="Tahoma" w:cs="Tahoma"/>
          <w:color w:val="000080"/>
        </w:rPr>
        <w:tab/>
        <w:t>csikktartó javítás</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xml:space="preserve">- Színház kert: </w:t>
      </w:r>
      <w:r w:rsidRPr="00DB7B82">
        <w:rPr>
          <w:rFonts w:ascii="Tahoma" w:eastAsia="Calibri" w:hAnsi="Tahoma" w:cs="Tahoma"/>
          <w:color w:val="000080"/>
        </w:rPr>
        <w:tab/>
      </w:r>
      <w:r w:rsidRPr="00DB7B82">
        <w:rPr>
          <w:rFonts w:ascii="Tahoma" w:eastAsia="Calibri" w:hAnsi="Tahoma" w:cs="Tahoma"/>
          <w:color w:val="000080"/>
        </w:rPr>
        <w:tab/>
        <w:t>pad javítás</w:t>
      </w:r>
      <w:r w:rsidRPr="00DB7B82">
        <w:rPr>
          <w:rFonts w:ascii="Tahoma" w:eastAsia="Calibri" w:hAnsi="Tahoma" w:cs="Tahoma"/>
          <w:color w:val="000080"/>
        </w:rPr>
        <w:tab/>
      </w:r>
    </w:p>
    <w:p w:rsidR="004F25E5" w:rsidRPr="00DB7B82" w:rsidRDefault="004F25E5" w:rsidP="004F25E5">
      <w:pPr>
        <w:ind w:right="-567"/>
        <w:rPr>
          <w:rFonts w:ascii="Tahoma" w:eastAsia="Calibri" w:hAnsi="Tahoma" w:cs="Tahoma"/>
          <w:bCs/>
          <w:color w:val="000080"/>
        </w:rPr>
      </w:pP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xml:space="preserve">A 2024-es évben a köztéri csikkes edények és a köztéri padok száma is jelentősen növekedett, ezen eszközök karbantartását csoportunk végzi.  </w:t>
      </w:r>
    </w:p>
    <w:p w:rsidR="004F25E5" w:rsidRPr="00DB7B82" w:rsidRDefault="004F25E5" w:rsidP="004F25E5">
      <w:pPr>
        <w:ind w:right="-567"/>
        <w:rPr>
          <w:rFonts w:ascii="Tahoma" w:eastAsia="Calibri" w:hAnsi="Tahoma" w:cs="Tahoma"/>
          <w:bCs/>
          <w:color w:val="000080"/>
          <w:u w:val="single"/>
        </w:rPr>
      </w:pPr>
    </w:p>
    <w:p w:rsidR="004F25E5" w:rsidRPr="00DB7B82" w:rsidRDefault="004F25E5" w:rsidP="004F25E5">
      <w:pPr>
        <w:ind w:right="-567"/>
        <w:rPr>
          <w:rFonts w:ascii="Tahoma" w:eastAsia="Calibri" w:hAnsi="Tahoma" w:cs="Tahoma"/>
          <w:bCs/>
          <w:color w:val="000080"/>
          <w:u w:val="single"/>
        </w:rPr>
      </w:pPr>
      <w:r w:rsidRPr="00DB7B82">
        <w:rPr>
          <w:rFonts w:ascii="Tahoma" w:eastAsia="Calibri" w:hAnsi="Tahoma" w:cs="Tahoma"/>
          <w:color w:val="000080"/>
          <w:u w:val="single"/>
        </w:rPr>
        <w:t>Szobrok, szökőkutak üzemeltetése 2024. évben:</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A szökőkutak téliesítése a téli időszak előtt megtörtént, januári, februári hónapokban folyamatos ellenőrzés történik. Vízórák leolvasása, állagmegóvás folyamatos. Márciusi hónapban elkezdődik a felkészülés a szökőkutak beüzemelésére. 2024-ban 26 ivókút, közkifolyó és 6 db szökőkút üzemeltetéséről kellett gondoskodni. A változékony időjárási helyzet miatt a szökőkutak és ivókutak csak május hónapban kerültek beüzemelésre, és fokozottan figyeltünk a fertőtlenítésekre.</w:t>
      </w:r>
    </w:p>
    <w:p w:rsidR="004F25E5" w:rsidRPr="00DB7B82" w:rsidRDefault="004F25E5" w:rsidP="004F25E5">
      <w:pPr>
        <w:ind w:right="-567"/>
        <w:rPr>
          <w:rFonts w:ascii="Tahoma" w:eastAsia="Calibri" w:hAnsi="Tahoma" w:cs="Tahoma"/>
          <w:bCs/>
          <w:color w:val="000080"/>
        </w:rPr>
      </w:pP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A szobroknál a 2023/2024. év óta már nem a fóliával takarítást választjuk, hanem a szobrokat impregnáló anyaggal kentük be, ami a szobrokat megvédi az időjárás okozta károktól. A takarás elhagyása téli időszakban is láthatóvá teszi a szobrokat. 2024-es év őszi időszakában a szobrok újraimpregnálását elvégeztük a hatékony védekezés érdekében.</w:t>
      </w:r>
    </w:p>
    <w:p w:rsidR="004F25E5" w:rsidRPr="00DB7B82" w:rsidRDefault="004F25E5" w:rsidP="004F25E5">
      <w:pPr>
        <w:ind w:right="-567"/>
        <w:rPr>
          <w:rFonts w:ascii="Tahoma" w:eastAsia="Calibri" w:hAnsi="Tahoma" w:cs="Tahoma"/>
          <w:bCs/>
          <w:color w:val="000080"/>
        </w:rPr>
      </w:pP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 xml:space="preserve">A Fortuna kút a 2024-es évben megújult, és újra üzemképes. </w:t>
      </w:r>
    </w:p>
    <w:p w:rsidR="004F25E5" w:rsidRPr="00DB7B82" w:rsidRDefault="004F25E5" w:rsidP="004F25E5">
      <w:pPr>
        <w:ind w:right="-567"/>
        <w:rPr>
          <w:rFonts w:ascii="Tahoma" w:eastAsia="Calibri" w:hAnsi="Tahoma" w:cs="Tahoma"/>
          <w:bCs/>
          <w:color w:val="000080"/>
          <w:u w:val="single"/>
        </w:rPr>
      </w:pPr>
    </w:p>
    <w:p w:rsidR="004F25E5" w:rsidRPr="00DB7B82" w:rsidRDefault="004F25E5" w:rsidP="004F25E5">
      <w:pPr>
        <w:ind w:right="-567"/>
        <w:rPr>
          <w:rFonts w:ascii="Tahoma" w:eastAsia="Calibri" w:hAnsi="Tahoma" w:cs="Tahoma"/>
          <w:bCs/>
          <w:color w:val="000080"/>
          <w:u w:val="single"/>
        </w:rPr>
      </w:pPr>
      <w:r w:rsidRPr="00DB7B82">
        <w:rPr>
          <w:rFonts w:ascii="Tahoma" w:eastAsia="Calibri" w:hAnsi="Tahoma" w:cs="Tahoma"/>
          <w:color w:val="000080"/>
          <w:u w:val="single"/>
        </w:rPr>
        <w:lastRenderedPageBreak/>
        <w:t>Illemhelyek üzemeltetése 2024. évben:</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Négy illemhelyet szerződés szerinti nyitvatartással üzemeltetünk, kisebb javítások, ellenőrzések történtek. A konténer tárolási helye visszakerült a belvárosba. Év közben átadásra került egy új illemhely a Gulya dombon, így már öt állandó köztéri illemhely áll üzemeltetésünk alatt. A 2023-ban átadott Jutasi úti WC üzemeltetése átkerült a Veszprém 2030 Kft.-hez. 2024. évben az új utánfutó illemhely a rendezvények, fesztiválok hatékonyabb kiszolgálását segíti.</w:t>
      </w:r>
    </w:p>
    <w:p w:rsidR="004F25E5" w:rsidRPr="00DB7B82" w:rsidRDefault="004F25E5" w:rsidP="004F25E5">
      <w:pPr>
        <w:ind w:right="-567"/>
        <w:rPr>
          <w:rFonts w:ascii="Tahoma" w:eastAsia="Calibri" w:hAnsi="Tahoma" w:cs="Tahoma"/>
          <w:bCs/>
          <w:color w:val="000080"/>
        </w:rPr>
      </w:pPr>
    </w:p>
    <w:p w:rsidR="004F25E5" w:rsidRPr="00DB7B82" w:rsidRDefault="004F25E5" w:rsidP="004F25E5">
      <w:pPr>
        <w:ind w:right="-567"/>
        <w:rPr>
          <w:rFonts w:ascii="Tahoma" w:eastAsia="Calibri" w:hAnsi="Tahoma" w:cs="Tahoma"/>
          <w:bCs/>
          <w:color w:val="000080"/>
          <w:u w:val="single"/>
        </w:rPr>
      </w:pPr>
      <w:r w:rsidRPr="00DB7B82">
        <w:rPr>
          <w:rFonts w:ascii="Tahoma" w:eastAsia="Calibri" w:hAnsi="Tahoma" w:cs="Tahoma"/>
          <w:color w:val="000080"/>
          <w:u w:val="single"/>
        </w:rPr>
        <w:t>Zászlózási feladatok 2024. évben:</w:t>
      </w:r>
    </w:p>
    <w:p w:rsidR="004F25E5" w:rsidRPr="00DB7B82" w:rsidRDefault="004F25E5" w:rsidP="004F25E5">
      <w:pPr>
        <w:ind w:right="-567"/>
        <w:rPr>
          <w:rFonts w:ascii="Tahoma" w:eastAsia="Calibri" w:hAnsi="Tahoma" w:cs="Tahoma"/>
          <w:bCs/>
          <w:color w:val="000080"/>
        </w:rPr>
      </w:pPr>
      <w:r w:rsidRPr="00DB7B82">
        <w:rPr>
          <w:rFonts w:ascii="Tahoma" w:eastAsia="Calibri" w:hAnsi="Tahoma" w:cs="Tahoma"/>
          <w:color w:val="000080"/>
        </w:rPr>
        <w:t>Az ünnepi zászlózásokat elvégeztük a nemzeti ünnepek alkalmából.</w:t>
      </w:r>
    </w:p>
    <w:p w:rsidR="004F25E5" w:rsidRPr="00DB7B82" w:rsidRDefault="004F25E5" w:rsidP="004F25E5">
      <w:pPr>
        <w:ind w:right="-567"/>
        <w:rPr>
          <w:rFonts w:ascii="Tahoma" w:eastAsia="Calibri" w:hAnsi="Tahoma" w:cs="Tahoma"/>
          <w:bCs/>
          <w:color w:val="000080"/>
        </w:rPr>
      </w:pPr>
    </w:p>
    <w:p w:rsidR="004F25E5" w:rsidRPr="00DB7B82" w:rsidRDefault="004F25E5" w:rsidP="004F25E5">
      <w:pPr>
        <w:ind w:right="-567"/>
        <w:rPr>
          <w:rFonts w:ascii="Tahoma" w:eastAsia="Calibri" w:hAnsi="Tahoma" w:cs="Tahoma"/>
          <w:bCs/>
          <w:color w:val="000080"/>
        </w:rPr>
      </w:pPr>
    </w:p>
    <w:p w:rsidR="004F25E5" w:rsidRPr="00DB7B82" w:rsidRDefault="004F25E5" w:rsidP="004F25E5">
      <w:pPr>
        <w:rPr>
          <w:rFonts w:ascii="Tahoma" w:hAnsi="Tahoma" w:cs="Tahoma"/>
          <w:b/>
          <w:bCs/>
          <w:color w:val="000080"/>
        </w:rPr>
      </w:pPr>
      <w:r w:rsidRPr="00DB7B82">
        <w:rPr>
          <w:rFonts w:ascii="Tahoma" w:hAnsi="Tahoma" w:cs="Tahoma"/>
          <w:b/>
          <w:color w:val="000080"/>
        </w:rPr>
        <w:t xml:space="preserve">V. Tájékoztató a "VKSZ" Zrt. 2024. évi temetőüzemeltetési tevékenységéről </w:t>
      </w:r>
    </w:p>
    <w:p w:rsidR="004F25E5" w:rsidRPr="00DB7B82" w:rsidRDefault="004F25E5" w:rsidP="004F25E5">
      <w:pPr>
        <w:rPr>
          <w:rFonts w:ascii="Tahoma" w:hAnsi="Tahoma" w:cs="Tahoma"/>
          <w:b/>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A "VKSZ" Veszprémi Közüzemi Szolgáltató Zrt. temetőgondnoksága az Önkormányzat tulajdonában lévő köztemetőkben biztosítja az elhunytakat megillető jogot a végtisztesség megadásához, garantálja az emberhez méltó temetést, továbbá a hozzátartozók kegyeleti jogainak maximális figyelembevételével felel a temetők rendjének fenntartásáért.</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A "VKSZ" Zrt. temetőgondnoksága a tevékenységét a temetőkről és a temetkezésről szóló 1999. évi XLIII. törvény, a végrehajtásáról szóló 145/1999. (X. 1.) Korm. rendelet és Veszprém Megyei Jogú Város Önkormányzata Közgyűlésének a köztemetők üzemeltetéséről és a temetési tevékenység egyes kérdéseiről szóló 21/2010. (IV. 28.) önkormányzati rendelete alapján végzi.</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 xml:space="preserve">Veszprém Megyei Jogú Város közigazgatási területén belül 8 temető üzemeltetéséről, fenntartásáról gondoskodik: </w:t>
      </w:r>
    </w:p>
    <w:p w:rsidR="004F25E5" w:rsidRPr="00DB7B82" w:rsidRDefault="004F25E5" w:rsidP="004F25E5">
      <w:pPr>
        <w:rPr>
          <w:rFonts w:ascii="Tahoma" w:hAnsi="Tahoma" w:cs="Tahoma"/>
          <w:bCs/>
          <w:color w:val="000080"/>
        </w:rPr>
      </w:pPr>
    </w:p>
    <w:p w:rsidR="004F25E5" w:rsidRPr="00DB7B82" w:rsidRDefault="004F25E5" w:rsidP="004F25E5">
      <w:pPr>
        <w:numPr>
          <w:ilvl w:val="0"/>
          <w:numId w:val="37"/>
        </w:numPr>
        <w:overflowPunct/>
        <w:autoSpaceDE/>
        <w:autoSpaceDN/>
        <w:adjustRightInd/>
        <w:contextualSpacing/>
        <w:jc w:val="left"/>
        <w:rPr>
          <w:rFonts w:ascii="Tahoma" w:eastAsia="Calibri" w:hAnsi="Tahoma" w:cs="Tahoma"/>
          <w:bCs/>
          <w:color w:val="000080"/>
        </w:rPr>
      </w:pPr>
      <w:r w:rsidRPr="00DB7B82">
        <w:rPr>
          <w:rFonts w:ascii="Tahoma" w:eastAsia="Calibri" w:hAnsi="Tahoma" w:cs="Tahoma"/>
          <w:color w:val="000080"/>
        </w:rPr>
        <w:t xml:space="preserve">6143/4 hrsz.-ú Veszprém, József Attila úti (Vámosi) temető; </w:t>
      </w:r>
    </w:p>
    <w:p w:rsidR="004F25E5" w:rsidRPr="00DB7B82" w:rsidRDefault="004F25E5" w:rsidP="004F25E5">
      <w:pPr>
        <w:numPr>
          <w:ilvl w:val="0"/>
          <w:numId w:val="37"/>
        </w:numPr>
        <w:overflowPunct/>
        <w:autoSpaceDE/>
        <w:autoSpaceDN/>
        <w:adjustRightInd/>
        <w:contextualSpacing/>
        <w:jc w:val="left"/>
        <w:rPr>
          <w:rFonts w:ascii="Tahoma" w:eastAsia="Calibri" w:hAnsi="Tahoma" w:cs="Tahoma"/>
          <w:bCs/>
          <w:color w:val="000080"/>
        </w:rPr>
      </w:pPr>
      <w:r w:rsidRPr="00DB7B82">
        <w:rPr>
          <w:rFonts w:ascii="Tahoma" w:eastAsia="Calibri" w:hAnsi="Tahoma" w:cs="Tahoma"/>
          <w:color w:val="000080"/>
        </w:rPr>
        <w:t xml:space="preserve">1919/1 hrsz.-ú Veszprém, Tizenháromváros téri (Dózsavárosi) temető; </w:t>
      </w:r>
    </w:p>
    <w:p w:rsidR="004F25E5" w:rsidRPr="00DB7B82" w:rsidRDefault="004F25E5" w:rsidP="004F25E5">
      <w:pPr>
        <w:numPr>
          <w:ilvl w:val="0"/>
          <w:numId w:val="37"/>
        </w:numPr>
        <w:overflowPunct/>
        <w:autoSpaceDE/>
        <w:autoSpaceDN/>
        <w:adjustRightInd/>
        <w:contextualSpacing/>
        <w:jc w:val="left"/>
        <w:rPr>
          <w:rFonts w:ascii="Tahoma" w:eastAsia="Calibri" w:hAnsi="Tahoma" w:cs="Tahoma"/>
          <w:bCs/>
          <w:color w:val="000080"/>
        </w:rPr>
      </w:pPr>
      <w:r w:rsidRPr="00DB7B82">
        <w:rPr>
          <w:rFonts w:ascii="Tahoma" w:eastAsia="Calibri" w:hAnsi="Tahoma" w:cs="Tahoma"/>
          <w:color w:val="000080"/>
        </w:rPr>
        <w:t>5084/1 hrsz.-ú Veszprém, Mártírok úti (alsóvárosi) temető (részben lezárt); -</w:t>
      </w:r>
    </w:p>
    <w:p w:rsidR="004F25E5" w:rsidRPr="00DB7B82" w:rsidRDefault="004F25E5" w:rsidP="004F25E5">
      <w:pPr>
        <w:numPr>
          <w:ilvl w:val="0"/>
          <w:numId w:val="37"/>
        </w:numPr>
        <w:overflowPunct/>
        <w:autoSpaceDE/>
        <w:autoSpaceDN/>
        <w:adjustRightInd/>
        <w:contextualSpacing/>
        <w:jc w:val="left"/>
        <w:rPr>
          <w:rFonts w:ascii="Tahoma" w:eastAsia="Calibri" w:hAnsi="Tahoma" w:cs="Tahoma"/>
          <w:bCs/>
          <w:color w:val="000080"/>
        </w:rPr>
      </w:pPr>
      <w:r w:rsidRPr="00DB7B82">
        <w:rPr>
          <w:rFonts w:ascii="Tahoma" w:eastAsia="Calibri" w:hAnsi="Tahoma" w:cs="Tahoma"/>
          <w:color w:val="000080"/>
        </w:rPr>
        <w:t xml:space="preserve">6316/1 hrsz.-ú Veszprém, Szél utcai temető (lezárt); </w:t>
      </w:r>
    </w:p>
    <w:p w:rsidR="004F25E5" w:rsidRPr="00DB7B82" w:rsidRDefault="004F25E5" w:rsidP="004F25E5">
      <w:pPr>
        <w:numPr>
          <w:ilvl w:val="0"/>
          <w:numId w:val="37"/>
        </w:numPr>
        <w:overflowPunct/>
        <w:autoSpaceDE/>
        <w:autoSpaceDN/>
        <w:adjustRightInd/>
        <w:contextualSpacing/>
        <w:jc w:val="left"/>
        <w:rPr>
          <w:rFonts w:ascii="Tahoma" w:eastAsia="Calibri" w:hAnsi="Tahoma" w:cs="Tahoma"/>
          <w:bCs/>
          <w:color w:val="000080"/>
        </w:rPr>
      </w:pPr>
      <w:r w:rsidRPr="00DB7B82">
        <w:rPr>
          <w:rFonts w:ascii="Tahoma" w:eastAsia="Calibri" w:hAnsi="Tahoma" w:cs="Tahoma"/>
          <w:color w:val="000080"/>
        </w:rPr>
        <w:t xml:space="preserve">2775 hrsz.-ú Veszprém-Kádárta, Győri utcai temető; </w:t>
      </w:r>
    </w:p>
    <w:p w:rsidR="004F25E5" w:rsidRPr="00DB7B82" w:rsidRDefault="004F25E5" w:rsidP="004F25E5">
      <w:pPr>
        <w:numPr>
          <w:ilvl w:val="0"/>
          <w:numId w:val="37"/>
        </w:numPr>
        <w:overflowPunct/>
        <w:autoSpaceDE/>
        <w:autoSpaceDN/>
        <w:adjustRightInd/>
        <w:contextualSpacing/>
        <w:jc w:val="left"/>
        <w:rPr>
          <w:rFonts w:ascii="Tahoma" w:eastAsia="Calibri" w:hAnsi="Tahoma" w:cs="Tahoma"/>
          <w:bCs/>
          <w:color w:val="000080"/>
        </w:rPr>
      </w:pPr>
      <w:r w:rsidRPr="00DB7B82">
        <w:rPr>
          <w:rFonts w:ascii="Tahoma" w:eastAsia="Calibri" w:hAnsi="Tahoma" w:cs="Tahoma"/>
          <w:color w:val="000080"/>
        </w:rPr>
        <w:t xml:space="preserve">246 hrsz.-ú Veszprém-Gyulafirátót, Zirci utcai temető; </w:t>
      </w:r>
    </w:p>
    <w:p w:rsidR="004F25E5" w:rsidRPr="00DB7B82" w:rsidRDefault="004F25E5" w:rsidP="004F25E5">
      <w:pPr>
        <w:numPr>
          <w:ilvl w:val="0"/>
          <w:numId w:val="37"/>
        </w:numPr>
        <w:overflowPunct/>
        <w:autoSpaceDE/>
        <w:autoSpaceDN/>
        <w:adjustRightInd/>
        <w:contextualSpacing/>
        <w:jc w:val="left"/>
        <w:rPr>
          <w:rFonts w:ascii="Tahoma" w:eastAsia="Calibri" w:hAnsi="Tahoma" w:cs="Tahoma"/>
          <w:bCs/>
          <w:color w:val="000080"/>
        </w:rPr>
      </w:pPr>
      <w:r w:rsidRPr="00DB7B82">
        <w:rPr>
          <w:rFonts w:ascii="Tahoma" w:eastAsia="Calibri" w:hAnsi="Tahoma" w:cs="Tahoma"/>
          <w:color w:val="000080"/>
        </w:rPr>
        <w:t xml:space="preserve">9560 hrsz.-ú Veszprém-Gyulafirátót, Hamuház utcai temető; </w:t>
      </w:r>
    </w:p>
    <w:p w:rsidR="004F25E5" w:rsidRPr="00DB7B82" w:rsidRDefault="004F25E5" w:rsidP="004F25E5">
      <w:pPr>
        <w:numPr>
          <w:ilvl w:val="0"/>
          <w:numId w:val="37"/>
        </w:numPr>
        <w:overflowPunct/>
        <w:autoSpaceDE/>
        <w:autoSpaceDN/>
        <w:adjustRightInd/>
        <w:contextualSpacing/>
        <w:jc w:val="left"/>
        <w:rPr>
          <w:rFonts w:ascii="Tahoma" w:eastAsia="Calibri" w:hAnsi="Tahoma" w:cs="Tahoma"/>
          <w:bCs/>
          <w:color w:val="000080"/>
        </w:rPr>
      </w:pPr>
      <w:r w:rsidRPr="00DB7B82">
        <w:rPr>
          <w:rFonts w:ascii="Tahoma" w:eastAsia="Calibri" w:hAnsi="Tahoma" w:cs="Tahoma"/>
          <w:color w:val="000080"/>
        </w:rPr>
        <w:t xml:space="preserve">9124 hrsz.-ú Jutaspusztai temető (lezárt). </w:t>
      </w:r>
    </w:p>
    <w:p w:rsidR="004F25E5" w:rsidRPr="00DB7B82" w:rsidRDefault="004F25E5" w:rsidP="004F25E5">
      <w:pPr>
        <w:rPr>
          <w:rFonts w:ascii="Tahoma" w:hAnsi="Tahoma" w:cs="Tahoma"/>
          <w:b/>
          <w:bCs/>
          <w:color w:val="000080"/>
          <w:lang w:val="x-none"/>
        </w:rPr>
      </w:pPr>
    </w:p>
    <w:p w:rsidR="004F25E5" w:rsidRPr="00DB7B82" w:rsidRDefault="004F25E5" w:rsidP="004F25E5">
      <w:pPr>
        <w:rPr>
          <w:rFonts w:ascii="Tahoma" w:hAnsi="Tahoma" w:cs="Tahoma"/>
          <w:b/>
          <w:bCs/>
          <w:color w:val="000080"/>
        </w:rPr>
      </w:pPr>
      <w:r w:rsidRPr="00DB7B82">
        <w:rPr>
          <w:rFonts w:ascii="Tahoma" w:hAnsi="Tahoma" w:cs="Tahoma"/>
          <w:b/>
          <w:color w:val="000080"/>
          <w:lang w:val="x-none"/>
        </w:rPr>
        <w:t>T</w:t>
      </w:r>
      <w:r w:rsidRPr="00DB7B82">
        <w:rPr>
          <w:rFonts w:ascii="Tahoma" w:hAnsi="Tahoma" w:cs="Tahoma"/>
          <w:b/>
          <w:color w:val="000080"/>
        </w:rPr>
        <w:t>emetőgondnokság</w:t>
      </w:r>
      <w:r w:rsidRPr="00DB7B82">
        <w:rPr>
          <w:rFonts w:ascii="Tahoma" w:hAnsi="Tahoma" w:cs="Tahoma"/>
          <w:b/>
          <w:color w:val="000080"/>
          <w:lang w:val="x-none"/>
        </w:rPr>
        <w:t xml:space="preserve"> üzemeltetési</w:t>
      </w:r>
      <w:r w:rsidRPr="00DB7B82">
        <w:rPr>
          <w:rFonts w:ascii="Tahoma" w:hAnsi="Tahoma" w:cs="Tahoma"/>
          <w:b/>
          <w:color w:val="000080"/>
        </w:rPr>
        <w:t>, fenntartási</w:t>
      </w:r>
      <w:r w:rsidRPr="00DB7B82">
        <w:rPr>
          <w:rFonts w:ascii="Tahoma" w:hAnsi="Tahoma" w:cs="Tahoma"/>
          <w:b/>
          <w:color w:val="000080"/>
          <w:lang w:val="x-none"/>
        </w:rPr>
        <w:t xml:space="preserve"> tevékenysége az alábbi feladatokra terjed ki:</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A Vámosi úti temetőben ügyfélszolgálati irodát működtet, amely:</w:t>
      </w:r>
    </w:p>
    <w:p w:rsidR="004F25E5" w:rsidRPr="00DB7B82" w:rsidRDefault="004F25E5" w:rsidP="004F25E5">
      <w:pPr>
        <w:rPr>
          <w:rFonts w:ascii="Tahoma" w:hAnsi="Tahoma" w:cs="Tahoma"/>
          <w:bCs/>
          <w:color w:val="000080"/>
        </w:rPr>
      </w:pPr>
    </w:p>
    <w:p w:rsidR="004F25E5" w:rsidRPr="00DB7B82" w:rsidRDefault="004F25E5" w:rsidP="004F25E5">
      <w:pPr>
        <w:numPr>
          <w:ilvl w:val="0"/>
          <w:numId w:val="37"/>
        </w:numPr>
        <w:overflowPunct/>
        <w:autoSpaceDE/>
        <w:autoSpaceDN/>
        <w:adjustRightInd/>
        <w:contextualSpacing/>
        <w:rPr>
          <w:rFonts w:ascii="Tahoma" w:eastAsia="Calibri" w:hAnsi="Tahoma" w:cs="Tahoma"/>
          <w:bCs/>
          <w:color w:val="000080"/>
        </w:rPr>
      </w:pPr>
      <w:r w:rsidRPr="00DB7B82">
        <w:rPr>
          <w:rFonts w:ascii="Tahoma" w:eastAsia="Calibri" w:hAnsi="Tahoma" w:cs="Tahoma"/>
          <w:color w:val="000080"/>
        </w:rPr>
        <w:t>a jogszabályok betartásával az elhunytakkal, temetési helyekkel és a temető rendjével kapcsolatban információt szolgáltat,</w:t>
      </w:r>
    </w:p>
    <w:p w:rsidR="004F25E5" w:rsidRPr="00DB7B82" w:rsidRDefault="004F25E5" w:rsidP="004F25E5">
      <w:pPr>
        <w:numPr>
          <w:ilvl w:val="0"/>
          <w:numId w:val="37"/>
        </w:numPr>
        <w:overflowPunct/>
        <w:autoSpaceDE/>
        <w:autoSpaceDN/>
        <w:adjustRightInd/>
        <w:contextualSpacing/>
        <w:rPr>
          <w:rFonts w:ascii="Tahoma" w:eastAsia="Calibri" w:hAnsi="Tahoma" w:cs="Tahoma"/>
          <w:bCs/>
          <w:color w:val="000080"/>
        </w:rPr>
      </w:pPr>
      <w:r w:rsidRPr="00DB7B82">
        <w:rPr>
          <w:rFonts w:ascii="Tahoma" w:eastAsia="Calibri" w:hAnsi="Tahoma" w:cs="Tahoma"/>
          <w:color w:val="000080"/>
        </w:rPr>
        <w:t>temetési időpontokat és a temetőben vállalkozók által végzett munkákat koordinálja,</w:t>
      </w:r>
    </w:p>
    <w:p w:rsidR="004F25E5" w:rsidRPr="00DB7B82" w:rsidRDefault="004F25E5" w:rsidP="004F25E5">
      <w:pPr>
        <w:numPr>
          <w:ilvl w:val="0"/>
          <w:numId w:val="37"/>
        </w:numPr>
        <w:overflowPunct/>
        <w:autoSpaceDE/>
        <w:autoSpaceDN/>
        <w:adjustRightInd/>
        <w:contextualSpacing/>
        <w:rPr>
          <w:rFonts w:ascii="Tahoma" w:eastAsia="Calibri" w:hAnsi="Tahoma" w:cs="Tahoma"/>
          <w:bCs/>
          <w:color w:val="000080"/>
        </w:rPr>
      </w:pPr>
      <w:r w:rsidRPr="00DB7B82">
        <w:rPr>
          <w:rFonts w:ascii="Tahoma" w:eastAsia="Calibri" w:hAnsi="Tahoma" w:cs="Tahoma"/>
          <w:color w:val="000080"/>
        </w:rPr>
        <w:lastRenderedPageBreak/>
        <w:t xml:space="preserve">temetőüzemeltetési és temetkezési tevékenységekkel kapcsolatos, önkormányzati rendeletben meghatározott díjakat beszedi; 2022. november 1-től új önkormányzati díjtáblázat került bevezetésre, </w:t>
      </w:r>
    </w:p>
    <w:p w:rsidR="004F25E5" w:rsidRPr="00DB7B82" w:rsidRDefault="004F25E5" w:rsidP="004F25E5">
      <w:pPr>
        <w:numPr>
          <w:ilvl w:val="0"/>
          <w:numId w:val="37"/>
        </w:numPr>
        <w:overflowPunct/>
        <w:autoSpaceDE/>
        <w:autoSpaceDN/>
        <w:adjustRightInd/>
        <w:contextualSpacing/>
        <w:rPr>
          <w:rFonts w:ascii="Tahoma" w:eastAsia="Calibri" w:hAnsi="Tahoma" w:cs="Tahoma"/>
          <w:bCs/>
          <w:color w:val="000080"/>
        </w:rPr>
      </w:pPr>
      <w:r w:rsidRPr="00DB7B82">
        <w:rPr>
          <w:rFonts w:ascii="Tahoma" w:eastAsia="Calibri" w:hAnsi="Tahoma" w:cs="Tahoma"/>
          <w:color w:val="000080"/>
        </w:rPr>
        <w:t xml:space="preserve">vezeti és megőrzi </w:t>
      </w:r>
      <w:r w:rsidRPr="00DB7B82">
        <w:rPr>
          <w:rFonts w:ascii="Tahoma" w:eastAsia="Calibri" w:hAnsi="Tahoma" w:cs="Tahoma"/>
          <w:color w:val="000080"/>
          <w:lang w:val="x-none"/>
        </w:rPr>
        <w:t>a nyilvántartó könyvek</w:t>
      </w:r>
      <w:r w:rsidRPr="00DB7B82">
        <w:rPr>
          <w:rFonts w:ascii="Tahoma" w:eastAsia="Calibri" w:hAnsi="Tahoma" w:cs="Tahoma"/>
          <w:color w:val="000080"/>
        </w:rPr>
        <w:t>et írott, nyomtatott és elektronikus formában, valamint a régi temetői adatlapok digitalizálását végzi,</w:t>
      </w:r>
    </w:p>
    <w:p w:rsidR="004F25E5" w:rsidRPr="00DB7B82" w:rsidRDefault="004F25E5" w:rsidP="004F25E5">
      <w:pPr>
        <w:numPr>
          <w:ilvl w:val="0"/>
          <w:numId w:val="37"/>
        </w:numPr>
        <w:overflowPunct/>
        <w:autoSpaceDE/>
        <w:autoSpaceDN/>
        <w:adjustRightInd/>
        <w:contextualSpacing/>
        <w:rPr>
          <w:rFonts w:ascii="Tahoma" w:eastAsia="Calibri" w:hAnsi="Tahoma" w:cs="Tahoma"/>
          <w:bCs/>
          <w:color w:val="000080"/>
          <w:lang w:val="x-none"/>
        </w:rPr>
      </w:pPr>
      <w:r w:rsidRPr="00DB7B82">
        <w:rPr>
          <w:rFonts w:ascii="Tahoma" w:eastAsia="Calibri" w:hAnsi="Tahoma" w:cs="Tahoma"/>
          <w:color w:val="000080"/>
        </w:rPr>
        <w:t>sírhelyek újraváltásával kapcsolatos felhívást tesz ki a lejárt sírokra,</w:t>
      </w:r>
    </w:p>
    <w:p w:rsidR="004F25E5" w:rsidRPr="00DB7B82" w:rsidRDefault="004F25E5" w:rsidP="004F25E5">
      <w:pPr>
        <w:numPr>
          <w:ilvl w:val="0"/>
          <w:numId w:val="37"/>
        </w:numPr>
        <w:overflowPunct/>
        <w:autoSpaceDE/>
        <w:autoSpaceDN/>
        <w:adjustRightInd/>
        <w:contextualSpacing/>
        <w:rPr>
          <w:rFonts w:ascii="Tahoma" w:eastAsia="Calibri" w:hAnsi="Tahoma" w:cs="Tahoma"/>
          <w:bCs/>
          <w:color w:val="000080"/>
        </w:rPr>
      </w:pPr>
      <w:r w:rsidRPr="00DB7B82">
        <w:rPr>
          <w:rFonts w:ascii="Tahoma" w:eastAsia="Calibri" w:hAnsi="Tahoma" w:cs="Tahoma"/>
          <w:color w:val="000080"/>
        </w:rPr>
        <w:t>az ügyfelek által befizetett összegekről Veszprém Megyei Jogú Város Önkormányzata által elfogadott számviteli szabályzatot alkalmaz az üzemeltetés, illetőleg a temetkezési szolgáltatás költségeinek megosztásával, valamint megfizeti a temetkezési szolgáltatókat terhelő díjakat tekintettel arra, hogy az üzemeltetés mellett temetkezési szolgáltatási tevékenységet is végez.</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 xml:space="preserve">A </w:t>
      </w:r>
      <w:r w:rsidRPr="00DB7B82">
        <w:rPr>
          <w:rFonts w:ascii="Tahoma" w:hAnsi="Tahoma" w:cs="Tahoma"/>
          <w:color w:val="000080"/>
          <w:lang w:val="x-none"/>
        </w:rPr>
        <w:t>ravatalozó, a boncoló helyiség-csoport és ezek technikai berendezései, tárolók és hűtők, valamint a temető egyéb közcélú létesítményeinek (infrastruktúra) karbantartá</w:t>
      </w:r>
      <w:r w:rsidRPr="00DB7B82">
        <w:rPr>
          <w:rFonts w:ascii="Tahoma" w:hAnsi="Tahoma" w:cs="Tahoma"/>
          <w:color w:val="000080"/>
        </w:rPr>
        <w:t>sát</w:t>
      </w:r>
      <w:r w:rsidRPr="00DB7B82">
        <w:rPr>
          <w:rFonts w:ascii="Tahoma" w:hAnsi="Tahoma" w:cs="Tahoma"/>
          <w:color w:val="000080"/>
          <w:lang w:val="x-none"/>
        </w:rPr>
        <w:t xml:space="preserve"> és működtetés</w:t>
      </w:r>
      <w:r w:rsidRPr="00DB7B82">
        <w:rPr>
          <w:rFonts w:ascii="Tahoma" w:hAnsi="Tahoma" w:cs="Tahoma"/>
          <w:color w:val="000080"/>
        </w:rPr>
        <w:t>ét végzi:</w:t>
      </w:r>
    </w:p>
    <w:p w:rsidR="004F25E5" w:rsidRPr="00DB7B82" w:rsidRDefault="004F25E5" w:rsidP="004F25E5">
      <w:pPr>
        <w:rPr>
          <w:rFonts w:ascii="Tahoma" w:hAnsi="Tahoma" w:cs="Tahoma"/>
          <w:bCs/>
          <w:color w:val="000080"/>
          <w:lang w:val="x-none"/>
        </w:rPr>
      </w:pPr>
    </w:p>
    <w:p w:rsidR="004F25E5" w:rsidRPr="00DB7B82" w:rsidRDefault="004F25E5" w:rsidP="004F25E5">
      <w:pPr>
        <w:numPr>
          <w:ilvl w:val="0"/>
          <w:numId w:val="38"/>
        </w:numPr>
        <w:overflowPunct/>
        <w:autoSpaceDE/>
        <w:autoSpaceDN/>
        <w:adjustRightInd/>
        <w:rPr>
          <w:rFonts w:ascii="Tahoma" w:hAnsi="Tahoma" w:cs="Tahoma"/>
          <w:bCs/>
          <w:color w:val="000080"/>
          <w:lang w:val="x-none"/>
        </w:rPr>
      </w:pPr>
      <w:r w:rsidRPr="00DB7B82">
        <w:rPr>
          <w:rFonts w:ascii="Tahoma" w:hAnsi="Tahoma" w:cs="Tahoma"/>
          <w:color w:val="000080"/>
          <w:lang w:val="x-none"/>
        </w:rPr>
        <w:t>a temető nyitásának, zárásának biztosítása</w:t>
      </w:r>
      <w:r w:rsidRPr="00DB7B82">
        <w:rPr>
          <w:rFonts w:ascii="Tahoma" w:hAnsi="Tahoma" w:cs="Tahoma"/>
          <w:color w:val="000080"/>
        </w:rPr>
        <w:t>,</w:t>
      </w:r>
    </w:p>
    <w:p w:rsidR="004F25E5" w:rsidRPr="00DB7B82" w:rsidRDefault="004F25E5" w:rsidP="004F25E5">
      <w:pPr>
        <w:numPr>
          <w:ilvl w:val="0"/>
          <w:numId w:val="38"/>
        </w:numPr>
        <w:overflowPunct/>
        <w:autoSpaceDE/>
        <w:autoSpaceDN/>
        <w:adjustRightInd/>
        <w:rPr>
          <w:rFonts w:ascii="Tahoma" w:hAnsi="Tahoma" w:cs="Tahoma"/>
          <w:bCs/>
          <w:color w:val="000080"/>
          <w:lang w:val="x-none"/>
        </w:rPr>
      </w:pPr>
      <w:r w:rsidRPr="00DB7B82">
        <w:rPr>
          <w:rFonts w:ascii="Tahoma" w:hAnsi="Tahoma" w:cs="Tahoma"/>
          <w:color w:val="000080"/>
          <w:lang w:val="x-none"/>
        </w:rPr>
        <w:t>temetési helyek kijelölése</w:t>
      </w:r>
      <w:r w:rsidRPr="00DB7B82">
        <w:rPr>
          <w:rFonts w:ascii="Tahoma" w:hAnsi="Tahoma" w:cs="Tahoma"/>
          <w:color w:val="000080"/>
        </w:rPr>
        <w:t xml:space="preserve"> a sírhelygazdálkodás és az új parcella kiosztási tervek alapján,</w:t>
      </w:r>
    </w:p>
    <w:p w:rsidR="004F25E5" w:rsidRPr="00DB7B82" w:rsidRDefault="004F25E5" w:rsidP="004F25E5">
      <w:pPr>
        <w:numPr>
          <w:ilvl w:val="0"/>
          <w:numId w:val="38"/>
        </w:numPr>
        <w:overflowPunct/>
        <w:autoSpaceDE/>
        <w:autoSpaceDN/>
        <w:adjustRightInd/>
        <w:rPr>
          <w:rFonts w:ascii="Tahoma" w:hAnsi="Tahoma" w:cs="Tahoma"/>
          <w:bCs/>
          <w:color w:val="000080"/>
          <w:lang w:val="x-none"/>
        </w:rPr>
      </w:pPr>
      <w:r w:rsidRPr="00DB7B82">
        <w:rPr>
          <w:rFonts w:ascii="Tahoma" w:hAnsi="Tahoma" w:cs="Tahoma"/>
          <w:color w:val="000080"/>
          <w:lang w:val="x-none"/>
        </w:rPr>
        <w:t>a temető és létesítményeinek tisztántartás</w:t>
      </w:r>
      <w:r w:rsidRPr="00DB7B82">
        <w:rPr>
          <w:rFonts w:ascii="Tahoma" w:hAnsi="Tahoma" w:cs="Tahoma"/>
          <w:color w:val="000080"/>
        </w:rPr>
        <w:t>a</w:t>
      </w:r>
      <w:r w:rsidRPr="00DB7B82">
        <w:rPr>
          <w:rFonts w:ascii="Tahoma" w:hAnsi="Tahoma" w:cs="Tahoma"/>
          <w:color w:val="000080"/>
          <w:lang w:val="x-none"/>
        </w:rPr>
        <w:t xml:space="preserve">, </w:t>
      </w:r>
    </w:p>
    <w:p w:rsidR="004F25E5" w:rsidRPr="00DB7B82" w:rsidRDefault="004F25E5" w:rsidP="004F25E5">
      <w:pPr>
        <w:numPr>
          <w:ilvl w:val="0"/>
          <w:numId w:val="38"/>
        </w:numPr>
        <w:overflowPunct/>
        <w:autoSpaceDE/>
        <w:autoSpaceDN/>
        <w:adjustRightInd/>
        <w:rPr>
          <w:rFonts w:ascii="Tahoma" w:hAnsi="Tahoma" w:cs="Tahoma"/>
          <w:bCs/>
          <w:color w:val="000080"/>
          <w:lang w:val="x-none"/>
        </w:rPr>
      </w:pPr>
      <w:r w:rsidRPr="00DB7B82">
        <w:rPr>
          <w:rFonts w:ascii="Tahoma" w:hAnsi="Tahoma" w:cs="Tahoma"/>
          <w:color w:val="000080"/>
          <w:lang w:val="x-none"/>
        </w:rPr>
        <w:t>Vámosi úti temetőben lévő szóróparcella oszlopaira visszahelyeztük a faszerkezetet, átfestettük a padokat és a térelválasztó rácsokat,</w:t>
      </w:r>
    </w:p>
    <w:p w:rsidR="004F25E5" w:rsidRPr="00DB7B82" w:rsidRDefault="004F25E5" w:rsidP="004F25E5">
      <w:pPr>
        <w:numPr>
          <w:ilvl w:val="0"/>
          <w:numId w:val="38"/>
        </w:numPr>
        <w:overflowPunct/>
        <w:autoSpaceDE/>
        <w:autoSpaceDN/>
        <w:adjustRightInd/>
        <w:rPr>
          <w:rFonts w:ascii="Tahoma" w:hAnsi="Tahoma" w:cs="Tahoma"/>
          <w:bCs/>
          <w:color w:val="000080"/>
          <w:lang w:val="x-none"/>
        </w:rPr>
      </w:pPr>
      <w:r w:rsidRPr="00DB7B82">
        <w:rPr>
          <w:rFonts w:ascii="Tahoma" w:hAnsi="Tahoma" w:cs="Tahoma"/>
          <w:color w:val="000080"/>
          <w:lang w:val="x-none"/>
        </w:rPr>
        <w:t>a</w:t>
      </w:r>
      <w:r w:rsidRPr="00DB7B82">
        <w:rPr>
          <w:rFonts w:ascii="Tahoma" w:hAnsi="Tahoma" w:cs="Tahoma"/>
          <w:color w:val="000080"/>
        </w:rPr>
        <w:t xml:space="preserve"> temetői </w:t>
      </w:r>
      <w:r w:rsidRPr="00DB7B82">
        <w:rPr>
          <w:rFonts w:ascii="Tahoma" w:hAnsi="Tahoma" w:cs="Tahoma"/>
          <w:color w:val="000080"/>
          <w:lang w:val="x-none"/>
        </w:rPr>
        <w:t>utak karbantartás</w:t>
      </w:r>
      <w:r w:rsidRPr="00DB7B82">
        <w:rPr>
          <w:rFonts w:ascii="Tahoma" w:hAnsi="Tahoma" w:cs="Tahoma"/>
          <w:color w:val="000080"/>
        </w:rPr>
        <w:t>a</w:t>
      </w:r>
      <w:r w:rsidRPr="00DB7B82">
        <w:rPr>
          <w:rFonts w:ascii="Tahoma" w:hAnsi="Tahoma" w:cs="Tahoma"/>
          <w:color w:val="000080"/>
          <w:lang w:val="x-none"/>
        </w:rPr>
        <w:t>, síkosság-mentesítés</w:t>
      </w:r>
      <w:r w:rsidRPr="00DB7B82">
        <w:rPr>
          <w:rFonts w:ascii="Tahoma" w:hAnsi="Tahoma" w:cs="Tahoma"/>
          <w:color w:val="000080"/>
        </w:rPr>
        <w:t>e</w:t>
      </w:r>
      <w:r w:rsidRPr="00DB7B82">
        <w:rPr>
          <w:rFonts w:ascii="Tahoma" w:hAnsi="Tahoma" w:cs="Tahoma"/>
          <w:color w:val="000080"/>
          <w:lang w:val="x-none"/>
        </w:rPr>
        <w:t xml:space="preserve"> és </w:t>
      </w:r>
      <w:r w:rsidRPr="00DB7B82">
        <w:rPr>
          <w:rFonts w:ascii="Tahoma" w:hAnsi="Tahoma" w:cs="Tahoma"/>
          <w:color w:val="000080"/>
        </w:rPr>
        <w:t xml:space="preserve">a </w:t>
      </w:r>
      <w:r w:rsidRPr="00DB7B82">
        <w:rPr>
          <w:rFonts w:ascii="Tahoma" w:hAnsi="Tahoma" w:cs="Tahoma"/>
          <w:color w:val="000080"/>
          <w:lang w:val="x-none"/>
        </w:rPr>
        <w:t>hó</w:t>
      </w:r>
      <w:r w:rsidRPr="00DB7B82">
        <w:rPr>
          <w:rFonts w:ascii="Tahoma" w:hAnsi="Tahoma" w:cs="Tahoma"/>
          <w:color w:val="000080"/>
        </w:rPr>
        <w:t xml:space="preserve"> </w:t>
      </w:r>
      <w:r w:rsidRPr="00DB7B82">
        <w:rPr>
          <w:rFonts w:ascii="Tahoma" w:hAnsi="Tahoma" w:cs="Tahoma"/>
          <w:color w:val="000080"/>
          <w:lang w:val="x-none"/>
        </w:rPr>
        <w:t>eltakarítás</w:t>
      </w:r>
      <w:r w:rsidRPr="00DB7B82">
        <w:rPr>
          <w:rFonts w:ascii="Tahoma" w:hAnsi="Tahoma" w:cs="Tahoma"/>
          <w:color w:val="000080"/>
        </w:rPr>
        <w:t>a, halotthűtő-tároló működésének ellenőrzése,</w:t>
      </w:r>
    </w:p>
    <w:p w:rsidR="004F25E5" w:rsidRPr="00DB7B82" w:rsidRDefault="004F25E5" w:rsidP="004F25E5">
      <w:pPr>
        <w:numPr>
          <w:ilvl w:val="0"/>
          <w:numId w:val="38"/>
        </w:numPr>
        <w:overflowPunct/>
        <w:autoSpaceDE/>
        <w:autoSpaceDN/>
        <w:adjustRightInd/>
        <w:rPr>
          <w:rFonts w:ascii="Tahoma" w:hAnsi="Tahoma" w:cs="Tahoma"/>
          <w:bCs/>
          <w:color w:val="000080"/>
        </w:rPr>
      </w:pPr>
      <w:r w:rsidRPr="00DB7B82">
        <w:rPr>
          <w:rFonts w:ascii="Tahoma" w:hAnsi="Tahoma" w:cs="Tahoma"/>
          <w:color w:val="000080"/>
        </w:rPr>
        <w:t xml:space="preserve">kapuk és kerítések karbantartása és javítása, </w:t>
      </w:r>
    </w:p>
    <w:p w:rsidR="004F25E5" w:rsidRPr="00DB7B82" w:rsidRDefault="004F25E5" w:rsidP="004F25E5">
      <w:pPr>
        <w:numPr>
          <w:ilvl w:val="0"/>
          <w:numId w:val="38"/>
        </w:numPr>
        <w:overflowPunct/>
        <w:autoSpaceDE/>
        <w:autoSpaceDN/>
        <w:adjustRightInd/>
        <w:rPr>
          <w:rFonts w:ascii="Tahoma" w:hAnsi="Tahoma" w:cs="Tahoma"/>
          <w:bCs/>
          <w:color w:val="000080"/>
        </w:rPr>
      </w:pPr>
      <w:r w:rsidRPr="00DB7B82">
        <w:rPr>
          <w:rFonts w:ascii="Tahoma" w:hAnsi="Tahoma" w:cs="Tahoma"/>
          <w:color w:val="000080"/>
        </w:rPr>
        <w:t xml:space="preserve">a vízvezetékek és vízcsapok üzemeltetése, javítása, </w:t>
      </w:r>
    </w:p>
    <w:p w:rsidR="004F25E5" w:rsidRPr="00DB7B82" w:rsidRDefault="004F25E5" w:rsidP="004F25E5">
      <w:pPr>
        <w:numPr>
          <w:ilvl w:val="0"/>
          <w:numId w:val="38"/>
        </w:numPr>
        <w:overflowPunct/>
        <w:autoSpaceDE/>
        <w:autoSpaceDN/>
        <w:adjustRightInd/>
        <w:rPr>
          <w:rFonts w:ascii="Tahoma" w:hAnsi="Tahoma" w:cs="Tahoma"/>
          <w:bCs/>
          <w:color w:val="000080"/>
          <w:lang w:val="x-none"/>
        </w:rPr>
      </w:pPr>
      <w:r w:rsidRPr="00DB7B82">
        <w:rPr>
          <w:rFonts w:ascii="Tahoma" w:hAnsi="Tahoma" w:cs="Tahoma"/>
          <w:color w:val="000080"/>
        </w:rPr>
        <w:t>elektromos ellátás és világítás működtetése, karbantartása,</w:t>
      </w:r>
    </w:p>
    <w:p w:rsidR="004F25E5" w:rsidRPr="00DB7B82" w:rsidRDefault="004F25E5" w:rsidP="004F25E5">
      <w:pPr>
        <w:numPr>
          <w:ilvl w:val="0"/>
          <w:numId w:val="38"/>
        </w:numPr>
        <w:overflowPunct/>
        <w:autoSpaceDE/>
        <w:autoSpaceDN/>
        <w:adjustRightInd/>
        <w:rPr>
          <w:rFonts w:ascii="Tahoma" w:hAnsi="Tahoma" w:cs="Tahoma"/>
          <w:bCs/>
          <w:color w:val="000080"/>
          <w:lang w:val="x-none"/>
        </w:rPr>
      </w:pPr>
      <w:r w:rsidRPr="00DB7B82">
        <w:rPr>
          <w:rFonts w:ascii="Tahoma" w:hAnsi="Tahoma" w:cs="Tahoma"/>
          <w:color w:val="000080"/>
          <w:lang w:val="x-none"/>
        </w:rPr>
        <w:t>hulladékok összegyűjtése és elszállítása</w:t>
      </w:r>
      <w:r w:rsidRPr="00DB7B82">
        <w:rPr>
          <w:rFonts w:ascii="Tahoma" w:hAnsi="Tahoma" w:cs="Tahoma"/>
          <w:color w:val="000080"/>
        </w:rPr>
        <w:t xml:space="preserve"> a temetőkben kihelyezett 1100 l-es konténerekben – a hozzátartozók sírgondozási szokásait figyelembe véve – heti két alkalommal történik. </w:t>
      </w:r>
    </w:p>
    <w:p w:rsidR="004F25E5" w:rsidRPr="00DB7B82" w:rsidRDefault="004F25E5" w:rsidP="004F25E5">
      <w:pPr>
        <w:numPr>
          <w:ilvl w:val="0"/>
          <w:numId w:val="38"/>
        </w:numPr>
        <w:overflowPunct/>
        <w:autoSpaceDE/>
        <w:autoSpaceDN/>
        <w:adjustRightInd/>
        <w:rPr>
          <w:rFonts w:ascii="Tahoma" w:hAnsi="Tahoma" w:cs="Tahoma"/>
          <w:bCs/>
          <w:color w:val="000080"/>
        </w:rPr>
      </w:pPr>
      <w:r w:rsidRPr="00DB7B82">
        <w:rPr>
          <w:rFonts w:ascii="Tahoma" w:hAnsi="Tahoma" w:cs="Tahoma"/>
          <w:color w:val="000080"/>
        </w:rPr>
        <w:t xml:space="preserve">fűkaszálás ebben az évben 6 alkalommal alvállalkozó bevonásával történt, </w:t>
      </w:r>
    </w:p>
    <w:p w:rsidR="004F25E5" w:rsidRPr="00DB7B82" w:rsidRDefault="004F25E5" w:rsidP="004F25E5">
      <w:pPr>
        <w:numPr>
          <w:ilvl w:val="0"/>
          <w:numId w:val="38"/>
        </w:numPr>
        <w:overflowPunct/>
        <w:autoSpaceDE/>
        <w:autoSpaceDN/>
        <w:adjustRightInd/>
        <w:rPr>
          <w:rFonts w:ascii="Tahoma" w:hAnsi="Tahoma" w:cs="Tahoma"/>
          <w:bCs/>
          <w:color w:val="000080"/>
        </w:rPr>
      </w:pPr>
      <w:r w:rsidRPr="00DB7B82">
        <w:rPr>
          <w:rFonts w:ascii="Tahoma" w:hAnsi="Tahoma" w:cs="Tahoma"/>
          <w:color w:val="000080"/>
        </w:rPr>
        <w:t>virágültetéseket és a bokornyírást a parkgondozó csoport végzi</w:t>
      </w:r>
    </w:p>
    <w:p w:rsidR="004F25E5" w:rsidRPr="00DB7B82" w:rsidRDefault="004F25E5" w:rsidP="004F25E5">
      <w:pPr>
        <w:numPr>
          <w:ilvl w:val="0"/>
          <w:numId w:val="38"/>
        </w:numPr>
        <w:overflowPunct/>
        <w:autoSpaceDE/>
        <w:autoSpaceDN/>
        <w:adjustRightInd/>
        <w:rPr>
          <w:rFonts w:ascii="Tahoma" w:hAnsi="Tahoma" w:cs="Tahoma"/>
          <w:bCs/>
          <w:color w:val="000080"/>
        </w:rPr>
      </w:pPr>
      <w:r w:rsidRPr="00DB7B82">
        <w:rPr>
          <w:rFonts w:ascii="Tahoma" w:hAnsi="Tahoma" w:cs="Tahoma"/>
          <w:color w:val="000080"/>
        </w:rPr>
        <w:t xml:space="preserve">fák metszése, szükség esetén kivágása: 2024. évben a Vámosi úti temetőben lévő szóróparcella körül az elszáradt fenyőfák, valamint 14 db balesetveszélyes fa kivágása és 8 db fa felgallyazása történt meg, </w:t>
      </w:r>
    </w:p>
    <w:p w:rsidR="004F25E5" w:rsidRPr="00DB7B82" w:rsidRDefault="004F25E5" w:rsidP="004F25E5">
      <w:pPr>
        <w:numPr>
          <w:ilvl w:val="0"/>
          <w:numId w:val="38"/>
        </w:numPr>
        <w:overflowPunct/>
        <w:autoSpaceDE/>
        <w:autoSpaceDN/>
        <w:adjustRightInd/>
        <w:contextualSpacing/>
        <w:rPr>
          <w:rFonts w:ascii="Tahoma" w:eastAsia="Calibri" w:hAnsi="Tahoma" w:cs="Tahoma"/>
          <w:bCs/>
          <w:color w:val="000080"/>
        </w:rPr>
      </w:pPr>
      <w:r w:rsidRPr="00DB7B82">
        <w:rPr>
          <w:rFonts w:ascii="Tahoma" w:eastAsia="Calibri" w:hAnsi="Tahoma" w:cs="Tahoma"/>
          <w:color w:val="000080"/>
        </w:rPr>
        <w:t xml:space="preserve">hősi sírok és környezetük rendben tartása. </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A 21/2010. (IV. 28.)  Ör. 5. §-a alapján végzett temetkezési tevékenységek elvégzése:</w:t>
      </w:r>
    </w:p>
    <w:p w:rsidR="004F25E5" w:rsidRPr="00DB7B82" w:rsidRDefault="004F25E5" w:rsidP="004F25E5">
      <w:pPr>
        <w:rPr>
          <w:rFonts w:ascii="Tahoma" w:hAnsi="Tahoma" w:cs="Tahoma"/>
          <w:bCs/>
          <w:color w:val="000080"/>
        </w:rPr>
      </w:pPr>
    </w:p>
    <w:p w:rsidR="004F25E5" w:rsidRPr="00DB7B82" w:rsidRDefault="004F25E5" w:rsidP="004F25E5">
      <w:pPr>
        <w:numPr>
          <w:ilvl w:val="0"/>
          <w:numId w:val="39"/>
        </w:numPr>
        <w:overflowPunct/>
        <w:autoSpaceDE/>
        <w:autoSpaceDN/>
        <w:adjustRightInd/>
        <w:ind w:left="709"/>
        <w:contextualSpacing/>
        <w:rPr>
          <w:rFonts w:ascii="Tahoma" w:eastAsia="Calibri" w:hAnsi="Tahoma" w:cs="Tahoma"/>
          <w:bCs/>
          <w:color w:val="000080"/>
          <w:lang w:val="x-none"/>
        </w:rPr>
      </w:pPr>
      <w:r w:rsidRPr="00DB7B82">
        <w:rPr>
          <w:rFonts w:ascii="Tahoma" w:eastAsia="Calibri" w:hAnsi="Tahoma" w:cs="Tahoma"/>
          <w:color w:val="000080"/>
          <w:lang w:val="x-none"/>
        </w:rPr>
        <w:t xml:space="preserve">az eltemetés, urnaelhelyezés feltételeinek biztosítása, a </w:t>
      </w:r>
      <w:r w:rsidRPr="00DB7B82">
        <w:rPr>
          <w:rFonts w:ascii="Tahoma" w:eastAsia="Calibri" w:hAnsi="Tahoma" w:cs="Tahoma"/>
          <w:color w:val="000080"/>
        </w:rPr>
        <w:t>sírhelyek</w:t>
      </w:r>
      <w:r w:rsidRPr="00DB7B82">
        <w:rPr>
          <w:rFonts w:ascii="Tahoma" w:eastAsia="Calibri" w:hAnsi="Tahoma" w:cs="Tahoma"/>
          <w:color w:val="000080"/>
          <w:lang w:val="x-none"/>
        </w:rPr>
        <w:t xml:space="preserve"> temetés</w:t>
      </w:r>
      <w:r w:rsidRPr="00DB7B82">
        <w:rPr>
          <w:rFonts w:ascii="Tahoma" w:eastAsia="Calibri" w:hAnsi="Tahoma" w:cs="Tahoma"/>
          <w:color w:val="000080"/>
        </w:rPr>
        <w:t xml:space="preserve">re való előkészítése, kiásása a hozzátartozók kérésének megfelelően; </w:t>
      </w:r>
    </w:p>
    <w:p w:rsidR="004F25E5" w:rsidRPr="00DB7B82" w:rsidRDefault="004F25E5" w:rsidP="004F25E5">
      <w:pPr>
        <w:numPr>
          <w:ilvl w:val="0"/>
          <w:numId w:val="39"/>
        </w:numPr>
        <w:overflowPunct/>
        <w:autoSpaceDE/>
        <w:autoSpaceDN/>
        <w:adjustRightInd/>
        <w:ind w:left="709"/>
        <w:contextualSpacing/>
        <w:rPr>
          <w:rFonts w:ascii="Tahoma" w:eastAsia="Calibri" w:hAnsi="Tahoma" w:cs="Tahoma"/>
          <w:bCs/>
          <w:color w:val="000080"/>
          <w:lang w:val="x-none"/>
        </w:rPr>
      </w:pPr>
      <w:r w:rsidRPr="00DB7B82">
        <w:rPr>
          <w:rFonts w:ascii="Tahoma" w:eastAsia="Calibri" w:hAnsi="Tahoma" w:cs="Tahoma"/>
          <w:color w:val="000080"/>
          <w:lang w:val="x-none"/>
        </w:rPr>
        <w:t>a temetőbe kiszállított elhunytak átvétel</w:t>
      </w:r>
      <w:r w:rsidRPr="00DB7B82">
        <w:rPr>
          <w:rFonts w:ascii="Tahoma" w:eastAsia="Calibri" w:hAnsi="Tahoma" w:cs="Tahoma"/>
          <w:color w:val="000080"/>
        </w:rPr>
        <w:t>e, hűtése, tárolása;</w:t>
      </w:r>
    </w:p>
    <w:p w:rsidR="004F25E5" w:rsidRPr="00DB7B82" w:rsidRDefault="004F25E5" w:rsidP="004F25E5">
      <w:pPr>
        <w:numPr>
          <w:ilvl w:val="0"/>
          <w:numId w:val="39"/>
        </w:numPr>
        <w:overflowPunct/>
        <w:autoSpaceDE/>
        <w:autoSpaceDN/>
        <w:adjustRightInd/>
        <w:ind w:left="709"/>
        <w:contextualSpacing/>
        <w:rPr>
          <w:rFonts w:ascii="Tahoma" w:eastAsia="Calibri" w:hAnsi="Tahoma" w:cs="Tahoma"/>
          <w:bCs/>
          <w:color w:val="000080"/>
          <w:lang w:val="x-none"/>
        </w:rPr>
      </w:pPr>
      <w:r w:rsidRPr="00DB7B82">
        <w:rPr>
          <w:rFonts w:ascii="Tahoma" w:eastAsia="Calibri" w:hAnsi="Tahoma" w:cs="Tahoma"/>
          <w:color w:val="000080"/>
          <w:lang w:val="x-none"/>
        </w:rPr>
        <w:t xml:space="preserve">a temetői létesítmények használatával kapcsolatos temetkezési szolgáltatói tevékenységek összehangolása, a </w:t>
      </w:r>
      <w:r w:rsidRPr="00DB7B82">
        <w:rPr>
          <w:rFonts w:ascii="Tahoma" w:eastAsia="Calibri" w:hAnsi="Tahoma" w:cs="Tahoma"/>
          <w:color w:val="000080"/>
        </w:rPr>
        <w:t xml:space="preserve">koporsós </w:t>
      </w:r>
      <w:r w:rsidRPr="00DB7B82">
        <w:rPr>
          <w:rFonts w:ascii="Tahoma" w:eastAsia="Calibri" w:hAnsi="Tahoma" w:cs="Tahoma"/>
          <w:color w:val="000080"/>
          <w:lang w:val="x-none"/>
        </w:rPr>
        <w:t xml:space="preserve">temetés és az urnaelhelyezés zökkenőmentes </w:t>
      </w:r>
      <w:r w:rsidRPr="00DB7B82">
        <w:rPr>
          <w:rFonts w:ascii="Tahoma" w:eastAsia="Calibri" w:hAnsi="Tahoma" w:cs="Tahoma"/>
          <w:color w:val="000080"/>
        </w:rPr>
        <w:t>lebonyolítása</w:t>
      </w:r>
      <w:r w:rsidRPr="00DB7B82">
        <w:rPr>
          <w:rFonts w:ascii="Tahoma" w:eastAsia="Calibri" w:hAnsi="Tahoma" w:cs="Tahoma"/>
          <w:color w:val="000080"/>
          <w:lang w:val="x-none"/>
        </w:rPr>
        <w:t xml:space="preserve">, </w:t>
      </w:r>
      <w:r w:rsidRPr="00DB7B82">
        <w:rPr>
          <w:rFonts w:ascii="Tahoma" w:eastAsia="Calibri" w:hAnsi="Tahoma" w:cs="Tahoma"/>
          <w:color w:val="000080"/>
        </w:rPr>
        <w:t xml:space="preserve">és </w:t>
      </w:r>
      <w:r w:rsidRPr="00DB7B82">
        <w:rPr>
          <w:rFonts w:ascii="Tahoma" w:eastAsia="Calibri" w:hAnsi="Tahoma" w:cs="Tahoma"/>
          <w:color w:val="000080"/>
          <w:lang w:val="x-none"/>
        </w:rPr>
        <w:t>az elhunytak temetőben való szállítása erre a célra rendszeresített gépjárművel</w:t>
      </w:r>
      <w:r w:rsidRPr="00DB7B82">
        <w:rPr>
          <w:rFonts w:ascii="Tahoma" w:eastAsia="Calibri" w:hAnsi="Tahoma" w:cs="Tahoma"/>
          <w:color w:val="000080"/>
        </w:rPr>
        <w:t>;</w:t>
      </w:r>
    </w:p>
    <w:p w:rsidR="004F25E5" w:rsidRPr="00DB7B82" w:rsidRDefault="004F25E5" w:rsidP="004F25E5">
      <w:pPr>
        <w:numPr>
          <w:ilvl w:val="0"/>
          <w:numId w:val="39"/>
        </w:numPr>
        <w:overflowPunct/>
        <w:autoSpaceDE/>
        <w:autoSpaceDN/>
        <w:adjustRightInd/>
        <w:ind w:left="709"/>
        <w:contextualSpacing/>
        <w:rPr>
          <w:rFonts w:ascii="Tahoma" w:eastAsia="Calibri" w:hAnsi="Tahoma" w:cs="Tahoma"/>
          <w:bCs/>
          <w:color w:val="000080"/>
        </w:rPr>
      </w:pPr>
      <w:r w:rsidRPr="00DB7B82">
        <w:rPr>
          <w:rFonts w:ascii="Tahoma" w:eastAsia="Calibri" w:hAnsi="Tahoma" w:cs="Tahoma"/>
          <w:color w:val="000080"/>
        </w:rPr>
        <w:t>hamvak szórása.</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lastRenderedPageBreak/>
        <w:t xml:space="preserve">A halálozási adatok: 2024. január – október hónapban 15%-kal kevesebb temetés volt az előző év ugyanezen időszakához képest. A csökkenő temetésszámnak köszönhetően volt lehetőség az elszáradt fenyők, tuják kivágására; a temetői utakra belógó, túlnőtt növényzet irtására; lombgyűjtésre. </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b/>
          <w:color w:val="000080"/>
        </w:rPr>
        <w:tab/>
      </w:r>
      <w:r w:rsidRPr="00DB7B82">
        <w:rPr>
          <w:rFonts w:ascii="Tahoma" w:hAnsi="Tahoma" w:cs="Tahoma"/>
          <w:b/>
          <w:color w:val="000080"/>
        </w:rPr>
        <w:tab/>
      </w:r>
      <w:r w:rsidRPr="00DB7B82">
        <w:rPr>
          <w:rFonts w:ascii="Tahoma" w:hAnsi="Tahoma" w:cs="Tahoma"/>
          <w:b/>
          <w:color w:val="000080"/>
        </w:rPr>
        <w:tab/>
      </w:r>
      <w:r w:rsidRPr="00DB7B82">
        <w:rPr>
          <w:rFonts w:ascii="Tahoma" w:hAnsi="Tahoma" w:cs="Tahoma"/>
          <w:b/>
          <w:color w:val="000080"/>
        </w:rPr>
        <w:tab/>
      </w:r>
      <w:r w:rsidRPr="00DB7B82">
        <w:rPr>
          <w:rFonts w:ascii="Tahoma" w:hAnsi="Tahoma" w:cs="Tahoma"/>
          <w:b/>
          <w:color w:val="000080"/>
        </w:rPr>
        <w:tab/>
      </w:r>
      <w:r w:rsidRPr="00DB7B82">
        <w:rPr>
          <w:rFonts w:ascii="Tahoma" w:hAnsi="Tahoma" w:cs="Tahoma"/>
          <w:b/>
          <w:color w:val="000080"/>
        </w:rPr>
        <w:tab/>
      </w:r>
      <w:r w:rsidRPr="00DB7B82">
        <w:rPr>
          <w:rFonts w:ascii="Tahoma" w:hAnsi="Tahoma" w:cs="Tahoma"/>
          <w:b/>
          <w:color w:val="000080"/>
        </w:rPr>
        <w:tab/>
      </w:r>
      <w:r w:rsidRPr="00DB7B82">
        <w:rPr>
          <w:rFonts w:ascii="Tahoma" w:hAnsi="Tahoma" w:cs="Tahoma"/>
          <w:color w:val="000080"/>
        </w:rPr>
        <w:t>Készítette: Csomai Szilvia s. k.</w:t>
      </w:r>
      <w:r w:rsidRPr="00DB7B82">
        <w:rPr>
          <w:rFonts w:ascii="Tahoma" w:hAnsi="Tahoma" w:cs="Tahoma"/>
          <w:color w:val="000080"/>
        </w:rPr>
        <w:tab/>
      </w:r>
      <w:r w:rsidRPr="00DB7B82">
        <w:rPr>
          <w:rFonts w:ascii="Tahoma" w:hAnsi="Tahoma" w:cs="Tahoma"/>
          <w:color w:val="000080"/>
        </w:rPr>
        <w:tab/>
      </w:r>
      <w:r w:rsidRPr="00DB7B82">
        <w:rPr>
          <w:rFonts w:ascii="Tahoma" w:hAnsi="Tahoma" w:cs="Tahoma"/>
          <w:color w:val="000080"/>
        </w:rPr>
        <w:tab/>
      </w:r>
      <w:r w:rsidRPr="00DB7B82">
        <w:rPr>
          <w:rFonts w:ascii="Tahoma" w:hAnsi="Tahoma" w:cs="Tahoma"/>
          <w:color w:val="000080"/>
        </w:rPr>
        <w:tab/>
      </w:r>
      <w:r w:rsidRPr="00DB7B82">
        <w:rPr>
          <w:rFonts w:ascii="Tahoma" w:hAnsi="Tahoma" w:cs="Tahoma"/>
          <w:color w:val="000080"/>
        </w:rPr>
        <w:tab/>
      </w:r>
      <w:r w:rsidRPr="00DB7B82">
        <w:rPr>
          <w:rFonts w:ascii="Tahoma" w:hAnsi="Tahoma" w:cs="Tahoma"/>
          <w:color w:val="000080"/>
        </w:rPr>
        <w:tab/>
      </w:r>
      <w:r w:rsidRPr="00DB7B82">
        <w:rPr>
          <w:rFonts w:ascii="Tahoma" w:hAnsi="Tahoma" w:cs="Tahoma"/>
          <w:color w:val="000080"/>
        </w:rPr>
        <w:tab/>
      </w:r>
      <w:r w:rsidRPr="00DB7B82">
        <w:rPr>
          <w:rFonts w:ascii="Tahoma" w:hAnsi="Tahoma" w:cs="Tahoma"/>
          <w:color w:val="000080"/>
        </w:rPr>
        <w:tab/>
      </w:r>
      <w:r w:rsidRPr="00DB7B82">
        <w:rPr>
          <w:rFonts w:ascii="Tahoma" w:hAnsi="Tahoma" w:cs="Tahoma"/>
          <w:color w:val="000080"/>
        </w:rPr>
        <w:tab/>
        <w:t>temetőgondnokság vezető</w:t>
      </w:r>
    </w:p>
    <w:p w:rsidR="004F25E5" w:rsidRPr="00DB7B82" w:rsidRDefault="004F25E5" w:rsidP="004F25E5">
      <w:pPr>
        <w:spacing w:line="276" w:lineRule="auto"/>
        <w:jc w:val="left"/>
        <w:rPr>
          <w:rFonts w:ascii="Tahoma" w:hAnsi="Tahoma" w:cs="Tahoma"/>
          <w:bCs/>
          <w:color w:val="000080"/>
        </w:rPr>
      </w:pPr>
      <w:r w:rsidRPr="00DB7B82">
        <w:rPr>
          <w:rFonts w:ascii="Tahoma" w:hAnsi="Tahoma" w:cs="Tahoma"/>
          <w:color w:val="000080"/>
        </w:rPr>
        <w:br w:type="page"/>
      </w:r>
    </w:p>
    <w:p w:rsidR="004F25E5" w:rsidRPr="00DB7B82" w:rsidRDefault="004F25E5" w:rsidP="004F25E5">
      <w:pPr>
        <w:spacing w:line="360" w:lineRule="auto"/>
        <w:jc w:val="center"/>
        <w:rPr>
          <w:rFonts w:ascii="Tahoma" w:hAnsi="Tahoma" w:cs="Tahoma"/>
          <w:b/>
          <w:bCs/>
          <w:color w:val="000080"/>
        </w:rPr>
      </w:pPr>
      <w:r w:rsidRPr="00DB7B82">
        <w:rPr>
          <w:rFonts w:ascii="Tahoma" w:hAnsi="Tahoma" w:cs="Tahoma"/>
          <w:b/>
          <w:color w:val="000080"/>
        </w:rPr>
        <w:lastRenderedPageBreak/>
        <w:t>VI. fejezet</w:t>
      </w:r>
    </w:p>
    <w:p w:rsidR="004F25E5" w:rsidRPr="00DB7B82" w:rsidRDefault="004F25E5" w:rsidP="004F25E5">
      <w:pPr>
        <w:spacing w:line="360" w:lineRule="auto"/>
        <w:rPr>
          <w:rFonts w:ascii="Tahoma" w:hAnsi="Tahoma" w:cs="Tahoma"/>
          <w:b/>
          <w:bCs/>
          <w:color w:val="000080"/>
        </w:rPr>
      </w:pPr>
      <w:r w:rsidRPr="00DB7B82">
        <w:rPr>
          <w:rFonts w:ascii="Tahoma" w:hAnsi="Tahoma" w:cs="Tahoma"/>
          <w:b/>
          <w:color w:val="000080"/>
        </w:rPr>
        <w:t xml:space="preserve">Tájékoztató a "VKSZ" Zrt. 2024. évi intézményüzemeltetési tevékenységéről </w:t>
      </w:r>
    </w:p>
    <w:p w:rsidR="004F25E5" w:rsidRPr="00DB7B82" w:rsidRDefault="004F25E5" w:rsidP="004F25E5">
      <w:pPr>
        <w:jc w:val="right"/>
        <w:rPr>
          <w:rFonts w:ascii="Tahoma" w:hAnsi="Tahoma" w:cs="Tahoma"/>
          <w:bCs/>
          <w:color w:val="000080"/>
        </w:rPr>
      </w:pPr>
    </w:p>
    <w:p w:rsidR="004F25E5" w:rsidRPr="00DB7B82" w:rsidRDefault="004F25E5" w:rsidP="004F25E5">
      <w:pPr>
        <w:spacing w:after="120"/>
        <w:rPr>
          <w:rFonts w:ascii="Tahoma" w:hAnsi="Tahoma" w:cs="Tahoma"/>
          <w:bCs/>
          <w:color w:val="000080"/>
        </w:rPr>
      </w:pPr>
      <w:r w:rsidRPr="00DB7B82">
        <w:rPr>
          <w:rFonts w:ascii="Tahoma" w:hAnsi="Tahoma" w:cs="Tahoma"/>
          <w:color w:val="000080"/>
        </w:rPr>
        <w:t xml:space="preserve">A „VKSZ” Zrt. és Veszprém Megyei Jogú Város Önkormányzata között létrejött szerződés értelmében intézményüzemeltetési feladatokat a Zrt.-n belül az intézményüzemeltetési csoport látja el. A kezelt intézmények száma lecsökkent egy 2016-os törvényi változás értelmében 40-ről 26-ra. Az intézmények közül üzemeltetés alól kikerültek az általános iskolák és gimnáziumok és Nevelési Tanácsadó intézmények. Ezen intézmények a törvényi változás értelmében átkerültek vagyonkezelésbe a Veszprémi Tankerületi Központhoz. A megmaradt intézmények között vannak bölcsődék, óvodák, művelődési központhoz tartozó épületek és orvosi rendelők. 2022. szeptember 5-től a Március 15. uszoda nem üzemel. </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Az intézményüzemeltetés főbb feladatai:</w:t>
      </w:r>
    </w:p>
    <w:p w:rsidR="004F25E5" w:rsidRPr="00DB7B82" w:rsidRDefault="004F25E5" w:rsidP="004F25E5">
      <w:pPr>
        <w:numPr>
          <w:ilvl w:val="0"/>
          <w:numId w:val="26"/>
        </w:numPr>
        <w:overflowPunct/>
        <w:autoSpaceDE/>
        <w:autoSpaceDN/>
        <w:adjustRightInd/>
        <w:rPr>
          <w:rFonts w:ascii="Tahoma" w:hAnsi="Tahoma" w:cs="Tahoma"/>
          <w:bCs/>
          <w:color w:val="000080"/>
        </w:rPr>
      </w:pPr>
      <w:r w:rsidRPr="00DB7B82">
        <w:rPr>
          <w:rFonts w:ascii="Tahoma" w:hAnsi="Tahoma" w:cs="Tahoma"/>
          <w:color w:val="000080"/>
        </w:rPr>
        <w:t>Állandó jellegű karbantartási munkák ellátása, hibaelhárítás.</w:t>
      </w:r>
    </w:p>
    <w:p w:rsidR="004F25E5" w:rsidRPr="00DB7B82" w:rsidRDefault="004F25E5" w:rsidP="004F25E5">
      <w:pPr>
        <w:numPr>
          <w:ilvl w:val="0"/>
          <w:numId w:val="26"/>
        </w:numPr>
        <w:overflowPunct/>
        <w:autoSpaceDE/>
        <w:autoSpaceDN/>
        <w:adjustRightInd/>
        <w:rPr>
          <w:rFonts w:ascii="Tahoma" w:hAnsi="Tahoma" w:cs="Tahoma"/>
          <w:bCs/>
          <w:color w:val="000080"/>
        </w:rPr>
      </w:pPr>
      <w:r w:rsidRPr="00DB7B82">
        <w:rPr>
          <w:rFonts w:ascii="Tahoma" w:hAnsi="Tahoma" w:cs="Tahoma"/>
          <w:color w:val="000080"/>
        </w:rPr>
        <w:t>Intézményvezetők által bejelentett munkák elvégzése.</w:t>
      </w:r>
    </w:p>
    <w:p w:rsidR="004F25E5" w:rsidRPr="00DB7B82" w:rsidRDefault="004F25E5" w:rsidP="004F25E5">
      <w:pPr>
        <w:numPr>
          <w:ilvl w:val="0"/>
          <w:numId w:val="26"/>
        </w:numPr>
        <w:overflowPunct/>
        <w:autoSpaceDE/>
        <w:autoSpaceDN/>
        <w:adjustRightInd/>
        <w:rPr>
          <w:rFonts w:ascii="Tahoma" w:hAnsi="Tahoma" w:cs="Tahoma"/>
          <w:bCs/>
          <w:color w:val="000080"/>
        </w:rPr>
      </w:pPr>
      <w:r w:rsidRPr="00DB7B82">
        <w:rPr>
          <w:rFonts w:ascii="Tahoma" w:hAnsi="Tahoma" w:cs="Tahoma"/>
          <w:color w:val="000080"/>
        </w:rPr>
        <w:t>Központi műhely üzemeltetése.</w:t>
      </w:r>
    </w:p>
    <w:p w:rsidR="004F25E5" w:rsidRPr="00DB7B82" w:rsidRDefault="004F25E5" w:rsidP="004F25E5">
      <w:pPr>
        <w:numPr>
          <w:ilvl w:val="0"/>
          <w:numId w:val="26"/>
        </w:numPr>
        <w:overflowPunct/>
        <w:autoSpaceDE/>
        <w:autoSpaceDN/>
        <w:adjustRightInd/>
        <w:rPr>
          <w:rFonts w:ascii="Tahoma" w:hAnsi="Tahoma" w:cs="Tahoma"/>
          <w:bCs/>
          <w:color w:val="000080"/>
        </w:rPr>
      </w:pPr>
      <w:r w:rsidRPr="00DB7B82">
        <w:rPr>
          <w:rFonts w:ascii="Tahoma" w:hAnsi="Tahoma" w:cs="Tahoma"/>
          <w:color w:val="000080"/>
        </w:rPr>
        <w:t>Energia felhasználás nyomon követése, közüzemi számlák kezelése.</w:t>
      </w:r>
    </w:p>
    <w:p w:rsidR="004F25E5" w:rsidRPr="00DB7B82" w:rsidRDefault="004F25E5" w:rsidP="004F25E5">
      <w:pPr>
        <w:numPr>
          <w:ilvl w:val="0"/>
          <w:numId w:val="26"/>
        </w:numPr>
        <w:overflowPunct/>
        <w:autoSpaceDE/>
        <w:autoSpaceDN/>
        <w:adjustRightInd/>
        <w:rPr>
          <w:rFonts w:ascii="Tahoma" w:hAnsi="Tahoma" w:cs="Tahoma"/>
          <w:bCs/>
          <w:color w:val="000080"/>
        </w:rPr>
      </w:pPr>
      <w:r w:rsidRPr="00DB7B82">
        <w:rPr>
          <w:rFonts w:ascii="Tahoma" w:hAnsi="Tahoma" w:cs="Tahoma"/>
          <w:color w:val="000080"/>
        </w:rPr>
        <w:t xml:space="preserve">Az üzemeltetéssel kapcsolatos külső szolgáltató által végzett feladatok, ellenőrzése kapcsolattartás. </w:t>
      </w:r>
    </w:p>
    <w:p w:rsidR="004F25E5" w:rsidRPr="00DB7B82" w:rsidRDefault="004F25E5" w:rsidP="004F25E5">
      <w:pPr>
        <w:numPr>
          <w:ilvl w:val="0"/>
          <w:numId w:val="26"/>
        </w:numPr>
        <w:overflowPunct/>
        <w:autoSpaceDE/>
        <w:autoSpaceDN/>
        <w:adjustRightInd/>
        <w:rPr>
          <w:rFonts w:ascii="Tahoma" w:hAnsi="Tahoma" w:cs="Tahoma"/>
          <w:bCs/>
          <w:color w:val="000080"/>
        </w:rPr>
      </w:pPr>
      <w:r w:rsidRPr="00DB7B82">
        <w:rPr>
          <w:rFonts w:ascii="Tahoma" w:hAnsi="Tahoma" w:cs="Tahoma"/>
          <w:color w:val="000080"/>
        </w:rPr>
        <w:t>Sportcsarnok-üzemeltetés.</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
          <w:color w:val="000080"/>
          <w:u w:val="single"/>
        </w:rPr>
      </w:pPr>
      <w:r w:rsidRPr="00DB7B82">
        <w:rPr>
          <w:rFonts w:ascii="Tahoma" w:hAnsi="Tahoma" w:cs="Tahoma"/>
          <w:b/>
          <w:color w:val="000080"/>
          <w:u w:val="single"/>
        </w:rPr>
        <w:t>Az intézményüzemeltetés főbb feladatai:</w:t>
      </w:r>
    </w:p>
    <w:p w:rsidR="004F25E5" w:rsidRPr="00DB7B82" w:rsidRDefault="004F25E5" w:rsidP="004F25E5">
      <w:pPr>
        <w:rPr>
          <w:rFonts w:ascii="Tahoma" w:hAnsi="Tahoma" w:cs="Tahoma"/>
          <w:bCs/>
          <w:color w:val="000080"/>
        </w:rPr>
      </w:pPr>
      <w:r w:rsidRPr="00DB7B82">
        <w:rPr>
          <w:rFonts w:ascii="Tahoma" w:hAnsi="Tahoma" w:cs="Tahoma"/>
          <w:color w:val="000080"/>
        </w:rPr>
        <w:t xml:space="preserve">Állandó jellegű karbantartási munkák ellátása, hibaelhárítás: </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 xml:space="preserve">A „VKSZ” Zrt. az intézményekbe delegált folyamatosan ott tartózkodó helyi karbantartókkal látja el az aktuálisan felmerülő hibák karbantartást. Pl: izzó csere, csaptelep csere stb. </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A helyi karbantartók feladata még, hogy havi szinten leolvassák a közüzemi órák aktuális állásait. Emellett elvégzik az intézményhez tartozó zöldfelület karbantartását, ápolását. Az intézményekhez delegált létszám 18 fő.</w:t>
      </w:r>
    </w:p>
    <w:p w:rsidR="004F25E5" w:rsidRPr="00DB7B82" w:rsidRDefault="004F25E5" w:rsidP="004F25E5">
      <w:pPr>
        <w:rPr>
          <w:rFonts w:ascii="Tahoma" w:hAnsi="Tahoma" w:cs="Tahoma"/>
          <w:b/>
          <w:color w:val="000080"/>
          <w:u w:val="single"/>
        </w:rPr>
      </w:pPr>
    </w:p>
    <w:p w:rsidR="004F25E5" w:rsidRPr="00DB7B82" w:rsidRDefault="004F25E5" w:rsidP="004F25E5">
      <w:pPr>
        <w:rPr>
          <w:rFonts w:ascii="Tahoma" w:hAnsi="Tahoma" w:cs="Tahoma"/>
          <w:b/>
          <w:color w:val="000080"/>
          <w:u w:val="single"/>
        </w:rPr>
      </w:pPr>
      <w:r w:rsidRPr="00DB7B82">
        <w:rPr>
          <w:rFonts w:ascii="Tahoma" w:hAnsi="Tahoma" w:cs="Tahoma"/>
          <w:b/>
          <w:color w:val="000080"/>
          <w:u w:val="single"/>
        </w:rPr>
        <w:t>Intézményvezető által bejelentett munkavégzés:</w:t>
      </w:r>
    </w:p>
    <w:p w:rsidR="004F25E5" w:rsidRPr="00DB7B82" w:rsidRDefault="004F25E5" w:rsidP="004F25E5">
      <w:pPr>
        <w:rPr>
          <w:rFonts w:ascii="Tahoma" w:hAnsi="Tahoma" w:cs="Tahoma"/>
          <w:bCs/>
          <w:color w:val="000080"/>
        </w:rPr>
      </w:pPr>
      <w:r w:rsidRPr="00DB7B82">
        <w:rPr>
          <w:rFonts w:ascii="Tahoma" w:hAnsi="Tahoma" w:cs="Tahoma"/>
          <w:color w:val="000080"/>
        </w:rPr>
        <w:t xml:space="preserve">A karbantartási feladatok során felmerülő anyagigényt, szakipari és egyéb jellegű hibákat, feladatokat az intézményvezetők által kijelölt személyek az intézményi karbantartókkal történt egyeztetést követően az archifm.net hibabejelentő programban jelzik. A programban minden egyes bejelentés automatikusan Q-számot kap, valamint rögzítésre kerül a hibabejelentés időpontja. </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 xml:space="preserve">A hibabejelentéseket az intézményüzemeltetési csoportvezető minden munkanap reggel 8.00-ig feldolgozza, a feladatot Tervezett vagy Visszautasított státuszba teszi. </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 xml:space="preserve">Ha a bejelentett hiba nem karbantartási feladat, az intézményüzemeltetési csoportvezető Visszautasított státuszba teszi a bejelentést, és az indokolást </w:t>
      </w:r>
      <w:r w:rsidRPr="00DB7B82">
        <w:rPr>
          <w:rFonts w:ascii="Tahoma" w:hAnsi="Tahoma" w:cs="Tahoma"/>
          <w:color w:val="000080"/>
        </w:rPr>
        <w:lastRenderedPageBreak/>
        <w:t>hozzászólásban rögzíti a programban, melyről a hibabejelentő személy e-mailben automatikus értesítést kap.</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 xml:space="preserve">A bejelentett hiba jellegétől függően az intézményüzemeltetési csoportvezető kijelöli és a programban rögzíti a feladat elvégzésért felelős személyt. </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 xml:space="preserve">A hibabejelentés jellegétől függően a Központi Műhely számára kijelölt hibabejelentők kezelése az intézményüzemeltetési művezető feladata. Az intézményüzemeltetési művezető a Tervezett státuszú bejelentőket minden munkanap reggel 9.00 óráig feldolgozza, Ütemezett vagy Visszautasított státuszba teszi. </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 xml:space="preserve">Az Ütemezett státuszban megadja a feladat megkezdésnek legkésőbbi időpontját, mely legfeljebb két munkanap lehet. A hiba elhárításának kezdési időpontja a bejelentést végző személyek számára is látható az adott bejelentésnél. Ezt követően Elkezdett státuszba helyezi a bejelentést. </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 xml:space="preserve">Az Ütemezett státuszba tétellel egyidőben munkalapot generál a program, mely a bejelentés adatait, a bejelentés szövegét használja fel. </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 xml:space="preserve">A munkalapot az intézményüzemeltetési művezető kiadja az adott feladatot végző szakembernek, aki a megadott időpontig felméri, elkezdi a hiba elhárítását, az esetleges anyagszükségletet jelzi az intézményüzemeltetési művezetőnek. </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 xml:space="preserve">A feladat elvégzése után az adott intézményben az erre kijelölt személlyel aláíratja a munkalapot, mely a feladat elvégzésének igazolására szolgál. </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Az aláírt munkalapot leadja az intézményüzemeltetési művezetőnek, aki az archifm.net programban a hibabejelentést Lezárt státuszba teszi. A program a státuszváltozások időpontját minden esetben rögzíti, ez utólag a programban bármikor naplózható, visszanézhető. Ezen munkákat a központi műhely munkatársai és az intézményhez delegált kollégák is ellátják. Létszámuk összesen: 29 fő.</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A Hibabejelentések száma következőképpen alakult:</w:t>
      </w:r>
    </w:p>
    <w:p w:rsidR="004F25E5" w:rsidRPr="00DB7B82" w:rsidRDefault="004F25E5" w:rsidP="004F25E5">
      <w:pPr>
        <w:rPr>
          <w:rFonts w:ascii="Tahoma" w:hAnsi="Tahoma" w:cs="Tahoma"/>
          <w:bCs/>
          <w:color w:val="000080"/>
        </w:rPr>
      </w:pPr>
      <w:r w:rsidRPr="00DB7B82">
        <w:rPr>
          <w:rFonts w:ascii="Tahoma" w:hAnsi="Tahoma" w:cs="Tahoma"/>
          <w:color w:val="000080"/>
        </w:rPr>
        <w:t>2024. január 1.- november 5. között 1256 db hibabejelentés</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2024. január: 117 db</w:t>
      </w:r>
    </w:p>
    <w:p w:rsidR="004F25E5" w:rsidRPr="00DB7B82" w:rsidRDefault="004F25E5" w:rsidP="004F25E5">
      <w:pPr>
        <w:rPr>
          <w:rFonts w:ascii="Tahoma" w:hAnsi="Tahoma" w:cs="Tahoma"/>
          <w:bCs/>
          <w:color w:val="000080"/>
        </w:rPr>
      </w:pPr>
      <w:r w:rsidRPr="00DB7B82">
        <w:rPr>
          <w:rFonts w:ascii="Tahoma" w:hAnsi="Tahoma" w:cs="Tahoma"/>
          <w:color w:val="000080"/>
        </w:rPr>
        <w:t>2024. február: 139 db</w:t>
      </w:r>
    </w:p>
    <w:p w:rsidR="004F25E5" w:rsidRPr="00DB7B82" w:rsidRDefault="004F25E5" w:rsidP="004F25E5">
      <w:pPr>
        <w:rPr>
          <w:rFonts w:ascii="Tahoma" w:hAnsi="Tahoma" w:cs="Tahoma"/>
          <w:bCs/>
          <w:color w:val="000080"/>
        </w:rPr>
      </w:pPr>
      <w:r w:rsidRPr="00DB7B82">
        <w:rPr>
          <w:rFonts w:ascii="Tahoma" w:hAnsi="Tahoma" w:cs="Tahoma"/>
          <w:color w:val="000080"/>
        </w:rPr>
        <w:t>2024. március: 131 db</w:t>
      </w:r>
    </w:p>
    <w:p w:rsidR="004F25E5" w:rsidRPr="00DB7B82" w:rsidRDefault="004F25E5" w:rsidP="004F25E5">
      <w:pPr>
        <w:rPr>
          <w:rFonts w:ascii="Tahoma" w:hAnsi="Tahoma" w:cs="Tahoma"/>
          <w:bCs/>
          <w:color w:val="000080"/>
        </w:rPr>
      </w:pPr>
      <w:r w:rsidRPr="00DB7B82">
        <w:rPr>
          <w:rFonts w:ascii="Tahoma" w:hAnsi="Tahoma" w:cs="Tahoma"/>
          <w:color w:val="000080"/>
        </w:rPr>
        <w:t>2024. április: 123 db</w:t>
      </w:r>
    </w:p>
    <w:p w:rsidR="004F25E5" w:rsidRPr="00DB7B82" w:rsidRDefault="004F25E5" w:rsidP="004F25E5">
      <w:pPr>
        <w:rPr>
          <w:rFonts w:ascii="Tahoma" w:hAnsi="Tahoma" w:cs="Tahoma"/>
          <w:bCs/>
          <w:color w:val="000080"/>
        </w:rPr>
      </w:pPr>
      <w:r w:rsidRPr="00DB7B82">
        <w:rPr>
          <w:rFonts w:ascii="Tahoma" w:hAnsi="Tahoma" w:cs="Tahoma"/>
          <w:color w:val="000080"/>
        </w:rPr>
        <w:t>2024. május: 134 db</w:t>
      </w:r>
    </w:p>
    <w:p w:rsidR="004F25E5" w:rsidRPr="00DB7B82" w:rsidRDefault="004F25E5" w:rsidP="004F25E5">
      <w:pPr>
        <w:rPr>
          <w:rFonts w:ascii="Tahoma" w:hAnsi="Tahoma" w:cs="Tahoma"/>
          <w:bCs/>
          <w:color w:val="000080"/>
        </w:rPr>
      </w:pPr>
      <w:r w:rsidRPr="00DB7B82">
        <w:rPr>
          <w:rFonts w:ascii="Tahoma" w:hAnsi="Tahoma" w:cs="Tahoma"/>
          <w:color w:val="000080"/>
        </w:rPr>
        <w:t>2024. június: 116 db</w:t>
      </w:r>
    </w:p>
    <w:p w:rsidR="004F25E5" w:rsidRPr="00DB7B82" w:rsidRDefault="004F25E5" w:rsidP="004F25E5">
      <w:pPr>
        <w:rPr>
          <w:rFonts w:ascii="Tahoma" w:hAnsi="Tahoma" w:cs="Tahoma"/>
          <w:bCs/>
          <w:color w:val="000080"/>
        </w:rPr>
      </w:pPr>
      <w:r w:rsidRPr="00DB7B82">
        <w:rPr>
          <w:rFonts w:ascii="Tahoma" w:hAnsi="Tahoma" w:cs="Tahoma"/>
          <w:color w:val="000080"/>
        </w:rPr>
        <w:t>2024. július: 106 db</w:t>
      </w:r>
    </w:p>
    <w:p w:rsidR="004F25E5" w:rsidRPr="00DB7B82" w:rsidRDefault="004F25E5" w:rsidP="004F25E5">
      <w:pPr>
        <w:rPr>
          <w:rFonts w:ascii="Tahoma" w:hAnsi="Tahoma" w:cs="Tahoma"/>
          <w:bCs/>
          <w:color w:val="000080"/>
        </w:rPr>
      </w:pPr>
      <w:r w:rsidRPr="00DB7B82">
        <w:rPr>
          <w:rFonts w:ascii="Tahoma" w:hAnsi="Tahoma" w:cs="Tahoma"/>
          <w:color w:val="000080"/>
        </w:rPr>
        <w:t>2024. augusztus: 83 db</w:t>
      </w:r>
    </w:p>
    <w:p w:rsidR="004F25E5" w:rsidRPr="00DB7B82" w:rsidRDefault="004F25E5" w:rsidP="004F25E5">
      <w:pPr>
        <w:rPr>
          <w:rFonts w:ascii="Tahoma" w:hAnsi="Tahoma" w:cs="Tahoma"/>
          <w:bCs/>
          <w:color w:val="000080"/>
        </w:rPr>
      </w:pPr>
      <w:r w:rsidRPr="00DB7B82">
        <w:rPr>
          <w:rFonts w:ascii="Tahoma" w:hAnsi="Tahoma" w:cs="Tahoma"/>
          <w:color w:val="000080"/>
        </w:rPr>
        <w:t>2024. szeptember: 160 db</w:t>
      </w:r>
    </w:p>
    <w:p w:rsidR="004F25E5" w:rsidRPr="00DB7B82" w:rsidRDefault="004F25E5" w:rsidP="004F25E5">
      <w:pPr>
        <w:rPr>
          <w:rFonts w:ascii="Tahoma" w:hAnsi="Tahoma" w:cs="Tahoma"/>
          <w:bCs/>
          <w:color w:val="000080"/>
        </w:rPr>
      </w:pPr>
      <w:r w:rsidRPr="00DB7B82">
        <w:rPr>
          <w:rFonts w:ascii="Tahoma" w:hAnsi="Tahoma" w:cs="Tahoma"/>
          <w:color w:val="000080"/>
        </w:rPr>
        <w:t>2024. október: 123 db.</w:t>
      </w:r>
    </w:p>
    <w:p w:rsidR="004F25E5" w:rsidRPr="00DB7B82" w:rsidRDefault="004F25E5" w:rsidP="004F25E5">
      <w:pPr>
        <w:rPr>
          <w:rFonts w:ascii="Tahoma" w:hAnsi="Tahoma" w:cs="Tahoma"/>
          <w:bCs/>
          <w:color w:val="000080"/>
        </w:rPr>
      </w:pPr>
      <w:r w:rsidRPr="00DB7B82">
        <w:rPr>
          <w:rFonts w:ascii="Tahoma" w:hAnsi="Tahoma" w:cs="Tahoma"/>
          <w:color w:val="000080"/>
        </w:rPr>
        <w:t xml:space="preserve">2024. november 6-ig: 24 db.  </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Nagyobb karbantartási munkák 2024. évben:</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lastRenderedPageBreak/>
        <w:t xml:space="preserve">Általánosságban az óvodákban csaptelepek, szaniterek cseréje, ablakjavítások, fénycső, illetve izzócserék, zárjavítások, beázások javítása, játszótéri eszköz javítások, dugulás elhárítások, kazán javítások történtek. </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A nyári karbantartási feladatokat (tisztasági festéseket) sok esetben elvégeztük üzem alatt, kisebb része jutott az intézmények nyári zárásának idejére.</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 xml:space="preserve">AGÓRA: Kabóca Bábszínház kiköltözésével felszabadult 3 iroda festése, Lelkisegélyszolgálat helyiségének parketta csiszolása, lakkozása, 5 db iroda festése, javítása, emeleti irodák parkettázása, festése. </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 xml:space="preserve">Március 15. Sportcsarnok: Kispadok bontása 27 m szakaszon. Új parkettafelület kialakítása aljzatolással, párnafázással. Új faburkolat készítése kétszínű festéssel. Műpadlózás az első nézőtéri sorban (27 m), korlátok újra szabása, visszaállítása. Öltözőkben, folyosón gipszkarton javítások. Vagyonvédelmi és tűzjelző riasztó rendszer szétválasztása, kézi jelzésadók cseréje. </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Erdei-Kuckó Tagóvoda: konyha és kiszolgáló helyiségek tisztasági festése.</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 xml:space="preserve">Ringató Óvoda: konyha és kiszolgáló helyiségek festése, folyosó és átadók festése, szélfogók, étkező, tornaterem festése. </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Vackor Bölcsőde: konyha és kiszolgáló helyiségek tisztasági festése, gazdasági irodában műpadló cseréje, 3. pavilon, gazdasági folyosó festése.</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Vadvirág Óvoda: összes vizesblokk, felnőtt wc-k, tornaterem, sószoba festése, konyha és kiszolgáló helyiségek tisztasági festése</w:t>
      </w:r>
    </w:p>
    <w:p w:rsidR="004F25E5" w:rsidRPr="00DB7B82" w:rsidRDefault="004F25E5" w:rsidP="004F25E5">
      <w:pPr>
        <w:ind w:firstLine="708"/>
        <w:rPr>
          <w:rFonts w:ascii="Tahoma" w:hAnsi="Tahoma" w:cs="Tahoma"/>
          <w:bCs/>
          <w:color w:val="000080"/>
        </w:rPr>
      </w:pPr>
      <w:r w:rsidRPr="00DB7B82">
        <w:rPr>
          <w:rFonts w:ascii="Tahoma" w:hAnsi="Tahoma" w:cs="Tahoma"/>
          <w:color w:val="000080"/>
        </w:rPr>
        <w:t>Ablakcserék utáni javítások: glettelés, festés, csempézés.</w:t>
      </w:r>
    </w:p>
    <w:p w:rsidR="004F25E5" w:rsidRPr="00DB7B82" w:rsidRDefault="004F25E5" w:rsidP="004F25E5">
      <w:pPr>
        <w:ind w:left="708"/>
        <w:rPr>
          <w:rFonts w:ascii="Tahoma" w:hAnsi="Tahoma" w:cs="Tahoma"/>
          <w:bCs/>
          <w:color w:val="000080"/>
        </w:rPr>
      </w:pPr>
      <w:r w:rsidRPr="00DB7B82">
        <w:rPr>
          <w:rFonts w:ascii="Tahoma" w:hAnsi="Tahoma" w:cs="Tahoma"/>
          <w:color w:val="000080"/>
        </w:rPr>
        <w:t xml:space="preserve">Külső falburkolatok leszedése, dryvit szigetelés kialakítása színezéssel, ajtónyílás készítése, radiátor áthelyezése, aljzatjavítás, betonozás, burkolatjavítás.  </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 xml:space="preserve">Waldorf Tagóvoda: konyha tisztasági festése, teljes folyosók, szélfogó, közlekedők, vizes helyiségek, wc-k festése.  </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 xml:space="preserve">Bóbita Óvoda: konyha és kiszolgáló helyiségek festése, 400 méter betekintésgátló háló felrakása, sövények kivágása a kerítés teljes hosszában, Vuk csoportszobában régi ajtó megszüntetése, gipszkartonozás, csoport festése, nikecell álmennyezetek teljes akrilozása, festése. Két átadó teljes faljavítása, festése.  Gazdasági folyosó, raktárak festése. Hajó játszótéri eszköz telepítése. </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 xml:space="preserve">Hársfa Tagóvoda: konyhák és helyiségeinek tisztasági festése, 3 csoportszoba festése, gazdasági folyosó oldalfalának festése, kézműves szoba tisztasági festése, műfüves focipálya telepítése, vezetői iroda festése, logopédiai szoba teljes festése, óvónői öltöző festése.   </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 xml:space="preserve">Hóvirág Bölcsőde: konyha és helyiségeinek tisztasági festése, gazdasági irodában műpadló cseréje, 3. pavilon, gazdasági folyosó festése.  </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 xml:space="preserve">Módszertani Bölcsőde: új kerítés szakasz építése (30 m), csoportszobákban a felújítás során elfúrt vezetékek kiváltása, több csoportszobában és egyéb helyiségekben dugaljak kiépítése. Konyha és kiszolgáló helyiségek festése. </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 xml:space="preserve">Nárcisz Tagóvoda: konyha és kiszolgáló helyiségek tisztasági festése, összes fajáték csiszolása, 2x festése. </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 xml:space="preserve">Csillag úti Óvoda: konyha és kiszolgáló helyiségek tisztasági festése, étkezőben meleg víz vételi lehetőség kialakítása, 3 db radiátor cseréje (étkező, gazdasági folyosó, gazdasági szoba). Két darab napvitorla telepítése, mezítlábas lépegető építése, gumiszegéllyel.  </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lastRenderedPageBreak/>
        <w:t xml:space="preserve">Cholnoky Tagóvoda: 2 db használaton kívüli rugós játék felújítása, telepítése. Konyha és kiszolgáló helyiségek tisztasági festése. Orvosi szoba szétválasztása 2 helyiséggé gipszkartonozással (logopédiai szoba kialakítása).  </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 xml:space="preserve">Kastélykert Óvoda: Épület körüli faszerkezetes árnyékolók oszlopainak csiszolása, festése, Teljes folyosó faljavítása, festése átadókkal együtt, konyha és kiszolgáló helyiségek festése, nagy szerszámtároló teljes felcsiszolása, festése. </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 xml:space="preserve">Ficánka Tagóvoda: Aula és iroda festése, tornaterem, gazdasági folyosó, irodák ajtajainak csiszolása, mázolása, tornatermi parketta felcsiszolása, lakkozása, tornaterem teljes festése, konyha és kiszolgáló helyiségek festése. </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 xml:space="preserve">Egry úti Óvoda: konyha és kiszolgáló helyiségek tisztasági festése, játszótéri eszközök időszakos ellenőrzése (2024. szeptember). </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Aprófalvi Bölcsőde: Udvari játszóeszközök, padok festése, 2. és 4. pavilon teljes festése átadókkal, vizesblokkokkal, folyosó végén válaszfal beépítéssel tárolóhelyiség kialakítása, konyha és kiszolgáló helyiségek festése.</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 xml:space="preserve">Napsugár Bölcsőde: Emeleti folyosó mellékhelyiségekkel, lépcsőház, fsz-i hátsóbejárattól a lépcsőházig teljes festés. Kisház hűtőhelyiség burkolatának felbontása, aljzatolás, műpadlózás. Konyha és kiszolgáló helyiségek festése. </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 xml:space="preserve">Művészetek Háza: Kiállítások előtti faljavítások, teremfestések. Auer Ház tetőjavítás, Csikász Galéria homlokzati ázás javítása (eresz, falszegély javítás). Dubniczay palotában büfé és váróhelyiség teljes festése.  </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 xml:space="preserve">Cholnoky 19. orvosi rendelő: Étkezőben mosogatási lehetőség kialakítása, meleg-hideg víz átkötése a szomszédos vizesblokkból, étkező, előtér, vizesblokk burkolása.  </w:t>
      </w:r>
    </w:p>
    <w:p w:rsidR="004F25E5" w:rsidRPr="00DB7B82" w:rsidRDefault="004F25E5" w:rsidP="004F25E5">
      <w:pPr>
        <w:numPr>
          <w:ilvl w:val="0"/>
          <w:numId w:val="36"/>
        </w:numPr>
        <w:overflowPunct/>
        <w:autoSpaceDE/>
        <w:autoSpaceDN/>
        <w:adjustRightInd/>
        <w:rPr>
          <w:rFonts w:ascii="Tahoma" w:hAnsi="Tahoma" w:cs="Tahoma"/>
          <w:bCs/>
          <w:color w:val="000080"/>
        </w:rPr>
      </w:pPr>
      <w:r w:rsidRPr="00DB7B82">
        <w:rPr>
          <w:rFonts w:ascii="Tahoma" w:hAnsi="Tahoma" w:cs="Tahoma"/>
          <w:color w:val="000080"/>
        </w:rPr>
        <w:t xml:space="preserve">Intézményi játszótéri eszközök éves állapotfelméréséből adódó hibák javítása az összes intézményi játszótéren.     </w:t>
      </w:r>
    </w:p>
    <w:p w:rsidR="004F25E5" w:rsidRPr="00DB7B82" w:rsidRDefault="004F25E5" w:rsidP="004F25E5">
      <w:pPr>
        <w:numPr>
          <w:ilvl w:val="0"/>
          <w:numId w:val="36"/>
        </w:numPr>
        <w:overflowPunct/>
        <w:autoSpaceDE/>
        <w:autoSpaceDN/>
        <w:adjustRightInd/>
        <w:rPr>
          <w:rFonts w:ascii="Tahoma" w:eastAsia="Calibri" w:hAnsi="Tahoma" w:cs="Tahoma"/>
          <w:bCs/>
          <w:color w:val="000080"/>
        </w:rPr>
      </w:pPr>
      <w:r w:rsidRPr="00DB7B82">
        <w:rPr>
          <w:rFonts w:ascii="Tahoma" w:eastAsia="Calibri" w:hAnsi="Tahoma" w:cs="Tahoma"/>
          <w:color w:val="000080"/>
        </w:rPr>
        <w:t xml:space="preserve">Udvari fák gallyazása a következő intézményekben: Erdei Tagóvoda, Bóbita Óvoda, Csillag úti Óvoda, Cholnoky Tagóvoda, Egry Óvoda, Aprófalvi Bölcsőde, Vackor Bölcsőde, Dubniczay palota, Vadvirág Óvoda. </w:t>
      </w:r>
    </w:p>
    <w:p w:rsidR="004F25E5" w:rsidRPr="00DB7B82" w:rsidRDefault="004F25E5" w:rsidP="004F25E5">
      <w:pPr>
        <w:ind w:left="720"/>
        <w:rPr>
          <w:rFonts w:ascii="Tahoma" w:eastAsia="Calibri" w:hAnsi="Tahoma" w:cs="Tahoma"/>
          <w:bCs/>
          <w:color w:val="000080"/>
        </w:rPr>
      </w:pPr>
    </w:p>
    <w:p w:rsidR="004F25E5" w:rsidRPr="00DB7B82" w:rsidRDefault="004F25E5" w:rsidP="004F25E5">
      <w:pPr>
        <w:rPr>
          <w:rFonts w:ascii="Tahoma" w:hAnsi="Tahoma" w:cs="Tahoma"/>
          <w:color w:val="000080"/>
          <w:u w:val="single"/>
        </w:rPr>
      </w:pPr>
      <w:r w:rsidRPr="00DB7B82">
        <w:rPr>
          <w:rFonts w:ascii="Tahoma" w:hAnsi="Tahoma" w:cs="Tahoma"/>
          <w:color w:val="000080"/>
          <w:u w:val="single"/>
        </w:rPr>
        <w:t>Központi műhely:</w:t>
      </w:r>
    </w:p>
    <w:p w:rsidR="004F25E5" w:rsidRPr="00DB7B82" w:rsidRDefault="004F25E5" w:rsidP="004F25E5">
      <w:pPr>
        <w:rPr>
          <w:rFonts w:ascii="Tahoma" w:hAnsi="Tahoma" w:cs="Tahoma"/>
          <w:bCs/>
          <w:color w:val="000080"/>
        </w:rPr>
      </w:pPr>
      <w:r w:rsidRPr="00DB7B82">
        <w:rPr>
          <w:rFonts w:ascii="Tahoma" w:hAnsi="Tahoma" w:cs="Tahoma"/>
          <w:color w:val="000080"/>
        </w:rPr>
        <w:t>A „VKSZ” Zrt. egy központ műhelyt is fenntart, üzemeltet. A műhelyben zajlanak azon háttérmunkák, amelyek szükségesek bizonyos feladatok ellátáshoz. Ilyen pl. bútordarabok gyártása, játszótéri eszközök javítása, szakipari munkák végzése intézményekben (villanyszerelés, festés, lakatos, asztalos munkák, kőműves szakipari munkák). A központi műhely létszáma: 11 fő.</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Energia felhasználás nyomon követése, közüzemi számlák kezelése:</w:t>
      </w:r>
    </w:p>
    <w:p w:rsidR="004F25E5" w:rsidRPr="00DB7B82" w:rsidRDefault="004F25E5" w:rsidP="004F25E5">
      <w:pPr>
        <w:rPr>
          <w:rFonts w:ascii="Tahoma" w:hAnsi="Tahoma" w:cs="Tahoma"/>
          <w:bCs/>
          <w:color w:val="000080"/>
        </w:rPr>
      </w:pPr>
      <w:r w:rsidRPr="00DB7B82">
        <w:rPr>
          <w:rFonts w:ascii="Tahoma" w:hAnsi="Tahoma" w:cs="Tahoma"/>
          <w:color w:val="000080"/>
        </w:rPr>
        <w:t xml:space="preserve">Az energiafelhasználást nyomon követjük, kiugró értékeket figyeljük. A villany, gázórákat havi szinten, a vízórákat heti szinten olvassuk, és az értékeket rögzítjük a karbantartási naplóban.  </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t>Az üzemeltetéssel kapcsolatos külső szolgáltató által végzett feladatok ellenőrzése, kapcsolattartás:</w:t>
      </w:r>
    </w:p>
    <w:p w:rsidR="004F25E5" w:rsidRPr="00DB7B82" w:rsidRDefault="004F25E5" w:rsidP="004F25E5">
      <w:pPr>
        <w:rPr>
          <w:rFonts w:ascii="Tahoma" w:hAnsi="Tahoma" w:cs="Tahoma"/>
          <w:bCs/>
          <w:color w:val="000080"/>
        </w:rPr>
      </w:pPr>
      <w:r w:rsidRPr="00DB7B82">
        <w:rPr>
          <w:rFonts w:ascii="Tahoma" w:hAnsi="Tahoma" w:cs="Tahoma"/>
          <w:color w:val="000080"/>
        </w:rPr>
        <w:t xml:space="preserve">Az intézményüzemeltetéshez több olyan tevékenység is tartozik, amit csak arra a tevékenységre szakosodott cég végezhet. Pl.: dugulás elhárítás, lift karbantartás stb. </w:t>
      </w:r>
    </w:p>
    <w:p w:rsidR="004F25E5" w:rsidRPr="00DB7B82" w:rsidRDefault="004F25E5" w:rsidP="004F25E5">
      <w:pPr>
        <w:rPr>
          <w:rFonts w:ascii="Tahoma" w:hAnsi="Tahoma" w:cs="Tahoma"/>
          <w:bCs/>
          <w:color w:val="000080"/>
        </w:rPr>
      </w:pPr>
    </w:p>
    <w:p w:rsidR="004F25E5" w:rsidRPr="00DB7B82" w:rsidRDefault="004F25E5" w:rsidP="004F25E5">
      <w:pPr>
        <w:rPr>
          <w:rFonts w:ascii="Tahoma" w:hAnsi="Tahoma" w:cs="Tahoma"/>
          <w:bCs/>
          <w:color w:val="000080"/>
        </w:rPr>
      </w:pPr>
      <w:r w:rsidRPr="00DB7B82">
        <w:rPr>
          <w:rFonts w:ascii="Tahoma" w:hAnsi="Tahoma" w:cs="Tahoma"/>
          <w:color w:val="000080"/>
        </w:rPr>
        <w:lastRenderedPageBreak/>
        <w:t>Ezen cégek felé jelezzük igényeinket, akik ezt a velük megkötött szerződés keretin belül kezelik. Ezen szerződések fix díjasak. Ilyen szerződések a következők:</w:t>
      </w:r>
    </w:p>
    <w:p w:rsidR="004F25E5" w:rsidRPr="00DB7B82" w:rsidRDefault="004F25E5" w:rsidP="004F25E5">
      <w:pPr>
        <w:numPr>
          <w:ilvl w:val="0"/>
          <w:numId w:val="40"/>
        </w:numPr>
        <w:tabs>
          <w:tab w:val="left" w:pos="709"/>
          <w:tab w:val="left" w:pos="3686"/>
        </w:tabs>
        <w:overflowPunct/>
        <w:autoSpaceDE/>
        <w:autoSpaceDN/>
        <w:adjustRightInd/>
        <w:ind w:left="709" w:hanging="425"/>
        <w:rPr>
          <w:rFonts w:ascii="Tahoma" w:hAnsi="Tahoma" w:cs="Tahoma"/>
          <w:bCs/>
          <w:color w:val="000080"/>
        </w:rPr>
      </w:pPr>
      <w:r w:rsidRPr="00DB7B82">
        <w:rPr>
          <w:rFonts w:ascii="Tahoma" w:hAnsi="Tahoma" w:cs="Tahoma"/>
          <w:color w:val="000080"/>
        </w:rPr>
        <w:t xml:space="preserve">Népegészségügyi hatóság: </w:t>
      </w:r>
      <w:r w:rsidRPr="00DB7B82">
        <w:rPr>
          <w:rFonts w:ascii="Tahoma" w:hAnsi="Tahoma" w:cs="Tahoma"/>
          <w:color w:val="000080"/>
        </w:rPr>
        <w:tab/>
        <w:t>Intézményekben kötelező melegvíz-hálózati legionella vizsgálatok elvégzése</w:t>
      </w:r>
    </w:p>
    <w:p w:rsidR="004F25E5" w:rsidRPr="00DB7B82" w:rsidRDefault="004F25E5" w:rsidP="004F25E5">
      <w:pPr>
        <w:numPr>
          <w:ilvl w:val="0"/>
          <w:numId w:val="26"/>
        </w:numPr>
        <w:overflowPunct/>
        <w:autoSpaceDE/>
        <w:autoSpaceDN/>
        <w:adjustRightInd/>
        <w:rPr>
          <w:rFonts w:ascii="Tahoma" w:hAnsi="Tahoma" w:cs="Tahoma"/>
          <w:bCs/>
          <w:color w:val="000080"/>
        </w:rPr>
      </w:pPr>
      <w:r w:rsidRPr="00DB7B82">
        <w:rPr>
          <w:rFonts w:ascii="Tahoma" w:hAnsi="Tahoma" w:cs="Tahoma"/>
          <w:color w:val="000080"/>
        </w:rPr>
        <w:t>Ihász és Tsa Kft.:</w:t>
      </w:r>
      <w:r w:rsidRPr="00DB7B82">
        <w:rPr>
          <w:rFonts w:ascii="Tahoma" w:hAnsi="Tahoma" w:cs="Tahoma"/>
          <w:color w:val="000080"/>
        </w:rPr>
        <w:tab/>
        <w:t xml:space="preserve">Tűzjelző rendszerek karbantartása, poroltó készülékek felülvizsgálata, cseréje, tűzvédelmi felülvizsgálatok elvégzése (VV, ÉV, EBF). </w:t>
      </w:r>
    </w:p>
    <w:p w:rsidR="004F25E5" w:rsidRPr="00DB7B82" w:rsidRDefault="004F25E5" w:rsidP="004F25E5">
      <w:pPr>
        <w:numPr>
          <w:ilvl w:val="0"/>
          <w:numId w:val="26"/>
        </w:numPr>
        <w:overflowPunct/>
        <w:autoSpaceDE/>
        <w:autoSpaceDN/>
        <w:adjustRightInd/>
        <w:ind w:left="714" w:hanging="357"/>
        <w:rPr>
          <w:rFonts w:ascii="Tahoma" w:hAnsi="Tahoma" w:cs="Tahoma"/>
          <w:bCs/>
          <w:color w:val="000080"/>
        </w:rPr>
      </w:pPr>
      <w:r w:rsidRPr="00DB7B82">
        <w:rPr>
          <w:rFonts w:ascii="Tahoma" w:hAnsi="Tahoma" w:cs="Tahoma"/>
          <w:color w:val="000080"/>
        </w:rPr>
        <w:t xml:space="preserve">Miskolc-Lift: </w:t>
      </w:r>
      <w:r w:rsidRPr="00DB7B82">
        <w:rPr>
          <w:rFonts w:ascii="Tahoma" w:hAnsi="Tahoma" w:cs="Tahoma"/>
          <w:color w:val="000080"/>
        </w:rPr>
        <w:tab/>
      </w:r>
      <w:r w:rsidRPr="00DB7B82">
        <w:rPr>
          <w:rFonts w:ascii="Tahoma" w:hAnsi="Tahoma" w:cs="Tahoma"/>
          <w:color w:val="000080"/>
        </w:rPr>
        <w:tab/>
        <w:t xml:space="preserve"> Lift karbantartás (Agóra, október 1-ig).</w:t>
      </w:r>
    </w:p>
    <w:p w:rsidR="004F25E5" w:rsidRPr="00DB7B82" w:rsidRDefault="004F25E5" w:rsidP="004F25E5">
      <w:pPr>
        <w:numPr>
          <w:ilvl w:val="0"/>
          <w:numId w:val="26"/>
        </w:numPr>
        <w:overflowPunct/>
        <w:autoSpaceDE/>
        <w:autoSpaceDN/>
        <w:adjustRightInd/>
        <w:rPr>
          <w:rFonts w:ascii="Tahoma" w:hAnsi="Tahoma" w:cs="Tahoma"/>
          <w:bCs/>
          <w:color w:val="000080"/>
        </w:rPr>
      </w:pPr>
      <w:r w:rsidRPr="00DB7B82">
        <w:rPr>
          <w:rFonts w:ascii="Tahoma" w:hAnsi="Tahoma" w:cs="Tahoma"/>
          <w:color w:val="000080"/>
        </w:rPr>
        <w:t xml:space="preserve">Nyugalom Kft.:   Vagyonvédelmi riasztók távfelügyelete, járőrszolgáltatás (Bóbita Óvoda, Cholnoky Tagóvoda),tűzvédelmi riasztó átjelzés (Agóra, Ringató) </w:t>
      </w:r>
    </w:p>
    <w:p w:rsidR="004F25E5" w:rsidRPr="00DB7B82" w:rsidRDefault="004F25E5" w:rsidP="004F25E5">
      <w:pPr>
        <w:numPr>
          <w:ilvl w:val="0"/>
          <w:numId w:val="26"/>
        </w:numPr>
        <w:overflowPunct/>
        <w:autoSpaceDE/>
        <w:autoSpaceDN/>
        <w:adjustRightInd/>
        <w:rPr>
          <w:rFonts w:ascii="Tahoma" w:hAnsi="Tahoma" w:cs="Tahoma"/>
          <w:bCs/>
          <w:color w:val="000080"/>
        </w:rPr>
      </w:pPr>
      <w:r w:rsidRPr="00DB7B82">
        <w:rPr>
          <w:rFonts w:ascii="Tahoma" w:hAnsi="Tahoma" w:cs="Tahoma"/>
          <w:color w:val="000080"/>
        </w:rPr>
        <w:t>Claritas Kft.:</w:t>
      </w:r>
      <w:r w:rsidRPr="00DB7B82">
        <w:rPr>
          <w:rFonts w:ascii="Tahoma" w:hAnsi="Tahoma" w:cs="Tahoma"/>
          <w:color w:val="000080"/>
        </w:rPr>
        <w:tab/>
      </w:r>
      <w:r w:rsidRPr="00DB7B82">
        <w:rPr>
          <w:rFonts w:ascii="Tahoma" w:hAnsi="Tahoma" w:cs="Tahoma"/>
          <w:color w:val="000080"/>
        </w:rPr>
        <w:tab/>
        <w:t>Kazánok karbantartása (éves), egyéb intézményi karbantartási feladatok ellátása.</w:t>
      </w:r>
    </w:p>
    <w:p w:rsidR="004F25E5" w:rsidRPr="00DB7B82" w:rsidRDefault="004F25E5" w:rsidP="004F25E5">
      <w:pPr>
        <w:numPr>
          <w:ilvl w:val="0"/>
          <w:numId w:val="26"/>
        </w:numPr>
        <w:overflowPunct/>
        <w:autoSpaceDE/>
        <w:autoSpaceDN/>
        <w:adjustRightInd/>
        <w:ind w:left="714" w:hanging="357"/>
        <w:rPr>
          <w:rFonts w:ascii="Tahoma" w:hAnsi="Tahoma" w:cs="Tahoma"/>
          <w:bCs/>
          <w:color w:val="000080"/>
        </w:rPr>
      </w:pPr>
      <w:r w:rsidRPr="00DB7B82">
        <w:rPr>
          <w:rFonts w:ascii="Tahoma" w:hAnsi="Tahoma" w:cs="Tahoma"/>
          <w:color w:val="000080"/>
        </w:rPr>
        <w:t xml:space="preserve">Schindler: </w:t>
      </w:r>
      <w:r w:rsidRPr="00DB7B82">
        <w:rPr>
          <w:rFonts w:ascii="Tahoma" w:hAnsi="Tahoma" w:cs="Tahoma"/>
          <w:color w:val="000080"/>
        </w:rPr>
        <w:tab/>
      </w:r>
      <w:r w:rsidRPr="00DB7B82">
        <w:rPr>
          <w:rFonts w:ascii="Tahoma" w:hAnsi="Tahoma" w:cs="Tahoma"/>
          <w:color w:val="000080"/>
        </w:rPr>
        <w:tab/>
        <w:t xml:space="preserve">Lift karbantartás október 1-ig. (Cholnoky tagóvoda, Kádárta orvosi rendelő, Csillag úti óvoda, Ördögárok u. 5. orvosi rendelő). </w:t>
      </w:r>
    </w:p>
    <w:p w:rsidR="004F25E5" w:rsidRPr="00DB7B82" w:rsidRDefault="004F25E5" w:rsidP="004F25E5">
      <w:pPr>
        <w:numPr>
          <w:ilvl w:val="0"/>
          <w:numId w:val="26"/>
        </w:numPr>
        <w:overflowPunct/>
        <w:autoSpaceDE/>
        <w:autoSpaceDN/>
        <w:adjustRightInd/>
        <w:ind w:left="714" w:hanging="357"/>
        <w:rPr>
          <w:rFonts w:ascii="Tahoma" w:hAnsi="Tahoma" w:cs="Tahoma"/>
          <w:bCs/>
          <w:color w:val="000080"/>
        </w:rPr>
      </w:pPr>
      <w:r w:rsidRPr="00DB7B82">
        <w:rPr>
          <w:rFonts w:ascii="Tahoma" w:hAnsi="Tahoma" w:cs="Tahoma"/>
          <w:color w:val="000080"/>
        </w:rPr>
        <w:t>Katasztrófavédelem: Tűzjelző riasztó távfelügyelet.</w:t>
      </w:r>
    </w:p>
    <w:p w:rsidR="004F25E5" w:rsidRPr="00DB7B82" w:rsidRDefault="004F25E5" w:rsidP="004F25E5">
      <w:pPr>
        <w:numPr>
          <w:ilvl w:val="0"/>
          <w:numId w:val="26"/>
        </w:numPr>
        <w:overflowPunct/>
        <w:autoSpaceDE/>
        <w:autoSpaceDN/>
        <w:adjustRightInd/>
        <w:ind w:left="714" w:hanging="357"/>
        <w:rPr>
          <w:rFonts w:ascii="Tahoma" w:hAnsi="Tahoma" w:cs="Tahoma"/>
          <w:bCs/>
          <w:color w:val="000080"/>
        </w:rPr>
      </w:pPr>
      <w:r w:rsidRPr="00DB7B82">
        <w:rPr>
          <w:rFonts w:ascii="Tahoma" w:hAnsi="Tahoma" w:cs="Tahoma"/>
          <w:color w:val="000080"/>
        </w:rPr>
        <w:t xml:space="preserve">Veszprém-Lift: </w:t>
      </w:r>
      <w:r w:rsidRPr="00DB7B82">
        <w:rPr>
          <w:rFonts w:ascii="Tahoma" w:hAnsi="Tahoma" w:cs="Tahoma"/>
          <w:color w:val="000080"/>
        </w:rPr>
        <w:tab/>
        <w:t>Lift éves főellenőrzés</w:t>
      </w:r>
    </w:p>
    <w:p w:rsidR="004F25E5" w:rsidRPr="00DB7B82" w:rsidRDefault="004F25E5" w:rsidP="004F25E5">
      <w:pPr>
        <w:numPr>
          <w:ilvl w:val="0"/>
          <w:numId w:val="26"/>
        </w:numPr>
        <w:overflowPunct/>
        <w:autoSpaceDE/>
        <w:autoSpaceDN/>
        <w:adjustRightInd/>
        <w:ind w:left="714" w:hanging="357"/>
        <w:rPr>
          <w:rFonts w:ascii="Tahoma" w:hAnsi="Tahoma" w:cs="Tahoma"/>
          <w:bCs/>
          <w:color w:val="000080"/>
        </w:rPr>
      </w:pPr>
      <w:r w:rsidRPr="00DB7B82">
        <w:rPr>
          <w:rFonts w:ascii="Tahoma" w:hAnsi="Tahoma" w:cs="Tahoma"/>
          <w:color w:val="000080"/>
        </w:rPr>
        <w:t xml:space="preserve">KLR Kft.: </w:t>
      </w:r>
      <w:r w:rsidRPr="00DB7B82">
        <w:rPr>
          <w:rFonts w:ascii="Tahoma" w:hAnsi="Tahoma" w:cs="Tahoma"/>
          <w:color w:val="000080"/>
        </w:rPr>
        <w:tab/>
      </w:r>
      <w:r w:rsidRPr="00DB7B82">
        <w:rPr>
          <w:rFonts w:ascii="Tahoma" w:hAnsi="Tahoma" w:cs="Tahoma"/>
          <w:color w:val="000080"/>
        </w:rPr>
        <w:tab/>
        <w:t>Fázisjavító berendezés karbantartás (Agóra)</w:t>
      </w:r>
    </w:p>
    <w:p w:rsidR="004F25E5" w:rsidRPr="00DB7B82" w:rsidRDefault="004F25E5" w:rsidP="004F25E5">
      <w:pPr>
        <w:numPr>
          <w:ilvl w:val="0"/>
          <w:numId w:val="26"/>
        </w:numPr>
        <w:overflowPunct/>
        <w:autoSpaceDE/>
        <w:autoSpaceDN/>
        <w:adjustRightInd/>
        <w:ind w:left="714" w:hanging="357"/>
        <w:rPr>
          <w:rFonts w:ascii="Tahoma" w:hAnsi="Tahoma" w:cs="Tahoma"/>
          <w:bCs/>
          <w:color w:val="000080"/>
        </w:rPr>
      </w:pPr>
      <w:r w:rsidRPr="00DB7B82">
        <w:rPr>
          <w:rFonts w:ascii="Tahoma" w:hAnsi="Tahoma" w:cs="Tahoma"/>
          <w:color w:val="000080"/>
        </w:rPr>
        <w:t>Ragányi Kft.:</w:t>
      </w:r>
      <w:r w:rsidRPr="00DB7B82">
        <w:rPr>
          <w:rFonts w:ascii="Tahoma" w:hAnsi="Tahoma" w:cs="Tahoma"/>
          <w:color w:val="000080"/>
        </w:rPr>
        <w:tab/>
      </w:r>
      <w:r w:rsidRPr="00DB7B82">
        <w:rPr>
          <w:rFonts w:ascii="Tahoma" w:hAnsi="Tahoma" w:cs="Tahoma"/>
          <w:color w:val="000080"/>
        </w:rPr>
        <w:tab/>
        <w:t>konyhai elszívó vezeték kötelező éves tisztítása 8 intézményben</w:t>
      </w:r>
    </w:p>
    <w:p w:rsidR="004F25E5" w:rsidRPr="00DB7B82" w:rsidRDefault="004F25E5" w:rsidP="004F25E5">
      <w:pPr>
        <w:numPr>
          <w:ilvl w:val="0"/>
          <w:numId w:val="26"/>
        </w:numPr>
        <w:overflowPunct/>
        <w:autoSpaceDE/>
        <w:autoSpaceDN/>
        <w:adjustRightInd/>
        <w:ind w:left="714" w:hanging="357"/>
        <w:rPr>
          <w:rFonts w:ascii="Tahoma" w:hAnsi="Tahoma" w:cs="Tahoma"/>
          <w:bCs/>
          <w:color w:val="000080"/>
        </w:rPr>
      </w:pPr>
      <w:r w:rsidRPr="00DB7B82">
        <w:rPr>
          <w:rFonts w:ascii="Tahoma" w:hAnsi="Tahoma" w:cs="Tahoma"/>
          <w:color w:val="000080"/>
        </w:rPr>
        <w:t xml:space="preserve">Unit Trade Kft.: </w:t>
      </w:r>
      <w:r w:rsidRPr="00DB7B82">
        <w:rPr>
          <w:rFonts w:ascii="Tahoma" w:hAnsi="Tahoma" w:cs="Tahoma"/>
          <w:color w:val="000080"/>
        </w:rPr>
        <w:tab/>
        <w:t>folyadékhűtők karbantartása (Agóra)</w:t>
      </w:r>
    </w:p>
    <w:p w:rsidR="004F25E5" w:rsidRPr="00DB7B82" w:rsidRDefault="004F25E5" w:rsidP="004F25E5">
      <w:pPr>
        <w:numPr>
          <w:ilvl w:val="0"/>
          <w:numId w:val="26"/>
        </w:numPr>
        <w:overflowPunct/>
        <w:autoSpaceDE/>
        <w:autoSpaceDN/>
        <w:adjustRightInd/>
        <w:ind w:left="714" w:hanging="357"/>
        <w:rPr>
          <w:rFonts w:ascii="Tahoma" w:hAnsi="Tahoma" w:cs="Tahoma"/>
          <w:bCs/>
          <w:color w:val="000080"/>
        </w:rPr>
      </w:pPr>
      <w:r w:rsidRPr="00DB7B82">
        <w:rPr>
          <w:rFonts w:ascii="Tahoma" w:hAnsi="Tahoma" w:cs="Tahoma"/>
          <w:color w:val="000080"/>
        </w:rPr>
        <w:t xml:space="preserve">Sanders Clean Kft.: </w:t>
      </w:r>
      <w:r w:rsidRPr="00DB7B82">
        <w:rPr>
          <w:rFonts w:ascii="Tahoma" w:hAnsi="Tahoma" w:cs="Tahoma"/>
          <w:color w:val="000080"/>
        </w:rPr>
        <w:tab/>
        <w:t>légkezelő karbantartás (Agóra)</w:t>
      </w:r>
      <w:r w:rsidRPr="00DB7B82">
        <w:rPr>
          <w:rFonts w:ascii="Tahoma" w:hAnsi="Tahoma" w:cs="Tahoma"/>
          <w:color w:val="000080"/>
        </w:rPr>
        <w:tab/>
      </w:r>
    </w:p>
    <w:p w:rsidR="004F25E5" w:rsidRPr="00DB7B82" w:rsidRDefault="004F25E5" w:rsidP="004F25E5">
      <w:pPr>
        <w:numPr>
          <w:ilvl w:val="0"/>
          <w:numId w:val="26"/>
        </w:numPr>
        <w:overflowPunct/>
        <w:autoSpaceDE/>
        <w:autoSpaceDN/>
        <w:adjustRightInd/>
        <w:ind w:left="714" w:hanging="357"/>
        <w:rPr>
          <w:rFonts w:ascii="Tahoma" w:hAnsi="Tahoma" w:cs="Tahoma"/>
          <w:bCs/>
          <w:color w:val="000080"/>
        </w:rPr>
      </w:pPr>
      <w:r w:rsidRPr="00DB7B82">
        <w:rPr>
          <w:rFonts w:ascii="Tahoma" w:hAnsi="Tahoma" w:cs="Tahoma"/>
          <w:color w:val="000080"/>
        </w:rPr>
        <w:t xml:space="preserve">Vintocon: </w:t>
      </w:r>
      <w:r w:rsidRPr="00DB7B82">
        <w:rPr>
          <w:rFonts w:ascii="Tahoma" w:hAnsi="Tahoma" w:cs="Tahoma"/>
          <w:color w:val="000080"/>
        </w:rPr>
        <w:tab/>
      </w:r>
      <w:r w:rsidRPr="00DB7B82">
        <w:rPr>
          <w:rFonts w:ascii="Tahoma" w:hAnsi="Tahoma" w:cs="Tahoma"/>
          <w:color w:val="000080"/>
        </w:rPr>
        <w:tab/>
        <w:t>Hibabejelentő szoftver szolgáltatási díja.</w:t>
      </w:r>
    </w:p>
    <w:p w:rsidR="004F25E5" w:rsidRPr="00DB7B82" w:rsidRDefault="004F25E5" w:rsidP="004F25E5">
      <w:pPr>
        <w:numPr>
          <w:ilvl w:val="0"/>
          <w:numId w:val="26"/>
        </w:numPr>
        <w:overflowPunct/>
        <w:autoSpaceDE/>
        <w:autoSpaceDN/>
        <w:adjustRightInd/>
        <w:ind w:left="714" w:hanging="357"/>
        <w:rPr>
          <w:rFonts w:ascii="Tahoma" w:hAnsi="Tahoma" w:cs="Tahoma"/>
          <w:bCs/>
          <w:color w:val="000080"/>
        </w:rPr>
      </w:pPr>
      <w:r w:rsidRPr="00DB7B82">
        <w:rPr>
          <w:rFonts w:ascii="Tahoma" w:hAnsi="Tahoma" w:cs="Tahoma"/>
          <w:color w:val="000080"/>
        </w:rPr>
        <w:t xml:space="preserve">Lift-Szabó Bt: </w:t>
      </w:r>
      <w:r w:rsidRPr="00DB7B82">
        <w:rPr>
          <w:rFonts w:ascii="Tahoma" w:hAnsi="Tahoma" w:cs="Tahoma"/>
          <w:color w:val="000080"/>
        </w:rPr>
        <w:tab/>
        <w:t>Liftek karbantartása intézményekben (2024. október 1-től)</w:t>
      </w:r>
    </w:p>
    <w:p w:rsidR="004F25E5" w:rsidRPr="00DB7B82" w:rsidRDefault="004F25E5" w:rsidP="004F25E5">
      <w:pPr>
        <w:jc w:val="left"/>
        <w:rPr>
          <w:rFonts w:ascii="Tahoma" w:hAnsi="Tahoma" w:cs="Tahoma"/>
          <w:bCs/>
          <w:color w:val="000080"/>
        </w:rPr>
      </w:pPr>
    </w:p>
    <w:p w:rsidR="004F25E5" w:rsidRPr="00DB7B82" w:rsidRDefault="004F25E5" w:rsidP="004F25E5">
      <w:pPr>
        <w:ind w:left="2124" w:firstLine="708"/>
        <w:jc w:val="center"/>
        <w:rPr>
          <w:rFonts w:ascii="Tahoma" w:hAnsi="Tahoma" w:cs="Tahoma"/>
          <w:bCs/>
          <w:color w:val="000080"/>
        </w:rPr>
      </w:pPr>
    </w:p>
    <w:p w:rsidR="004F25E5" w:rsidRPr="00DB7B82" w:rsidRDefault="004F25E5" w:rsidP="004F25E5">
      <w:pPr>
        <w:ind w:left="2124" w:firstLine="708"/>
        <w:jc w:val="center"/>
        <w:rPr>
          <w:rFonts w:ascii="Tahoma" w:hAnsi="Tahoma" w:cs="Tahoma"/>
          <w:bCs/>
          <w:color w:val="000080"/>
        </w:rPr>
      </w:pPr>
      <w:r w:rsidRPr="00DB7B82">
        <w:rPr>
          <w:rFonts w:ascii="Tahoma" w:hAnsi="Tahoma" w:cs="Tahoma"/>
          <w:color w:val="000080"/>
        </w:rPr>
        <w:t>Készítette: Weisz Zoltán s. k.</w:t>
      </w:r>
    </w:p>
    <w:p w:rsidR="004F25E5" w:rsidRPr="00DB7B82" w:rsidRDefault="004F25E5" w:rsidP="004F25E5">
      <w:pPr>
        <w:ind w:left="2124" w:firstLine="708"/>
        <w:jc w:val="center"/>
        <w:rPr>
          <w:rFonts w:ascii="Tahoma" w:hAnsi="Tahoma" w:cs="Tahoma"/>
          <w:bCs/>
          <w:color w:val="000080"/>
        </w:rPr>
      </w:pPr>
      <w:r w:rsidRPr="00DB7B82">
        <w:rPr>
          <w:rFonts w:ascii="Tahoma" w:hAnsi="Tahoma" w:cs="Tahoma"/>
          <w:color w:val="000080"/>
        </w:rPr>
        <w:t xml:space="preserve">Intézmény-üzemeltetési csoportvezető </w:t>
      </w:r>
    </w:p>
    <w:p w:rsidR="004C11E8" w:rsidRPr="004F25E5" w:rsidRDefault="004C11E8" w:rsidP="004F25E5">
      <w:pPr>
        <w:overflowPunct/>
        <w:autoSpaceDE/>
        <w:autoSpaceDN/>
        <w:adjustRightInd/>
        <w:spacing w:after="160" w:line="259" w:lineRule="auto"/>
        <w:jc w:val="left"/>
        <w:rPr>
          <w:rFonts w:ascii="Tahoma" w:hAnsi="Tahoma" w:cs="Tahoma"/>
          <w:b/>
          <w:color w:val="000080"/>
        </w:rPr>
      </w:pPr>
    </w:p>
    <w:sectPr w:rsidR="004C11E8" w:rsidRPr="004F25E5">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5E5" w:rsidRDefault="004F25E5" w:rsidP="004F25E5">
      <w:r>
        <w:separator/>
      </w:r>
    </w:p>
  </w:endnote>
  <w:endnote w:type="continuationSeparator" w:id="0">
    <w:p w:rsidR="004F25E5" w:rsidRDefault="004F25E5" w:rsidP="004F2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altName w:val="Arial"/>
    <w:charset w:val="00"/>
    <w:family w:val="swiss"/>
    <w:pitch w:val="variable"/>
    <w:sig w:usb0="00000001"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ndale Sans UI">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2091001"/>
      <w:docPartObj>
        <w:docPartGallery w:val="Page Numbers (Bottom of Page)"/>
        <w:docPartUnique/>
      </w:docPartObj>
    </w:sdtPr>
    <w:sdtEndPr/>
    <w:sdtContent>
      <w:p w:rsidR="00F1683C" w:rsidRDefault="004F25E5">
        <w:pPr>
          <w:pStyle w:val="llb"/>
          <w:jc w:val="right"/>
        </w:pPr>
        <w:r>
          <w:fldChar w:fldCharType="begin"/>
        </w:r>
        <w:r>
          <w:instrText>PAGE   \* MERGEFORMAT</w:instrText>
        </w:r>
        <w:r>
          <w:fldChar w:fldCharType="separate"/>
        </w:r>
        <w:r>
          <w:rPr>
            <w:noProof/>
          </w:rPr>
          <w:t>1</w:t>
        </w:r>
        <w:r>
          <w:fldChar w:fldCharType="end"/>
        </w:r>
      </w:p>
    </w:sdtContent>
  </w:sdt>
  <w:p w:rsidR="00F1683C" w:rsidRDefault="004F25E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5E5" w:rsidRDefault="004F25E5" w:rsidP="004F25E5">
      <w:r>
        <w:separator/>
      </w:r>
    </w:p>
  </w:footnote>
  <w:footnote w:type="continuationSeparator" w:id="0">
    <w:p w:rsidR="004F25E5" w:rsidRDefault="004F25E5" w:rsidP="004F25E5">
      <w:r>
        <w:continuationSeparator/>
      </w:r>
    </w:p>
  </w:footnote>
  <w:footnote w:id="1">
    <w:p w:rsidR="004F25E5" w:rsidRDefault="004F25E5" w:rsidP="004F25E5">
      <w:pPr>
        <w:pStyle w:val="Lbjegyzetszveg"/>
        <w:rPr>
          <w:rFonts w:cs="Calibri"/>
        </w:rPr>
      </w:pPr>
      <w:r>
        <w:rPr>
          <w:rStyle w:val="Lbjegyzet-hivatkozs"/>
          <w:rFonts w:cs="Calibri"/>
        </w:rPr>
        <w:footnoteRef/>
      </w:r>
      <w:r>
        <w:rPr>
          <w:rFonts w:cs="Calibri"/>
        </w:rPr>
        <w:t xml:space="preserve"> A megfelelőt kérjük aláhúzni.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557E5872"/>
    <w:lvl w:ilvl="0" w:tplc="6BB22060">
      <w:start w:val="1"/>
      <w:numFmt w:val="decimal"/>
      <w:lvlText w:val="%1.)"/>
      <w:lvlJc w:val="left"/>
      <w:pPr>
        <w:ind w:left="720" w:hanging="360"/>
      </w:pPr>
      <w:rPr>
        <w:rFonts w:hint="default"/>
        <w:strike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15:restartNumberingAfterBreak="0">
    <w:nsid w:val="06977E24"/>
    <w:multiLevelType w:val="hybridMultilevel"/>
    <w:tmpl w:val="E11C88D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8734286"/>
    <w:multiLevelType w:val="hybridMultilevel"/>
    <w:tmpl w:val="BD20FB52"/>
    <w:lvl w:ilvl="0" w:tplc="18A019B0">
      <w:start w:val="1"/>
      <w:numFmt w:val="decimal"/>
      <w:suff w:val="nothing"/>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D937BBF"/>
    <w:multiLevelType w:val="multilevel"/>
    <w:tmpl w:val="43CC50A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E7837BF"/>
    <w:multiLevelType w:val="hybridMultilevel"/>
    <w:tmpl w:val="820EEE32"/>
    <w:lvl w:ilvl="0" w:tplc="B85AD4BE">
      <w:start w:val="1"/>
      <w:numFmt w:val="decimal"/>
      <w:lvlText w:val="%1."/>
      <w:lvlJc w:val="left"/>
      <w:pPr>
        <w:ind w:left="720" w:hanging="360"/>
      </w:pPr>
      <w:rPr>
        <w:strike w:val="0"/>
      </w:rPr>
    </w:lvl>
    <w:lvl w:ilvl="1" w:tplc="040E0017">
      <w:start w:val="1"/>
      <w:numFmt w:val="lowerLetter"/>
      <w:lvlText w:val="%2)"/>
      <w:lvlJc w:val="left"/>
      <w:pPr>
        <w:ind w:left="1440" w:hanging="360"/>
      </w:pPr>
      <w:rPr>
        <w:strike w:val="0"/>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F90429D"/>
    <w:multiLevelType w:val="multilevel"/>
    <w:tmpl w:val="7ED8871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20B7014"/>
    <w:multiLevelType w:val="multilevel"/>
    <w:tmpl w:val="D8F600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ED1507"/>
    <w:multiLevelType w:val="hybridMultilevel"/>
    <w:tmpl w:val="E962DBA2"/>
    <w:lvl w:ilvl="0" w:tplc="95E86524">
      <w:start w:val="1"/>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81C0D9A"/>
    <w:multiLevelType w:val="multilevel"/>
    <w:tmpl w:val="E5626CC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1BBA54E0"/>
    <w:multiLevelType w:val="hybridMultilevel"/>
    <w:tmpl w:val="E0A6F80E"/>
    <w:lvl w:ilvl="0" w:tplc="040E000F">
      <w:start w:val="1"/>
      <w:numFmt w:val="decimal"/>
      <w:lvlText w:val="%1."/>
      <w:lvlJc w:val="left"/>
      <w:pPr>
        <w:ind w:left="720" w:hanging="360"/>
      </w:pPr>
      <w:rPr>
        <w:rFonts w:hint="default"/>
      </w:r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CA650C3"/>
    <w:multiLevelType w:val="hybridMultilevel"/>
    <w:tmpl w:val="FDCAD6A4"/>
    <w:lvl w:ilvl="0" w:tplc="FFFFFFFF">
      <w:start w:val="1"/>
      <w:numFmt w:val="lowerLetter"/>
      <w:lvlText w:val="%1)"/>
      <w:lvlJc w:val="left"/>
      <w:pPr>
        <w:ind w:left="1440" w:hanging="360"/>
      </w:pPr>
    </w:lvl>
    <w:lvl w:ilvl="1" w:tplc="0344A168">
      <w:start w:val="1"/>
      <w:numFmt w:val="decimal"/>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21C54803"/>
    <w:multiLevelType w:val="multilevel"/>
    <w:tmpl w:val="9E2C9E96"/>
    <w:lvl w:ilvl="0">
      <w:numFmt w:val="bullet"/>
      <w:lvlText w:val=""/>
      <w:lvlJc w:val="left"/>
      <w:pPr>
        <w:ind w:left="720" w:hanging="360"/>
      </w:pPr>
      <w:rPr>
        <w:rFonts w:ascii="Symbol" w:hAnsi="Symbol"/>
      </w:rPr>
    </w:lvl>
    <w:lvl w:ilvl="1">
      <w:numFmt w:val="bullet"/>
      <w:lvlText w:val="-"/>
      <w:lvlJc w:val="left"/>
      <w:pPr>
        <w:ind w:left="1440" w:hanging="360"/>
      </w:pPr>
      <w:rPr>
        <w:rFonts w:ascii="Times New Roman" w:eastAsia="Times New Roman" w:hAnsi="Times New Roman"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24E55B5"/>
    <w:multiLevelType w:val="hybridMultilevel"/>
    <w:tmpl w:val="7DF8F73C"/>
    <w:lvl w:ilvl="0" w:tplc="CAD4E21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13" w15:restartNumberingAfterBreak="0">
    <w:nsid w:val="2B6D352C"/>
    <w:multiLevelType w:val="multilevel"/>
    <w:tmpl w:val="A85AED94"/>
    <w:lvl w:ilvl="0">
      <w:start w:val="1"/>
      <w:numFmt w:val="decimal"/>
      <w:pStyle w:val="Cmsor1"/>
      <w:suff w:val="space"/>
      <w:lvlText w:val="%1 /"/>
      <w:lvlJc w:val="left"/>
      <w:pPr>
        <w:ind w:left="720" w:hanging="360"/>
      </w:pPr>
      <w:rPr>
        <w:rFonts w:hint="default"/>
      </w:rPr>
    </w:lvl>
    <w:lvl w:ilvl="1">
      <w:start w:val="1"/>
      <w:numFmt w:val="decimal"/>
      <w:pStyle w:val="Cmsor2"/>
      <w:lvlText w:val="%1.%2."/>
      <w:lvlJc w:val="left"/>
      <w:pPr>
        <w:tabs>
          <w:tab w:val="num" w:pos="1152"/>
        </w:tabs>
        <w:ind w:left="1152" w:hanging="432"/>
      </w:pPr>
      <w:rPr>
        <w:rFonts w:hint="default"/>
      </w:rPr>
    </w:lvl>
    <w:lvl w:ilvl="2">
      <w:start w:val="1"/>
      <w:numFmt w:val="decimal"/>
      <w:pStyle w:val="Cmsor3"/>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15:restartNumberingAfterBreak="0">
    <w:nsid w:val="2CC650C8"/>
    <w:multiLevelType w:val="multilevel"/>
    <w:tmpl w:val="A420CC4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2DBA783B"/>
    <w:multiLevelType w:val="hybridMultilevel"/>
    <w:tmpl w:val="24DA2432"/>
    <w:lvl w:ilvl="0" w:tplc="DAFEED1E">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18D3B38"/>
    <w:multiLevelType w:val="multilevel"/>
    <w:tmpl w:val="3704154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AC6045C"/>
    <w:multiLevelType w:val="multilevel"/>
    <w:tmpl w:val="DB6C3F76"/>
    <w:lvl w:ilvl="0">
      <w:start w:val="2"/>
      <w:numFmt w:val="decimal"/>
      <w:lvlText w:val="%1."/>
      <w:lvlJc w:val="left"/>
      <w:pPr>
        <w:ind w:left="380" w:hanging="3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D1E6D95"/>
    <w:multiLevelType w:val="hybridMultilevel"/>
    <w:tmpl w:val="5BD2EF70"/>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9" w15:restartNumberingAfterBreak="0">
    <w:nsid w:val="421867E4"/>
    <w:multiLevelType w:val="hybridMultilevel"/>
    <w:tmpl w:val="9452A8BC"/>
    <w:lvl w:ilvl="0" w:tplc="FFFFFFFF">
      <w:start w:val="1"/>
      <w:numFmt w:val="decimal"/>
      <w:lvlText w:val="%1."/>
      <w:lvlJc w:val="left"/>
      <w:pPr>
        <w:ind w:left="720" w:hanging="360"/>
      </w:pPr>
      <w:rPr>
        <w:rFonts w:hint="default"/>
      </w:rPr>
    </w:lvl>
    <w:lvl w:ilvl="1" w:tplc="040E0017">
      <w:start w:val="1"/>
      <w:numFmt w:val="lowerLetter"/>
      <w:lvlText w:val="%2)"/>
      <w:lvlJc w:val="left"/>
      <w:pPr>
        <w:ind w:left="1440" w:hanging="360"/>
      </w:pPr>
      <w:rPr>
        <w:strike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3C22FEE"/>
    <w:multiLevelType w:val="hybridMultilevel"/>
    <w:tmpl w:val="DA06BA2E"/>
    <w:lvl w:ilvl="0" w:tplc="DAFEED1E">
      <w:numFmt w:val="bullet"/>
      <w:lvlText w:val="-"/>
      <w:lvlJc w:val="left"/>
      <w:pPr>
        <w:ind w:left="999" w:hanging="360"/>
      </w:pPr>
      <w:rPr>
        <w:rFonts w:ascii="Calibri" w:eastAsia="Calibri" w:hAnsi="Calibri" w:cs="Times New Roman" w:hint="default"/>
      </w:rPr>
    </w:lvl>
    <w:lvl w:ilvl="1" w:tplc="040E0003">
      <w:start w:val="1"/>
      <w:numFmt w:val="bullet"/>
      <w:lvlText w:val="o"/>
      <w:lvlJc w:val="left"/>
      <w:pPr>
        <w:ind w:left="1719" w:hanging="360"/>
      </w:pPr>
      <w:rPr>
        <w:rFonts w:ascii="Courier New" w:hAnsi="Courier New" w:cs="Courier New" w:hint="default"/>
      </w:rPr>
    </w:lvl>
    <w:lvl w:ilvl="2" w:tplc="040E0005">
      <w:start w:val="1"/>
      <w:numFmt w:val="bullet"/>
      <w:lvlText w:val=""/>
      <w:lvlJc w:val="left"/>
      <w:pPr>
        <w:ind w:left="2439" w:hanging="360"/>
      </w:pPr>
      <w:rPr>
        <w:rFonts w:ascii="Wingdings" w:hAnsi="Wingdings" w:hint="default"/>
      </w:rPr>
    </w:lvl>
    <w:lvl w:ilvl="3" w:tplc="040E0001">
      <w:start w:val="1"/>
      <w:numFmt w:val="bullet"/>
      <w:lvlText w:val=""/>
      <w:lvlJc w:val="left"/>
      <w:pPr>
        <w:ind w:left="3159" w:hanging="360"/>
      </w:pPr>
      <w:rPr>
        <w:rFonts w:ascii="Symbol" w:hAnsi="Symbol" w:hint="default"/>
      </w:rPr>
    </w:lvl>
    <w:lvl w:ilvl="4" w:tplc="040E0003">
      <w:start w:val="1"/>
      <w:numFmt w:val="bullet"/>
      <w:lvlText w:val="o"/>
      <w:lvlJc w:val="left"/>
      <w:pPr>
        <w:ind w:left="3879" w:hanging="360"/>
      </w:pPr>
      <w:rPr>
        <w:rFonts w:ascii="Courier New" w:hAnsi="Courier New" w:cs="Courier New" w:hint="default"/>
      </w:rPr>
    </w:lvl>
    <w:lvl w:ilvl="5" w:tplc="040E0005">
      <w:start w:val="1"/>
      <w:numFmt w:val="bullet"/>
      <w:lvlText w:val=""/>
      <w:lvlJc w:val="left"/>
      <w:pPr>
        <w:ind w:left="4599" w:hanging="360"/>
      </w:pPr>
      <w:rPr>
        <w:rFonts w:ascii="Wingdings" w:hAnsi="Wingdings" w:hint="default"/>
      </w:rPr>
    </w:lvl>
    <w:lvl w:ilvl="6" w:tplc="040E0001">
      <w:start w:val="1"/>
      <w:numFmt w:val="bullet"/>
      <w:lvlText w:val=""/>
      <w:lvlJc w:val="left"/>
      <w:pPr>
        <w:ind w:left="5319" w:hanging="360"/>
      </w:pPr>
      <w:rPr>
        <w:rFonts w:ascii="Symbol" w:hAnsi="Symbol" w:hint="default"/>
      </w:rPr>
    </w:lvl>
    <w:lvl w:ilvl="7" w:tplc="040E0003">
      <w:start w:val="1"/>
      <w:numFmt w:val="bullet"/>
      <w:lvlText w:val="o"/>
      <w:lvlJc w:val="left"/>
      <w:pPr>
        <w:ind w:left="6039" w:hanging="360"/>
      </w:pPr>
      <w:rPr>
        <w:rFonts w:ascii="Courier New" w:hAnsi="Courier New" w:cs="Courier New" w:hint="default"/>
      </w:rPr>
    </w:lvl>
    <w:lvl w:ilvl="8" w:tplc="040E0005">
      <w:start w:val="1"/>
      <w:numFmt w:val="bullet"/>
      <w:lvlText w:val=""/>
      <w:lvlJc w:val="left"/>
      <w:pPr>
        <w:ind w:left="6759" w:hanging="360"/>
      </w:pPr>
      <w:rPr>
        <w:rFonts w:ascii="Wingdings" w:hAnsi="Wingdings" w:hint="default"/>
      </w:rPr>
    </w:lvl>
  </w:abstractNum>
  <w:abstractNum w:abstractNumId="21" w15:restartNumberingAfterBreak="0">
    <w:nsid w:val="44CF76D4"/>
    <w:multiLevelType w:val="hybridMultilevel"/>
    <w:tmpl w:val="BE80D036"/>
    <w:lvl w:ilvl="0" w:tplc="040E000F">
      <w:start w:val="1"/>
      <w:numFmt w:val="decimal"/>
      <w:lvlText w:val="%1."/>
      <w:lvlJc w:val="left"/>
      <w:pPr>
        <w:ind w:left="720" w:hanging="360"/>
      </w:pPr>
      <w:rPr>
        <w:rFonts w:hint="default"/>
      </w:rPr>
    </w:lvl>
    <w:lvl w:ilvl="1" w:tplc="41F48556">
      <w:start w:val="1"/>
      <w:numFmt w:val="lowerLetter"/>
      <w:lvlText w:val="%2)"/>
      <w:lvlJc w:val="left"/>
      <w:pPr>
        <w:ind w:left="1440" w:hanging="360"/>
      </w:pPr>
      <w:rPr>
        <w:rFonts w:ascii="Tahoma" w:eastAsia="Times New Roman" w:hAnsi="Tahoma" w:cs="Tahoma"/>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8E37806"/>
    <w:multiLevelType w:val="hybridMultilevel"/>
    <w:tmpl w:val="33C2259C"/>
    <w:lvl w:ilvl="0" w:tplc="040E000F">
      <w:start w:val="1"/>
      <w:numFmt w:val="decimal"/>
      <w:lvlText w:val="%1."/>
      <w:lvlJc w:val="left"/>
      <w:pPr>
        <w:ind w:left="720" w:hanging="360"/>
      </w:pPr>
      <w:rPr>
        <w:rFonts w:hint="default"/>
      </w:rPr>
    </w:lvl>
    <w:lvl w:ilvl="1" w:tplc="040E0017">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8FD5DA2"/>
    <w:multiLevelType w:val="multilevel"/>
    <w:tmpl w:val="23643E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D946D75"/>
    <w:multiLevelType w:val="hybridMultilevel"/>
    <w:tmpl w:val="BC2A42EA"/>
    <w:lvl w:ilvl="0" w:tplc="D9CAA98A">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5" w15:restartNumberingAfterBreak="1">
    <w:nsid w:val="4DAF08AE"/>
    <w:multiLevelType w:val="hybridMultilevel"/>
    <w:tmpl w:val="2D06A8BE"/>
    <w:lvl w:ilvl="0" w:tplc="30FA428E">
      <w:start w:val="1"/>
      <w:numFmt w:val="decimal"/>
      <w:lvlText w:val="%1."/>
      <w:lvlJc w:val="left"/>
      <w:pPr>
        <w:tabs>
          <w:tab w:val="num" w:pos="720"/>
        </w:tabs>
        <w:ind w:left="720" w:hanging="360"/>
      </w:pPr>
      <w:rPr>
        <w:b w:val="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6" w15:restartNumberingAfterBreak="0">
    <w:nsid w:val="56A119A6"/>
    <w:multiLevelType w:val="hybridMultilevel"/>
    <w:tmpl w:val="5168978E"/>
    <w:lvl w:ilvl="0" w:tplc="C54ED9F0">
      <w:start w:val="1"/>
      <w:numFmt w:val="lowerLetter"/>
      <w:lvlText w:val="%1)"/>
      <w:lvlJc w:val="left"/>
      <w:pPr>
        <w:ind w:left="1800" w:hanging="360"/>
      </w:pPr>
    </w:lvl>
    <w:lvl w:ilvl="1" w:tplc="040E0019">
      <w:start w:val="1"/>
      <w:numFmt w:val="lowerLetter"/>
      <w:lvlText w:val="%2."/>
      <w:lvlJc w:val="left"/>
      <w:pPr>
        <w:ind w:left="2520" w:hanging="360"/>
      </w:pPr>
    </w:lvl>
    <w:lvl w:ilvl="2" w:tplc="040E001B">
      <w:start w:val="1"/>
      <w:numFmt w:val="lowerRoman"/>
      <w:lvlText w:val="%3."/>
      <w:lvlJc w:val="right"/>
      <w:pPr>
        <w:ind w:left="3240" w:hanging="180"/>
      </w:pPr>
    </w:lvl>
    <w:lvl w:ilvl="3" w:tplc="040E000F">
      <w:start w:val="1"/>
      <w:numFmt w:val="decimal"/>
      <w:lvlText w:val="%4."/>
      <w:lvlJc w:val="left"/>
      <w:pPr>
        <w:ind w:left="3960" w:hanging="360"/>
      </w:pPr>
    </w:lvl>
    <w:lvl w:ilvl="4" w:tplc="040E0019">
      <w:start w:val="1"/>
      <w:numFmt w:val="lowerLetter"/>
      <w:lvlText w:val="%5."/>
      <w:lvlJc w:val="left"/>
      <w:pPr>
        <w:ind w:left="4680" w:hanging="360"/>
      </w:pPr>
    </w:lvl>
    <w:lvl w:ilvl="5" w:tplc="040E001B">
      <w:start w:val="1"/>
      <w:numFmt w:val="lowerRoman"/>
      <w:lvlText w:val="%6."/>
      <w:lvlJc w:val="right"/>
      <w:pPr>
        <w:ind w:left="5400" w:hanging="180"/>
      </w:pPr>
    </w:lvl>
    <w:lvl w:ilvl="6" w:tplc="040E000F">
      <w:start w:val="1"/>
      <w:numFmt w:val="decimal"/>
      <w:lvlText w:val="%7."/>
      <w:lvlJc w:val="left"/>
      <w:pPr>
        <w:ind w:left="6120" w:hanging="360"/>
      </w:pPr>
    </w:lvl>
    <w:lvl w:ilvl="7" w:tplc="040E0019">
      <w:start w:val="1"/>
      <w:numFmt w:val="lowerLetter"/>
      <w:lvlText w:val="%8."/>
      <w:lvlJc w:val="left"/>
      <w:pPr>
        <w:ind w:left="6840" w:hanging="360"/>
      </w:pPr>
    </w:lvl>
    <w:lvl w:ilvl="8" w:tplc="040E001B">
      <w:start w:val="1"/>
      <w:numFmt w:val="lowerRoman"/>
      <w:lvlText w:val="%9."/>
      <w:lvlJc w:val="right"/>
      <w:pPr>
        <w:ind w:left="7560" w:hanging="180"/>
      </w:pPr>
    </w:lvl>
  </w:abstractNum>
  <w:abstractNum w:abstractNumId="27" w15:restartNumberingAfterBreak="0">
    <w:nsid w:val="5AEE3382"/>
    <w:multiLevelType w:val="hybridMultilevel"/>
    <w:tmpl w:val="F6BACF34"/>
    <w:lvl w:ilvl="0" w:tplc="040E000F">
      <w:start w:val="1"/>
      <w:numFmt w:val="decimal"/>
      <w:lvlText w:val="%1."/>
      <w:lvlJc w:val="left"/>
      <w:pPr>
        <w:ind w:left="720" w:hanging="360"/>
      </w:pPr>
    </w:lvl>
    <w:lvl w:ilvl="1" w:tplc="B68CB1E8">
      <w:start w:val="1"/>
      <w:numFmt w:val="decimal"/>
      <w:lvlText w:val="%2."/>
      <w:lvlJc w:val="left"/>
      <w:pPr>
        <w:ind w:left="1440" w:hanging="360"/>
      </w:pPr>
      <w:rPr>
        <w:rFonts w:ascii="Tahoma" w:eastAsia="Times New Roman" w:hAnsi="Tahoma" w:cs="Tahoma"/>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C9E5737"/>
    <w:multiLevelType w:val="hybridMultilevel"/>
    <w:tmpl w:val="ED2AF1D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21B78E5"/>
    <w:multiLevelType w:val="multilevel"/>
    <w:tmpl w:val="99561DB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64030547"/>
    <w:multiLevelType w:val="hybridMultilevel"/>
    <w:tmpl w:val="4C4A29D6"/>
    <w:lvl w:ilvl="0" w:tplc="95E86524">
      <w:start w:val="1"/>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1" w15:restartNumberingAfterBreak="0">
    <w:nsid w:val="670B6B93"/>
    <w:multiLevelType w:val="multilevel"/>
    <w:tmpl w:val="568E118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74FB1A44"/>
    <w:multiLevelType w:val="hybridMultilevel"/>
    <w:tmpl w:val="BBD8C58E"/>
    <w:lvl w:ilvl="0" w:tplc="DAFEED1E">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3" w15:restartNumberingAfterBreak="0">
    <w:nsid w:val="753670A2"/>
    <w:multiLevelType w:val="hybridMultilevel"/>
    <w:tmpl w:val="A2FAF0AE"/>
    <w:lvl w:ilvl="0" w:tplc="FE161CFE">
      <w:numFmt w:val="bullet"/>
      <w:lvlText w:val="-"/>
      <w:lvlJc w:val="left"/>
      <w:pPr>
        <w:ind w:left="720" w:hanging="360"/>
      </w:pPr>
      <w:rPr>
        <w:rFonts w:ascii="Tahoma" w:eastAsia="Times New Roman"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764E6BA1"/>
    <w:multiLevelType w:val="hybridMultilevel"/>
    <w:tmpl w:val="D9EAA6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76962A0B"/>
    <w:multiLevelType w:val="multilevel"/>
    <w:tmpl w:val="42EA86C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7BF95AE3"/>
    <w:multiLevelType w:val="hybridMultilevel"/>
    <w:tmpl w:val="0080B078"/>
    <w:lvl w:ilvl="0" w:tplc="B332151A">
      <w:start w:val="1"/>
      <w:numFmt w:val="decimal"/>
      <w:lvlText w:val="%1."/>
      <w:lvlJc w:val="left"/>
      <w:pPr>
        <w:ind w:left="1455" w:hanging="109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C034858"/>
    <w:multiLevelType w:val="multilevel"/>
    <w:tmpl w:val="3E32650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7C150FF8"/>
    <w:multiLevelType w:val="multilevel"/>
    <w:tmpl w:val="9168CF0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ECD5A0D"/>
    <w:multiLevelType w:val="hybridMultilevel"/>
    <w:tmpl w:val="F3023336"/>
    <w:lvl w:ilvl="0" w:tplc="A9D4A352">
      <w:numFmt w:val="bullet"/>
      <w:lvlText w:val="-"/>
      <w:lvlJc w:val="left"/>
      <w:pPr>
        <w:ind w:left="927" w:hanging="360"/>
      </w:pPr>
      <w:rPr>
        <w:rFonts w:ascii="Times New Roman" w:eastAsia="Aptos" w:hAnsi="Times New Roman" w:cs="Times New Roman" w:hint="default"/>
      </w:rPr>
    </w:lvl>
    <w:lvl w:ilvl="1" w:tplc="040E0003">
      <w:start w:val="1"/>
      <w:numFmt w:val="bullet"/>
      <w:lvlText w:val="o"/>
      <w:lvlJc w:val="left"/>
      <w:pPr>
        <w:ind w:left="1647" w:hanging="360"/>
      </w:pPr>
      <w:rPr>
        <w:rFonts w:ascii="Courier New" w:hAnsi="Courier New" w:cs="Courier New" w:hint="default"/>
      </w:rPr>
    </w:lvl>
    <w:lvl w:ilvl="2" w:tplc="040E0005">
      <w:start w:val="1"/>
      <w:numFmt w:val="bullet"/>
      <w:lvlText w:val=""/>
      <w:lvlJc w:val="left"/>
      <w:pPr>
        <w:ind w:left="2367" w:hanging="360"/>
      </w:pPr>
      <w:rPr>
        <w:rFonts w:ascii="Wingdings" w:hAnsi="Wingdings" w:hint="default"/>
      </w:rPr>
    </w:lvl>
    <w:lvl w:ilvl="3" w:tplc="040E0001">
      <w:start w:val="1"/>
      <w:numFmt w:val="bullet"/>
      <w:lvlText w:val=""/>
      <w:lvlJc w:val="left"/>
      <w:pPr>
        <w:ind w:left="3087" w:hanging="360"/>
      </w:pPr>
      <w:rPr>
        <w:rFonts w:ascii="Symbol" w:hAnsi="Symbol" w:hint="default"/>
      </w:rPr>
    </w:lvl>
    <w:lvl w:ilvl="4" w:tplc="040E0003">
      <w:start w:val="1"/>
      <w:numFmt w:val="bullet"/>
      <w:lvlText w:val="o"/>
      <w:lvlJc w:val="left"/>
      <w:pPr>
        <w:ind w:left="3807" w:hanging="360"/>
      </w:pPr>
      <w:rPr>
        <w:rFonts w:ascii="Courier New" w:hAnsi="Courier New" w:cs="Courier New" w:hint="default"/>
      </w:rPr>
    </w:lvl>
    <w:lvl w:ilvl="5" w:tplc="040E0005">
      <w:start w:val="1"/>
      <w:numFmt w:val="bullet"/>
      <w:lvlText w:val=""/>
      <w:lvlJc w:val="left"/>
      <w:pPr>
        <w:ind w:left="4527" w:hanging="360"/>
      </w:pPr>
      <w:rPr>
        <w:rFonts w:ascii="Wingdings" w:hAnsi="Wingdings" w:hint="default"/>
      </w:rPr>
    </w:lvl>
    <w:lvl w:ilvl="6" w:tplc="040E0001">
      <w:start w:val="1"/>
      <w:numFmt w:val="bullet"/>
      <w:lvlText w:val=""/>
      <w:lvlJc w:val="left"/>
      <w:pPr>
        <w:ind w:left="5247" w:hanging="360"/>
      </w:pPr>
      <w:rPr>
        <w:rFonts w:ascii="Symbol" w:hAnsi="Symbol" w:hint="default"/>
      </w:rPr>
    </w:lvl>
    <w:lvl w:ilvl="7" w:tplc="040E0003">
      <w:start w:val="1"/>
      <w:numFmt w:val="bullet"/>
      <w:lvlText w:val="o"/>
      <w:lvlJc w:val="left"/>
      <w:pPr>
        <w:ind w:left="5967" w:hanging="360"/>
      </w:pPr>
      <w:rPr>
        <w:rFonts w:ascii="Courier New" w:hAnsi="Courier New" w:cs="Courier New" w:hint="default"/>
      </w:rPr>
    </w:lvl>
    <w:lvl w:ilvl="8" w:tplc="040E0005">
      <w:start w:val="1"/>
      <w:numFmt w:val="bullet"/>
      <w:lvlText w:val=""/>
      <w:lvlJc w:val="left"/>
      <w:pPr>
        <w:ind w:left="6687"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2"/>
  </w:num>
  <w:num w:numId="4">
    <w:abstractNumId w:val="24"/>
  </w:num>
  <w:num w:numId="5">
    <w:abstractNumId w:val="16"/>
  </w:num>
  <w:num w:numId="6">
    <w:abstractNumId w:val="23"/>
  </w:num>
  <w:num w:numId="7">
    <w:abstractNumId w:val="17"/>
  </w:num>
  <w:num w:numId="8">
    <w:abstractNumId w:val="38"/>
  </w:num>
  <w:num w:numId="9">
    <w:abstractNumId w:val="36"/>
  </w:num>
  <w:num w:numId="10">
    <w:abstractNumId w:val="4"/>
  </w:num>
  <w:num w:numId="11">
    <w:abstractNumId w:val="22"/>
  </w:num>
  <w:num w:numId="12">
    <w:abstractNumId w:val="39"/>
  </w:num>
  <w:num w:numId="13">
    <w:abstractNumId w:val="9"/>
  </w:num>
  <w:num w:numId="14">
    <w:abstractNumId w:val="18"/>
  </w:num>
  <w:num w:numId="15">
    <w:abstractNumId w:val="19"/>
  </w:num>
  <w:num w:numId="16">
    <w:abstractNumId w:val="10"/>
  </w:num>
  <w:num w:numId="17">
    <w:abstractNumId w:val="27"/>
  </w:num>
  <w:num w:numId="18">
    <w:abstractNumId w:val="2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13"/>
  </w:num>
  <w:num w:numId="24">
    <w:abstractNumId w:val="25"/>
  </w:num>
  <w:num w:numId="25">
    <w:abstractNumId w:val="2"/>
  </w:num>
  <w:num w:numId="26">
    <w:abstractNumId w:val="15"/>
  </w:num>
  <w:num w:numId="27">
    <w:abstractNumId w:val="8"/>
  </w:num>
  <w:num w:numId="28">
    <w:abstractNumId w:val="11"/>
  </w:num>
  <w:num w:numId="29">
    <w:abstractNumId w:val="29"/>
  </w:num>
  <w:num w:numId="30">
    <w:abstractNumId w:val="3"/>
  </w:num>
  <w:num w:numId="31">
    <w:abstractNumId w:val="31"/>
  </w:num>
  <w:num w:numId="32">
    <w:abstractNumId w:val="5"/>
  </w:num>
  <w:num w:numId="33">
    <w:abstractNumId w:val="37"/>
  </w:num>
  <w:num w:numId="34">
    <w:abstractNumId w:val="14"/>
  </w:num>
  <w:num w:numId="35">
    <w:abstractNumId w:val="35"/>
  </w:num>
  <w:num w:numId="36">
    <w:abstractNumId w:val="32"/>
  </w:num>
  <w:num w:numId="37">
    <w:abstractNumId w:val="33"/>
  </w:num>
  <w:num w:numId="38">
    <w:abstractNumId w:val="7"/>
  </w:num>
  <w:num w:numId="39">
    <w:abstractNumId w:val="30"/>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5E5"/>
    <w:rsid w:val="004C11E8"/>
    <w:rsid w:val="004F25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D15873-0C6A-4917-AB6F-588EBEA0B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F25E5"/>
    <w:pPr>
      <w:overflowPunct w:val="0"/>
      <w:autoSpaceDE w:val="0"/>
      <w:autoSpaceDN w:val="0"/>
      <w:adjustRightInd w:val="0"/>
      <w:spacing w:after="0" w:line="240" w:lineRule="auto"/>
      <w:jc w:val="both"/>
    </w:pPr>
    <w:rPr>
      <w:rFonts w:ascii="Arial Narrow" w:eastAsia="Times New Roman" w:hAnsi="Arial Narrow" w:cs="Times New Roman"/>
      <w:sz w:val="24"/>
      <w:szCs w:val="20"/>
      <w:lang w:eastAsia="hu-HU"/>
    </w:rPr>
  </w:style>
  <w:style w:type="paragraph" w:styleId="Cmsor1">
    <w:name w:val="heading 1"/>
    <w:basedOn w:val="Norml"/>
    <w:next w:val="Norml"/>
    <w:link w:val="Cmsor1Char"/>
    <w:qFormat/>
    <w:rsid w:val="004F25E5"/>
    <w:pPr>
      <w:keepNext/>
      <w:numPr>
        <w:numId w:val="23"/>
      </w:numPr>
      <w:overflowPunct/>
      <w:autoSpaceDE/>
      <w:autoSpaceDN/>
      <w:adjustRightInd/>
      <w:outlineLvl w:val="0"/>
    </w:pPr>
    <w:rPr>
      <w:b/>
      <w:sz w:val="26"/>
    </w:rPr>
  </w:style>
  <w:style w:type="paragraph" w:styleId="Cmsor2">
    <w:name w:val="heading 2"/>
    <w:basedOn w:val="Norml"/>
    <w:next w:val="Norml"/>
    <w:link w:val="Cmsor2Char"/>
    <w:qFormat/>
    <w:rsid w:val="004F25E5"/>
    <w:pPr>
      <w:keepNext/>
      <w:numPr>
        <w:ilvl w:val="1"/>
        <w:numId w:val="23"/>
      </w:numPr>
      <w:overflowPunct/>
      <w:autoSpaceDE/>
      <w:autoSpaceDN/>
      <w:adjustRightInd/>
      <w:outlineLvl w:val="1"/>
    </w:pPr>
    <w:rPr>
      <w:i/>
      <w:szCs w:val="24"/>
      <w:lang w:val="x-none" w:eastAsia="x-none"/>
    </w:rPr>
  </w:style>
  <w:style w:type="paragraph" w:styleId="Cmsor3">
    <w:name w:val="heading 3"/>
    <w:basedOn w:val="Norml"/>
    <w:next w:val="Norml"/>
    <w:link w:val="Cmsor3Char"/>
    <w:qFormat/>
    <w:rsid w:val="004F25E5"/>
    <w:pPr>
      <w:keepNext/>
      <w:numPr>
        <w:ilvl w:val="2"/>
        <w:numId w:val="23"/>
      </w:numPr>
      <w:overflowPunct/>
      <w:autoSpaceDE/>
      <w:autoSpaceDN/>
      <w:adjustRightInd/>
      <w:outlineLvl w:val="2"/>
    </w:pPr>
    <w:rPr>
      <w:b/>
      <w:szCs w:val="24"/>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4F25E5"/>
    <w:pPr>
      <w:overflowPunct/>
      <w:autoSpaceDE/>
      <w:autoSpaceDN/>
      <w:adjustRightInd/>
      <w:jc w:val="center"/>
    </w:pPr>
    <w:rPr>
      <w:rFonts w:ascii="Times New Roman" w:hAnsi="Times New Roman"/>
      <w:szCs w:val="24"/>
    </w:rPr>
  </w:style>
  <w:style w:type="character" w:customStyle="1" w:styleId="SzvegtrzsChar">
    <w:name w:val="Szövegtörzs Char"/>
    <w:basedOn w:val="Bekezdsalapbettpusa"/>
    <w:link w:val="Szvegtrzs"/>
    <w:rsid w:val="004F25E5"/>
    <w:rPr>
      <w:rFonts w:ascii="Times New Roman" w:eastAsia="Times New Roman" w:hAnsi="Times New Roman" w:cs="Times New Roman"/>
      <w:sz w:val="24"/>
      <w:szCs w:val="24"/>
      <w:lang w:eastAsia="hu-HU"/>
    </w:rPr>
  </w:style>
  <w:style w:type="paragraph" w:styleId="Listaszerbekezds">
    <w:name w:val="List Paragraph"/>
    <w:aliases w:val="List Paragraph,List Paragraph à moi,Welt L Char,Welt L,Bullet List,FooterText,numbered,Paragraphe de liste1,Bulletr List Paragraph,列出段落,列出段落1,Listeafsnit1,Parágrafo da Lista1,List Paragraph2,List Paragraph21,リスト段落1,Párrafo de lista1"/>
    <w:basedOn w:val="Norml"/>
    <w:link w:val="ListaszerbekezdsChar"/>
    <w:uiPriority w:val="34"/>
    <w:qFormat/>
    <w:rsid w:val="004F25E5"/>
    <w:pPr>
      <w:ind w:left="708"/>
    </w:pPr>
  </w:style>
  <w:style w:type="paragraph" w:styleId="llb">
    <w:name w:val="footer"/>
    <w:basedOn w:val="Norml"/>
    <w:link w:val="llbChar"/>
    <w:uiPriority w:val="99"/>
    <w:unhideWhenUsed/>
    <w:rsid w:val="004F25E5"/>
    <w:pPr>
      <w:tabs>
        <w:tab w:val="center" w:pos="4536"/>
        <w:tab w:val="right" w:pos="9072"/>
      </w:tabs>
    </w:pPr>
  </w:style>
  <w:style w:type="character" w:customStyle="1" w:styleId="llbChar">
    <w:name w:val="Élőláb Char"/>
    <w:basedOn w:val="Bekezdsalapbettpusa"/>
    <w:link w:val="llb"/>
    <w:uiPriority w:val="99"/>
    <w:rsid w:val="004F25E5"/>
    <w:rPr>
      <w:rFonts w:ascii="Arial Narrow" w:eastAsia="Times New Roman" w:hAnsi="Arial Narrow" w:cs="Times New Roman"/>
      <w:sz w:val="24"/>
      <w:szCs w:val="20"/>
      <w:lang w:eastAsia="hu-HU"/>
    </w:rPr>
  </w:style>
  <w:style w:type="character" w:customStyle="1" w:styleId="ListaszerbekezdsChar">
    <w:name w:val="Listaszerű bekezdés Char"/>
    <w:aliases w:val="Számozott lista 1 Char,Welt L Char Char,Welt L Char1,Bullet List Char,FooterText Char,numbered Char,Paragraphe de liste1 Char,Bulletr List Paragraph Char,列出段落 Char,列出段落1 Char,Listeafsnit1 Char,Parágrafo da Lista1 Char,リスト段落1 Char"/>
    <w:link w:val="Listaszerbekezds"/>
    <w:uiPriority w:val="34"/>
    <w:qFormat/>
    <w:locked/>
    <w:rsid w:val="004F25E5"/>
    <w:rPr>
      <w:rFonts w:ascii="Arial Narrow" w:eastAsia="Times New Roman" w:hAnsi="Arial Narrow" w:cs="Times New Roman"/>
      <w:sz w:val="24"/>
      <w:szCs w:val="20"/>
      <w:lang w:eastAsia="hu-HU"/>
    </w:rPr>
  </w:style>
  <w:style w:type="paragraph" w:styleId="Lbjegyzetszveg">
    <w:name w:val="footnote text"/>
    <w:basedOn w:val="Norml"/>
    <w:link w:val="LbjegyzetszvegChar"/>
    <w:rsid w:val="004F25E5"/>
    <w:pPr>
      <w:overflowPunct/>
      <w:autoSpaceDE/>
      <w:autoSpaceDN/>
      <w:adjustRightInd/>
      <w:jc w:val="left"/>
    </w:pPr>
    <w:rPr>
      <w:rFonts w:ascii="Times New Roman" w:hAnsi="Times New Roman"/>
      <w:sz w:val="20"/>
    </w:rPr>
  </w:style>
  <w:style w:type="character" w:customStyle="1" w:styleId="LbjegyzetszvegChar">
    <w:name w:val="Lábjegyzetszöveg Char"/>
    <w:basedOn w:val="Bekezdsalapbettpusa"/>
    <w:link w:val="Lbjegyzetszveg"/>
    <w:rsid w:val="004F25E5"/>
    <w:rPr>
      <w:rFonts w:ascii="Times New Roman" w:eastAsia="Times New Roman" w:hAnsi="Times New Roman" w:cs="Times New Roman"/>
      <w:sz w:val="20"/>
      <w:szCs w:val="20"/>
      <w:lang w:eastAsia="hu-HU"/>
    </w:rPr>
  </w:style>
  <w:style w:type="character" w:styleId="Lbjegyzet-hivatkozs">
    <w:name w:val="footnote reference"/>
    <w:uiPriority w:val="99"/>
    <w:rsid w:val="004F25E5"/>
    <w:rPr>
      <w:vertAlign w:val="superscript"/>
    </w:rPr>
  </w:style>
  <w:style w:type="paragraph" w:customStyle="1" w:styleId="Alaprtelmezettstlus">
    <w:name w:val="Alapértelmezett stílus"/>
    <w:rsid w:val="004F25E5"/>
    <w:pPr>
      <w:widowControl w:val="0"/>
      <w:suppressAutoHyphens/>
      <w:overflowPunct w:val="0"/>
      <w:spacing w:after="200" w:line="276" w:lineRule="auto"/>
    </w:pPr>
    <w:rPr>
      <w:rFonts w:ascii="Times New Roman" w:eastAsia="Andale Sans UI" w:hAnsi="Times New Roman" w:cs="Tahoma"/>
      <w:color w:val="00000A"/>
      <w:sz w:val="24"/>
      <w:szCs w:val="24"/>
      <w:lang w:eastAsia="hu-HU"/>
    </w:rPr>
  </w:style>
  <w:style w:type="character" w:customStyle="1" w:styleId="Cmsor1Char">
    <w:name w:val="Címsor 1 Char"/>
    <w:basedOn w:val="Bekezdsalapbettpusa"/>
    <w:link w:val="Cmsor1"/>
    <w:rsid w:val="004F25E5"/>
    <w:rPr>
      <w:rFonts w:ascii="Arial Narrow" w:eastAsia="Times New Roman" w:hAnsi="Arial Narrow" w:cs="Times New Roman"/>
      <w:b/>
      <w:sz w:val="26"/>
      <w:szCs w:val="20"/>
      <w:lang w:eastAsia="hu-HU"/>
    </w:rPr>
  </w:style>
  <w:style w:type="character" w:customStyle="1" w:styleId="Cmsor2Char">
    <w:name w:val="Címsor 2 Char"/>
    <w:basedOn w:val="Bekezdsalapbettpusa"/>
    <w:link w:val="Cmsor2"/>
    <w:rsid w:val="004F25E5"/>
    <w:rPr>
      <w:rFonts w:ascii="Arial Narrow" w:eastAsia="Times New Roman" w:hAnsi="Arial Narrow" w:cs="Times New Roman"/>
      <w:i/>
      <w:sz w:val="24"/>
      <w:szCs w:val="24"/>
      <w:lang w:val="x-none" w:eastAsia="x-none"/>
    </w:rPr>
  </w:style>
  <w:style w:type="character" w:customStyle="1" w:styleId="Cmsor3Char">
    <w:name w:val="Címsor 3 Char"/>
    <w:basedOn w:val="Bekezdsalapbettpusa"/>
    <w:link w:val="Cmsor3"/>
    <w:rsid w:val="004F25E5"/>
    <w:rPr>
      <w:rFonts w:ascii="Arial Narrow" w:eastAsia="Times New Roman" w:hAnsi="Arial Narrow" w:cs="Times New Roman"/>
      <w:b/>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75</Pages>
  <Words>20237</Words>
  <Characters>139639</Characters>
  <Application>Microsoft Office Word</Application>
  <DocSecurity>0</DocSecurity>
  <Lines>1163</Lines>
  <Paragraphs>319</Paragraphs>
  <ScaleCrop>false</ScaleCrop>
  <Company/>
  <LinksUpToDate>false</LinksUpToDate>
  <CharactersWithSpaces>159557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Kicska Andrea</dc:creator>
  <cp:keywords/>
  <dc:description/>
  <cp:lastModifiedBy>Kicska Andrea</cp:lastModifiedBy>
  <cp:revision>1</cp:revision>
  <dcterms:created xsi:type="dcterms:W3CDTF">2025-04-02T07:52:00Z</dcterms:created>
  <dcterms:modified xsi:type="dcterms:W3CDTF">2025-04-02T08:02:00Z</dcterms:modified>
</cp:coreProperties>
</file>