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C42A7" w14:textId="5395032E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BF04C0">
        <w:rPr>
          <w:rFonts w:asciiTheme="majorHAnsi" w:hAnsiTheme="majorHAnsi"/>
          <w:sz w:val="22"/>
          <w:szCs w:val="22"/>
        </w:rPr>
        <w:t>Okirat száma:</w:t>
      </w:r>
      <w:r w:rsidR="006B224F" w:rsidRPr="00BF04C0">
        <w:rPr>
          <w:rFonts w:asciiTheme="majorHAnsi" w:hAnsiTheme="majorHAnsi"/>
          <w:sz w:val="22"/>
          <w:szCs w:val="22"/>
        </w:rPr>
        <w:t xml:space="preserve"> </w:t>
      </w:r>
      <w:r w:rsidR="00E26A7D" w:rsidRPr="00BF04C0">
        <w:rPr>
          <w:rFonts w:asciiTheme="majorHAnsi" w:hAnsiTheme="majorHAnsi"/>
          <w:sz w:val="22"/>
          <w:szCs w:val="22"/>
        </w:rPr>
        <w:t>ONK</w:t>
      </w:r>
      <w:r w:rsidR="006B224F" w:rsidRPr="00BF04C0">
        <w:rPr>
          <w:rFonts w:asciiTheme="majorHAnsi" w:hAnsiTheme="majorHAnsi"/>
          <w:sz w:val="22"/>
          <w:szCs w:val="22"/>
        </w:rPr>
        <w:t>/</w:t>
      </w:r>
      <w:r w:rsidR="005F5258">
        <w:rPr>
          <w:rFonts w:asciiTheme="majorHAnsi" w:hAnsiTheme="majorHAnsi"/>
          <w:sz w:val="22"/>
          <w:szCs w:val="22"/>
        </w:rPr>
        <w:t>92-2</w:t>
      </w:r>
      <w:bookmarkStart w:id="0" w:name="_GoBack"/>
      <w:bookmarkEnd w:id="0"/>
      <w:r w:rsidR="006B224F" w:rsidRPr="00BF04C0">
        <w:rPr>
          <w:rFonts w:asciiTheme="majorHAnsi" w:hAnsiTheme="majorHAnsi"/>
          <w:sz w:val="22"/>
          <w:szCs w:val="22"/>
        </w:rPr>
        <w:t>/20</w:t>
      </w:r>
      <w:r w:rsidR="00E26A7D" w:rsidRPr="00BF04C0">
        <w:rPr>
          <w:rFonts w:asciiTheme="majorHAnsi" w:hAnsiTheme="majorHAnsi"/>
          <w:sz w:val="22"/>
          <w:szCs w:val="22"/>
        </w:rPr>
        <w:t>2</w:t>
      </w:r>
      <w:r w:rsidR="000E634D">
        <w:rPr>
          <w:rFonts w:asciiTheme="majorHAnsi" w:hAnsiTheme="majorHAnsi"/>
          <w:sz w:val="22"/>
          <w:szCs w:val="22"/>
        </w:rPr>
        <w:t>5</w:t>
      </w:r>
      <w:r w:rsidR="00E26A7D" w:rsidRPr="00BF04C0">
        <w:rPr>
          <w:rFonts w:asciiTheme="majorHAnsi" w:hAnsiTheme="majorHAnsi"/>
          <w:sz w:val="22"/>
          <w:szCs w:val="22"/>
        </w:rPr>
        <w:t>.</w:t>
      </w:r>
    </w:p>
    <w:p w14:paraId="3FD5C959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079A3C85" w14:textId="77777777" w:rsidR="006B224F" w:rsidRPr="001375B6" w:rsidRDefault="006B224F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b/>
          <w:sz w:val="22"/>
          <w:szCs w:val="24"/>
        </w:rPr>
        <w:t>Az álla</w:t>
      </w:r>
      <w:r w:rsidR="00E26A7D" w:rsidRPr="003E3F29">
        <w:rPr>
          <w:rFonts w:asciiTheme="majorHAnsi" w:hAnsiTheme="majorHAnsi"/>
          <w:b/>
          <w:sz w:val="22"/>
          <w:szCs w:val="24"/>
        </w:rPr>
        <w:t>mháztartásról szóló 2011. évi CX</w:t>
      </w:r>
      <w:r w:rsidRPr="003E3F29">
        <w:rPr>
          <w:rFonts w:asciiTheme="majorHAnsi" w:hAnsiTheme="majorHAnsi"/>
          <w:b/>
          <w:sz w:val="22"/>
          <w:szCs w:val="24"/>
        </w:rPr>
        <w:t xml:space="preserve">CV. törvény 8/A. §-a alapján a(z) </w:t>
      </w:r>
      <w:r w:rsidRPr="005048FF">
        <w:rPr>
          <w:rFonts w:asciiTheme="majorHAnsi" w:hAnsiTheme="majorHAnsi"/>
          <w:b/>
          <w:sz w:val="22"/>
          <w:szCs w:val="24"/>
        </w:rPr>
        <w:t xml:space="preserve">Eötvös Károly Könyvtár </w:t>
      </w:r>
      <w:r w:rsidRPr="00ED1DC4">
        <w:rPr>
          <w:rFonts w:asciiTheme="majorHAnsi" w:hAnsiTheme="majorHAnsi"/>
          <w:b/>
          <w:sz w:val="22"/>
          <w:szCs w:val="24"/>
        </w:rPr>
        <w:t>alapító okiratát a következők szerint adom ki</w:t>
      </w:r>
      <w:r>
        <w:rPr>
          <w:rFonts w:asciiTheme="majorHAnsi" w:hAnsiTheme="majorHAnsi"/>
          <w:b/>
          <w:sz w:val="22"/>
          <w:szCs w:val="24"/>
        </w:rPr>
        <w:t>:</w:t>
      </w:r>
      <w:r w:rsidR="0083241E">
        <w:rPr>
          <w:rFonts w:asciiTheme="majorHAnsi" w:hAnsiTheme="majorHAnsi"/>
          <w:b/>
          <w:sz w:val="22"/>
          <w:szCs w:val="24"/>
        </w:rPr>
        <w:t xml:space="preserve"> </w:t>
      </w:r>
    </w:p>
    <w:p w14:paraId="43105DFB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65F251B4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1C355955" w14:textId="77777777" w:rsidR="00E57AA3" w:rsidRPr="005048FF" w:rsidRDefault="00E57AA3" w:rsidP="00B53A24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77242">
        <w:rPr>
          <w:rFonts w:asciiTheme="majorHAnsi" w:hAnsiTheme="majorHAnsi"/>
          <w:sz w:val="22"/>
          <w:szCs w:val="22"/>
        </w:rPr>
        <w:t>megnevezése</w:t>
      </w:r>
      <w:r w:rsidRPr="005048FF">
        <w:rPr>
          <w:rFonts w:asciiTheme="majorHAnsi" w:hAnsiTheme="majorHAnsi"/>
          <w:sz w:val="22"/>
          <w:szCs w:val="22"/>
        </w:rPr>
        <w:t>:</w:t>
      </w:r>
      <w:r w:rsidR="006B224F" w:rsidRPr="005048FF">
        <w:rPr>
          <w:rFonts w:asciiTheme="majorHAnsi" w:hAnsiTheme="majorHAnsi"/>
          <w:sz w:val="22"/>
          <w:szCs w:val="22"/>
        </w:rPr>
        <w:t xml:space="preserve"> </w:t>
      </w:r>
      <w:r w:rsidR="00954E02" w:rsidRPr="005048FF">
        <w:rPr>
          <w:rFonts w:asciiTheme="majorHAnsi" w:hAnsiTheme="majorHAnsi"/>
          <w:sz w:val="22"/>
          <w:szCs w:val="22"/>
        </w:rPr>
        <w:t>Eötvös</w:t>
      </w:r>
      <w:r w:rsidR="00B27F88" w:rsidRPr="005048FF">
        <w:rPr>
          <w:rFonts w:asciiTheme="majorHAnsi" w:hAnsiTheme="majorHAnsi"/>
          <w:sz w:val="22"/>
          <w:szCs w:val="22"/>
        </w:rPr>
        <w:t xml:space="preserve"> Károly Könyvtár</w:t>
      </w:r>
      <w:r w:rsidR="0083241E" w:rsidRPr="005048FF">
        <w:rPr>
          <w:rFonts w:asciiTheme="majorHAnsi" w:hAnsiTheme="majorHAnsi"/>
          <w:sz w:val="22"/>
          <w:szCs w:val="22"/>
        </w:rPr>
        <w:t xml:space="preserve"> </w:t>
      </w:r>
    </w:p>
    <w:p w14:paraId="45B0DDC8" w14:textId="77777777" w:rsidR="007366D4" w:rsidRPr="00954E02" w:rsidRDefault="007366D4" w:rsidP="00954E02">
      <w:pPr>
        <w:tabs>
          <w:tab w:val="left" w:pos="2552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14:paraId="2D391B92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02E388AF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B224F">
        <w:rPr>
          <w:rFonts w:asciiTheme="majorHAnsi" w:hAnsiTheme="majorHAnsi"/>
          <w:sz w:val="22"/>
          <w:szCs w:val="22"/>
        </w:rPr>
        <w:t xml:space="preserve"> 8200 Veszprém, Komakút tér 3.</w:t>
      </w:r>
    </w:p>
    <w:p w14:paraId="6DFF507A" w14:textId="77777777" w:rsidR="00E57AA3" w:rsidRPr="005048FF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color w:val="7030A0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  <w:r w:rsidR="0083241E">
        <w:rPr>
          <w:rFonts w:asciiTheme="majorHAnsi" w:hAnsiTheme="majorHAnsi"/>
          <w:sz w:val="22"/>
          <w:szCs w:val="24"/>
        </w:rPr>
        <w:t xml:space="preserve"> </w:t>
      </w:r>
    </w:p>
    <w:p w14:paraId="76BF4D48" w14:textId="77777777" w:rsidR="005048FF" w:rsidRPr="0083241E" w:rsidRDefault="005048FF" w:rsidP="005048F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color w:val="7030A0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3E3F29" w14:paraId="7375E4E2" w14:textId="77777777" w:rsidTr="00420503">
        <w:tc>
          <w:tcPr>
            <w:tcW w:w="288" w:type="pct"/>
            <w:vAlign w:val="center"/>
          </w:tcPr>
          <w:p w14:paraId="2404C8C1" w14:textId="77777777" w:rsidR="00420503" w:rsidRPr="00A170A5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669668DB" w14:textId="77777777" w:rsidR="00420503" w:rsidRPr="003E3F29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3341841C" w14:textId="77777777" w:rsidR="00420503" w:rsidRPr="003E3F29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3E3F29" w14:paraId="481AFA92" w14:textId="77777777" w:rsidTr="00420503">
        <w:tc>
          <w:tcPr>
            <w:tcW w:w="288" w:type="pct"/>
            <w:vAlign w:val="center"/>
          </w:tcPr>
          <w:p w14:paraId="0CDAB395" w14:textId="77777777" w:rsidR="00420503" w:rsidRPr="003E3F29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3D2809CF" w14:textId="77777777" w:rsidR="00420503" w:rsidRPr="003E3F29" w:rsidRDefault="006B224F" w:rsidP="00504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 xml:space="preserve">Március 15. úti </w:t>
            </w:r>
            <w:r w:rsidR="00CE0100" w:rsidRPr="005048FF">
              <w:rPr>
                <w:rFonts w:asciiTheme="majorHAnsi" w:hAnsiTheme="majorHAnsi"/>
                <w:sz w:val="22"/>
                <w:szCs w:val="22"/>
              </w:rPr>
              <w:t>Fiókkönyvtár</w:t>
            </w:r>
          </w:p>
        </w:tc>
        <w:tc>
          <w:tcPr>
            <w:tcW w:w="2432" w:type="pct"/>
          </w:tcPr>
          <w:p w14:paraId="440D2A42" w14:textId="77777777" w:rsidR="00420503" w:rsidRPr="003E3F29" w:rsidRDefault="008302D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8200 Veszprém, Március 15. utca</w:t>
            </w:r>
            <w:r w:rsidR="006B224F" w:rsidRPr="003E3F29">
              <w:rPr>
                <w:rFonts w:asciiTheme="majorHAnsi" w:hAnsiTheme="majorHAnsi"/>
                <w:sz w:val="22"/>
                <w:szCs w:val="22"/>
              </w:rPr>
              <w:t xml:space="preserve"> 1/A</w:t>
            </w:r>
            <w:r w:rsidR="006277D3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420503" w:rsidRPr="003E3F29" w14:paraId="05F15B80" w14:textId="77777777" w:rsidTr="00420503">
        <w:tc>
          <w:tcPr>
            <w:tcW w:w="288" w:type="pct"/>
            <w:vAlign w:val="center"/>
          </w:tcPr>
          <w:p w14:paraId="4E0B8FA6" w14:textId="77777777" w:rsidR="00420503" w:rsidRPr="003E3F29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2C92C0A0" w14:textId="77777777" w:rsidR="00420503" w:rsidRPr="003E3F29" w:rsidRDefault="006B224F" w:rsidP="00504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 xml:space="preserve">Dózsavárosi </w:t>
            </w:r>
            <w:r w:rsidR="00CE0100" w:rsidRPr="005048FF">
              <w:rPr>
                <w:rFonts w:asciiTheme="majorHAnsi" w:hAnsiTheme="majorHAnsi"/>
                <w:sz w:val="22"/>
                <w:szCs w:val="22"/>
              </w:rPr>
              <w:t>Fiókkönyvtár</w:t>
            </w:r>
          </w:p>
        </w:tc>
        <w:tc>
          <w:tcPr>
            <w:tcW w:w="2432" w:type="pct"/>
          </w:tcPr>
          <w:p w14:paraId="14F4947E" w14:textId="77777777" w:rsidR="00420503" w:rsidRPr="003E3F29" w:rsidRDefault="008302D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8200 Veszprém, Szent István utca</w:t>
            </w:r>
            <w:r w:rsidR="006B224F" w:rsidRPr="003E3F29">
              <w:rPr>
                <w:rFonts w:asciiTheme="majorHAnsi" w:hAnsiTheme="majorHAnsi"/>
                <w:sz w:val="22"/>
                <w:szCs w:val="22"/>
              </w:rPr>
              <w:t xml:space="preserve"> 73.</w:t>
            </w:r>
          </w:p>
        </w:tc>
      </w:tr>
      <w:tr w:rsidR="00420503" w:rsidRPr="003E3F29" w14:paraId="2420292B" w14:textId="77777777" w:rsidTr="00420503">
        <w:tc>
          <w:tcPr>
            <w:tcW w:w="288" w:type="pct"/>
            <w:vAlign w:val="center"/>
          </w:tcPr>
          <w:p w14:paraId="174FFA0B" w14:textId="77777777" w:rsidR="00420503" w:rsidRPr="003E3F29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723848D7" w14:textId="77777777" w:rsidR="00420503" w:rsidRPr="003E3F29" w:rsidRDefault="006B224F" w:rsidP="00504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 xml:space="preserve">Cholnoky </w:t>
            </w:r>
            <w:r w:rsidR="006253DE" w:rsidRPr="005048FF">
              <w:rPr>
                <w:rFonts w:asciiTheme="majorHAnsi" w:hAnsiTheme="majorHAnsi"/>
                <w:sz w:val="22"/>
                <w:szCs w:val="22"/>
              </w:rPr>
              <w:t xml:space="preserve">Lakótelepi </w:t>
            </w:r>
            <w:r w:rsidR="00CE0100" w:rsidRPr="005048FF">
              <w:rPr>
                <w:rFonts w:asciiTheme="majorHAnsi" w:hAnsiTheme="majorHAnsi"/>
                <w:sz w:val="22"/>
                <w:szCs w:val="22"/>
              </w:rPr>
              <w:t>Fiókkönyvtár</w:t>
            </w:r>
          </w:p>
        </w:tc>
        <w:tc>
          <w:tcPr>
            <w:tcW w:w="2432" w:type="pct"/>
          </w:tcPr>
          <w:p w14:paraId="744F5FEE" w14:textId="77777777" w:rsidR="00420503" w:rsidRPr="003E3F29" w:rsidRDefault="006B224F" w:rsidP="008302D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8200 Veszprém, Rózsa u</w:t>
            </w:r>
            <w:r w:rsidR="008302D3" w:rsidRPr="003E3F29">
              <w:rPr>
                <w:rFonts w:asciiTheme="majorHAnsi" w:hAnsiTheme="majorHAnsi"/>
                <w:sz w:val="22"/>
                <w:szCs w:val="22"/>
              </w:rPr>
              <w:t>tca</w:t>
            </w:r>
            <w:r w:rsidRPr="003E3F29">
              <w:rPr>
                <w:rFonts w:asciiTheme="majorHAnsi" w:hAnsiTheme="majorHAnsi"/>
                <w:sz w:val="22"/>
                <w:szCs w:val="22"/>
              </w:rPr>
              <w:t xml:space="preserve"> 48.</w:t>
            </w:r>
          </w:p>
        </w:tc>
      </w:tr>
    </w:tbl>
    <w:p w14:paraId="00D82C45" w14:textId="77777777" w:rsidR="00E57AA3" w:rsidRPr="003E3F29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3E3F29">
        <w:rPr>
          <w:rFonts w:asciiTheme="majorHAnsi" w:hAnsiTheme="majorHAnsi"/>
          <w:b/>
          <w:sz w:val="28"/>
          <w:szCs w:val="24"/>
        </w:rPr>
        <w:t>A költségvetési szerv</w:t>
      </w:r>
      <w:r w:rsidRPr="003E3F29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0026F7C9" w14:textId="77777777" w:rsidR="00E57AA3" w:rsidRPr="003E3F29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 xml:space="preserve">A </w:t>
      </w:r>
      <w:r w:rsidRPr="003E3F29">
        <w:rPr>
          <w:rFonts w:asciiTheme="majorHAnsi" w:hAnsiTheme="majorHAnsi"/>
          <w:sz w:val="22"/>
          <w:szCs w:val="24"/>
        </w:rPr>
        <w:t>költségvetési</w:t>
      </w:r>
      <w:r w:rsidRPr="003E3F29">
        <w:rPr>
          <w:rFonts w:asciiTheme="majorHAnsi" w:hAnsiTheme="majorHAnsi"/>
          <w:sz w:val="22"/>
          <w:szCs w:val="22"/>
        </w:rPr>
        <w:t xml:space="preserve"> szerv alapításának dátuma:</w:t>
      </w:r>
      <w:r w:rsidR="006B224F" w:rsidRPr="003E3F29">
        <w:rPr>
          <w:rFonts w:asciiTheme="majorHAnsi" w:hAnsiTheme="majorHAnsi"/>
          <w:sz w:val="22"/>
          <w:szCs w:val="22"/>
        </w:rPr>
        <w:t xml:space="preserve"> 1979.07.20.</w:t>
      </w:r>
    </w:p>
    <w:p w14:paraId="71FC8DA5" w14:textId="77777777" w:rsidR="00E57AA3" w:rsidRPr="003E3F29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 xml:space="preserve">A </w:t>
      </w:r>
      <w:r w:rsidRPr="003E3F29">
        <w:rPr>
          <w:rFonts w:asciiTheme="majorHAnsi" w:hAnsiTheme="majorHAnsi"/>
          <w:sz w:val="22"/>
          <w:szCs w:val="24"/>
        </w:rPr>
        <w:t>költségvetési</w:t>
      </w:r>
      <w:r w:rsidRPr="003E3F29">
        <w:rPr>
          <w:rFonts w:asciiTheme="majorHAnsi" w:hAnsiTheme="majorHAnsi"/>
          <w:sz w:val="22"/>
          <w:szCs w:val="22"/>
        </w:rPr>
        <w:t xml:space="preserve"> szerv jogelőd</w:t>
      </w:r>
      <w:r w:rsidR="001C60DC" w:rsidRPr="003E3F29">
        <w:rPr>
          <w:rFonts w:asciiTheme="majorHAnsi" w:hAnsiTheme="majorHAnsi"/>
          <w:sz w:val="22"/>
          <w:szCs w:val="22"/>
        </w:rPr>
        <w:t xml:space="preserve"> költségvetési szervé</w:t>
      </w:r>
      <w:r w:rsidRPr="003E3F29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420503" w:rsidRPr="003E3F29" w14:paraId="30C217FF" w14:textId="77777777" w:rsidTr="007E14B4">
        <w:tc>
          <w:tcPr>
            <w:tcW w:w="288" w:type="pct"/>
            <w:vAlign w:val="center"/>
          </w:tcPr>
          <w:p w14:paraId="00D2DE0E" w14:textId="77777777" w:rsidR="00420503" w:rsidRPr="003E3F29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14:paraId="349D647A" w14:textId="77777777" w:rsidR="00420503" w:rsidRPr="003E3F29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1524684D" w14:textId="77777777" w:rsidR="00420503" w:rsidRPr="003E3F29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A170A5" w14:paraId="174C3E60" w14:textId="77777777" w:rsidTr="007E14B4">
        <w:tc>
          <w:tcPr>
            <w:tcW w:w="288" w:type="pct"/>
            <w:vAlign w:val="center"/>
          </w:tcPr>
          <w:p w14:paraId="211F4E71" w14:textId="77777777" w:rsidR="00420503" w:rsidRPr="003E3F29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14:paraId="49111B1B" w14:textId="77777777" w:rsidR="00420503" w:rsidRPr="003E3F29" w:rsidRDefault="006B224F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Veszprém Megyei Közművelődési Intézet</w:t>
            </w:r>
          </w:p>
        </w:tc>
        <w:tc>
          <w:tcPr>
            <w:tcW w:w="2423" w:type="pct"/>
          </w:tcPr>
          <w:p w14:paraId="3049B908" w14:textId="77777777" w:rsidR="00420503" w:rsidRPr="00A170A5" w:rsidRDefault="006B224F" w:rsidP="008302D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8200 Veszprém, Vár u</w:t>
            </w:r>
            <w:r w:rsidR="008302D3" w:rsidRPr="003E3F29">
              <w:rPr>
                <w:rFonts w:asciiTheme="majorHAnsi" w:hAnsiTheme="majorHAnsi"/>
                <w:sz w:val="22"/>
                <w:szCs w:val="22"/>
              </w:rPr>
              <w:t>tca</w:t>
            </w:r>
            <w:r w:rsidRPr="003E3F29">
              <w:rPr>
                <w:rFonts w:asciiTheme="majorHAnsi" w:hAnsiTheme="majorHAnsi"/>
                <w:sz w:val="22"/>
                <w:szCs w:val="22"/>
              </w:rPr>
              <w:t xml:space="preserve"> 6.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</w:tr>
    </w:tbl>
    <w:p w14:paraId="6301B3E0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535E91C2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6E0AA334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6B224F">
        <w:rPr>
          <w:rFonts w:asciiTheme="majorHAnsi" w:hAnsiTheme="majorHAnsi"/>
          <w:sz w:val="22"/>
          <w:szCs w:val="22"/>
        </w:rPr>
        <w:t xml:space="preserve"> Veszprém Megyei Jogú Város Önkormányzat Közgyűlése</w:t>
      </w:r>
    </w:p>
    <w:p w14:paraId="2923F907" w14:textId="77777777"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B224F">
        <w:rPr>
          <w:rFonts w:asciiTheme="majorHAnsi" w:hAnsiTheme="majorHAnsi"/>
          <w:sz w:val="22"/>
          <w:szCs w:val="22"/>
        </w:rPr>
        <w:t xml:space="preserve"> 8200 Veszprém, Óváros tér 9. </w:t>
      </w:r>
    </w:p>
    <w:p w14:paraId="64155430" w14:textId="77777777" w:rsidR="00C018EC" w:rsidRDefault="00C018EC" w:rsidP="00C018E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költségvetési szerv fenntartójának</w:t>
      </w:r>
    </w:p>
    <w:p w14:paraId="214B9CB1" w14:textId="77777777" w:rsidR="00C018EC" w:rsidRPr="00E57AA3" w:rsidRDefault="00C018EC" w:rsidP="00C018E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 w:rsidR="006B224F">
        <w:rPr>
          <w:rFonts w:asciiTheme="majorHAnsi" w:hAnsiTheme="majorHAnsi"/>
          <w:sz w:val="22"/>
          <w:szCs w:val="22"/>
        </w:rPr>
        <w:t xml:space="preserve"> Veszprém Megyei Jogú Város Önkormányzata</w:t>
      </w:r>
    </w:p>
    <w:p w14:paraId="6CC6F150" w14:textId="77777777" w:rsidR="00C018EC" w:rsidRPr="00AF26CD" w:rsidRDefault="00C018EC" w:rsidP="00AF26CD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6B224F">
        <w:rPr>
          <w:rFonts w:asciiTheme="majorHAnsi" w:hAnsiTheme="majorHAnsi"/>
          <w:sz w:val="22"/>
          <w:szCs w:val="22"/>
        </w:rPr>
        <w:t xml:space="preserve"> 8200 Veszprém, Óváros tér 9. </w:t>
      </w:r>
    </w:p>
    <w:p w14:paraId="2724810D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3E779448" w14:textId="77777777" w:rsidR="006B224F" w:rsidRDefault="00E57AA3" w:rsidP="003341C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</w:p>
    <w:p w14:paraId="0C806FB7" w14:textId="77777777" w:rsidR="006B224F" w:rsidRDefault="006B224F" w:rsidP="006B224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64A85FD" w14:textId="77777777" w:rsidR="006B224F" w:rsidRPr="003E3F29" w:rsidRDefault="006B224F" w:rsidP="006B224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6B224F">
        <w:rPr>
          <w:rFonts w:asciiTheme="majorHAnsi" w:hAnsiTheme="majorHAnsi"/>
          <w:sz w:val="22"/>
          <w:szCs w:val="24"/>
        </w:rPr>
        <w:t>A muzeális intézményekről, a nyilvános könyvtári ellátásról és a közművelődésről szóló 1997. évi CXL. törvény (a továbbiakban: Kult. tv.) 55. § (1) bekezdése, valamint 64-66.</w:t>
      </w:r>
      <w:r w:rsidR="003231D3">
        <w:rPr>
          <w:rFonts w:asciiTheme="majorHAnsi" w:hAnsiTheme="majorHAnsi"/>
          <w:sz w:val="22"/>
          <w:szCs w:val="24"/>
        </w:rPr>
        <w:t xml:space="preserve"> </w:t>
      </w:r>
      <w:r w:rsidRPr="006B224F">
        <w:rPr>
          <w:rFonts w:asciiTheme="majorHAnsi" w:hAnsiTheme="majorHAnsi"/>
          <w:sz w:val="22"/>
          <w:szCs w:val="24"/>
        </w:rPr>
        <w:t xml:space="preserve">§-a alapján a </w:t>
      </w:r>
      <w:r w:rsidRPr="003E3F29">
        <w:rPr>
          <w:rFonts w:asciiTheme="majorHAnsi" w:hAnsiTheme="majorHAnsi"/>
          <w:sz w:val="22"/>
          <w:szCs w:val="24"/>
        </w:rPr>
        <w:t>nyilvános könyvtári ellátás</w:t>
      </w:r>
      <w:r w:rsidR="00C14C4C" w:rsidRPr="003E3F29">
        <w:rPr>
          <w:rFonts w:asciiTheme="majorHAnsi" w:hAnsiTheme="majorHAnsi"/>
          <w:sz w:val="22"/>
          <w:szCs w:val="24"/>
        </w:rPr>
        <w:t xml:space="preserve"> biztosítása</w:t>
      </w:r>
      <w:r w:rsidRPr="003E3F29">
        <w:rPr>
          <w:rFonts w:asciiTheme="majorHAnsi" w:hAnsiTheme="majorHAnsi"/>
          <w:sz w:val="22"/>
          <w:szCs w:val="24"/>
        </w:rPr>
        <w:t xml:space="preserve">, továbbá a </w:t>
      </w:r>
      <w:r w:rsidR="006253DE" w:rsidRPr="005048FF">
        <w:rPr>
          <w:rFonts w:asciiTheme="majorHAnsi" w:hAnsiTheme="majorHAnsi"/>
          <w:sz w:val="22"/>
          <w:szCs w:val="24"/>
        </w:rPr>
        <w:t xml:space="preserve">vármegyei </w:t>
      </w:r>
      <w:r w:rsidRPr="003E3F29">
        <w:rPr>
          <w:rFonts w:asciiTheme="majorHAnsi" w:hAnsiTheme="majorHAnsi"/>
          <w:sz w:val="22"/>
          <w:szCs w:val="24"/>
        </w:rPr>
        <w:t xml:space="preserve">hatókörű városi könyvtári feladatok ellátása. </w:t>
      </w:r>
    </w:p>
    <w:p w14:paraId="640311D3" w14:textId="77777777" w:rsidR="006B224F" w:rsidRPr="003E3F29" w:rsidRDefault="006B224F" w:rsidP="006B224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64CFC077" w14:textId="77777777" w:rsidR="006B224F" w:rsidRPr="003E3F29" w:rsidRDefault="006B224F" w:rsidP="006B224F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3E3F29">
        <w:rPr>
          <w:rFonts w:asciiTheme="majorHAnsi" w:hAnsiTheme="majorHAnsi"/>
          <w:sz w:val="22"/>
          <w:szCs w:val="24"/>
        </w:rPr>
        <w:t xml:space="preserve">A költségvetési szerv az Országos Dokumentumellátási Rendszerről szóló 73/2003. (V.28.) Korm. rendelet (a továbbiakban: ODR) alapján, az ODR keretében működő szolgáltató </w:t>
      </w:r>
      <w:r w:rsidR="00D70133" w:rsidRPr="005048FF">
        <w:rPr>
          <w:rFonts w:asciiTheme="majorHAnsi" w:hAnsiTheme="majorHAnsi"/>
          <w:sz w:val="22"/>
          <w:szCs w:val="24"/>
        </w:rPr>
        <w:t xml:space="preserve">vármegyei </w:t>
      </w:r>
      <w:r w:rsidRPr="003E3F29">
        <w:rPr>
          <w:rFonts w:asciiTheme="majorHAnsi" w:hAnsiTheme="majorHAnsi"/>
          <w:sz w:val="22"/>
          <w:szCs w:val="24"/>
        </w:rPr>
        <w:t>hatókörű városi könyvtár.</w:t>
      </w:r>
    </w:p>
    <w:p w14:paraId="111775E4" w14:textId="77777777" w:rsidR="00E57AA3" w:rsidRPr="003E3F29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3E3F29" w14:paraId="7892C90B" w14:textId="77777777" w:rsidTr="001D12FA">
        <w:tc>
          <w:tcPr>
            <w:tcW w:w="288" w:type="pct"/>
            <w:vAlign w:val="center"/>
          </w:tcPr>
          <w:p w14:paraId="4C126B71" w14:textId="77777777" w:rsidR="00420503" w:rsidRPr="003E3F29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79B0B00E" w14:textId="77777777" w:rsidR="00420503" w:rsidRPr="003E3F29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0A5EF968" w14:textId="77777777" w:rsidR="00420503" w:rsidRPr="003E3F29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3E3F29" w14:paraId="4AF4297F" w14:textId="77777777" w:rsidTr="001D12FA">
        <w:tc>
          <w:tcPr>
            <w:tcW w:w="288" w:type="pct"/>
            <w:vAlign w:val="center"/>
          </w:tcPr>
          <w:p w14:paraId="3237A907" w14:textId="77777777" w:rsidR="00420503" w:rsidRPr="003E3F29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1C5C391A" w14:textId="35918870" w:rsidR="00420503" w:rsidRPr="003E3F29" w:rsidRDefault="006B224F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91</w:t>
            </w:r>
            <w:r w:rsidR="000E634D">
              <w:rPr>
                <w:rFonts w:asciiTheme="majorHAnsi" w:hAnsiTheme="majorHAnsi"/>
                <w:sz w:val="22"/>
                <w:szCs w:val="22"/>
              </w:rPr>
              <w:t>1100</w:t>
            </w:r>
          </w:p>
        </w:tc>
        <w:tc>
          <w:tcPr>
            <w:tcW w:w="3644" w:type="pct"/>
          </w:tcPr>
          <w:p w14:paraId="19075FD5" w14:textId="1BCB752F" w:rsidR="00420503" w:rsidRPr="003E3F29" w:rsidRDefault="000E634D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</w:t>
            </w:r>
            <w:r w:rsidR="006B224F" w:rsidRPr="003E3F29">
              <w:rPr>
                <w:rFonts w:asciiTheme="majorHAnsi" w:hAnsiTheme="majorHAnsi"/>
                <w:sz w:val="22"/>
                <w:szCs w:val="22"/>
              </w:rPr>
              <w:t>önyvtári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6B224F" w:rsidRPr="003E3F29">
              <w:rPr>
                <w:rFonts w:asciiTheme="majorHAnsi" w:hAnsiTheme="majorHAnsi"/>
                <w:sz w:val="22"/>
                <w:szCs w:val="22"/>
              </w:rPr>
              <w:t>tevékenység</w:t>
            </w:r>
          </w:p>
        </w:tc>
      </w:tr>
    </w:tbl>
    <w:p w14:paraId="13E8D30B" w14:textId="77777777" w:rsidR="006B224F" w:rsidRPr="003E3F29" w:rsidRDefault="006B224F" w:rsidP="006B224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65F501AB" w14:textId="77777777" w:rsidR="003341C7" w:rsidRPr="003E3F29" w:rsidRDefault="00E57AA3" w:rsidP="003341C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>A költségvetési szerv alaptevékenysége:</w:t>
      </w:r>
    </w:p>
    <w:p w14:paraId="034DF190" w14:textId="77777777" w:rsidR="00BE6916" w:rsidRDefault="00841713" w:rsidP="00BE691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5048FF">
        <w:rPr>
          <w:rFonts w:asciiTheme="majorHAnsi" w:hAnsiTheme="majorHAnsi"/>
          <w:sz w:val="22"/>
          <w:szCs w:val="22"/>
        </w:rPr>
        <w:t>A Kult. tv. 55. § (1) bekezdése alapján nyilvános könyvtárként</w:t>
      </w:r>
      <w:r w:rsidR="00BE6916" w:rsidRPr="005048FF">
        <w:rPr>
          <w:rFonts w:asciiTheme="majorHAnsi" w:hAnsiTheme="majorHAnsi"/>
          <w:sz w:val="22"/>
          <w:szCs w:val="22"/>
        </w:rPr>
        <w:t>:</w:t>
      </w:r>
      <w:r w:rsidRPr="005048FF">
        <w:rPr>
          <w:rFonts w:asciiTheme="majorHAnsi" w:hAnsiTheme="majorHAnsi"/>
          <w:sz w:val="22"/>
          <w:szCs w:val="22"/>
        </w:rPr>
        <w:t xml:space="preserve"> </w:t>
      </w:r>
    </w:p>
    <w:p w14:paraId="6038DF20" w14:textId="77777777" w:rsidR="00F50C87" w:rsidRPr="003E3F29" w:rsidRDefault="00F50C87" w:rsidP="00BE6916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 xml:space="preserve">a fenntartó által kiadott alapító okiratban és </w:t>
      </w:r>
      <w:r w:rsidR="00A77242" w:rsidRPr="00BE6916">
        <w:rPr>
          <w:rFonts w:asciiTheme="majorHAnsi" w:hAnsiTheme="majorHAnsi"/>
          <w:sz w:val="22"/>
          <w:szCs w:val="22"/>
        </w:rPr>
        <w:t xml:space="preserve">a </w:t>
      </w:r>
      <w:r w:rsidRPr="003E3F29">
        <w:rPr>
          <w:rFonts w:asciiTheme="majorHAnsi" w:hAnsiTheme="majorHAnsi"/>
          <w:sz w:val="22"/>
          <w:szCs w:val="22"/>
        </w:rPr>
        <w:t>szervezeti és működési szabályzatban meghatározott fő céljait küldetésnyilatkozatban közzé teszi,</w:t>
      </w:r>
    </w:p>
    <w:p w14:paraId="00D4C937" w14:textId="77777777" w:rsidR="006B224F" w:rsidRPr="003E3F29" w:rsidRDefault="006B224F" w:rsidP="006B224F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 xml:space="preserve">gyűjteményét folyamatosan fejleszti, feltárja, </w:t>
      </w:r>
      <w:r w:rsidR="00E430CA" w:rsidRPr="003E3F29">
        <w:rPr>
          <w:rFonts w:asciiTheme="majorHAnsi" w:hAnsiTheme="majorHAnsi"/>
          <w:sz w:val="22"/>
          <w:szCs w:val="22"/>
        </w:rPr>
        <w:t xml:space="preserve">megőrzi, </w:t>
      </w:r>
      <w:r w:rsidRPr="003E3F29">
        <w:rPr>
          <w:rFonts w:asciiTheme="majorHAnsi" w:hAnsiTheme="majorHAnsi"/>
          <w:sz w:val="22"/>
          <w:szCs w:val="22"/>
        </w:rPr>
        <w:t>gondozza és rendelkezésre bocsátja,</w:t>
      </w:r>
    </w:p>
    <w:p w14:paraId="7E37ED63" w14:textId="77777777" w:rsidR="006B224F" w:rsidRPr="003E3F29" w:rsidRDefault="006B224F" w:rsidP="006B224F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 xml:space="preserve">tájékoztat a könyvtár és a nyilvános </w:t>
      </w:r>
      <w:r w:rsidRPr="003E3F29">
        <w:rPr>
          <w:rFonts w:asciiTheme="majorHAnsi" w:hAnsiTheme="majorHAnsi" w:cs="Times"/>
          <w:sz w:val="22"/>
          <w:szCs w:val="22"/>
        </w:rPr>
        <w:t>könyvtári rendszer dokumentumairól és szolgáltatásairól,</w:t>
      </w:r>
    </w:p>
    <w:p w14:paraId="429AE7D3" w14:textId="77777777" w:rsidR="006B224F" w:rsidRPr="003E3F29" w:rsidRDefault="006B224F" w:rsidP="006B224F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 w:cs="Times"/>
          <w:sz w:val="22"/>
          <w:szCs w:val="22"/>
        </w:rPr>
        <w:t>biztosítja más könyvtárak állományának és szolgáltatásainak elérését,</w:t>
      </w:r>
    </w:p>
    <w:p w14:paraId="4BBC6E95" w14:textId="77777777" w:rsidR="006B224F" w:rsidRPr="003E3F29" w:rsidRDefault="006B224F" w:rsidP="006B224F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 w:cs="Times"/>
          <w:sz w:val="22"/>
          <w:szCs w:val="22"/>
        </w:rPr>
      </w:pPr>
      <w:r w:rsidRPr="003E3F29">
        <w:rPr>
          <w:rFonts w:asciiTheme="majorHAnsi" w:hAnsiTheme="majorHAnsi" w:cs="Times"/>
          <w:sz w:val="22"/>
          <w:szCs w:val="22"/>
        </w:rPr>
        <w:t>részt vesz a könyvtárak közötti dokumentum- és információcserében,</w:t>
      </w:r>
    </w:p>
    <w:p w14:paraId="16EB174F" w14:textId="77777777" w:rsidR="006B224F" w:rsidRPr="003E3F29" w:rsidRDefault="006B224F" w:rsidP="006B224F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 w:cs="Times"/>
          <w:sz w:val="22"/>
          <w:szCs w:val="22"/>
        </w:rPr>
      </w:pPr>
      <w:r w:rsidRPr="003E3F29">
        <w:rPr>
          <w:rFonts w:asciiTheme="majorHAnsi" w:hAnsiTheme="majorHAnsi" w:cs="Times"/>
          <w:sz w:val="22"/>
          <w:szCs w:val="22"/>
        </w:rPr>
        <w:t>biztosítja az elektronikus könyvtári dokumentumok elérhetőségét,</w:t>
      </w:r>
    </w:p>
    <w:p w14:paraId="53E9E89F" w14:textId="77777777" w:rsidR="006B224F" w:rsidRPr="003E3F29" w:rsidRDefault="006B224F" w:rsidP="006B224F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 w:cs="Times"/>
          <w:sz w:val="22"/>
          <w:szCs w:val="22"/>
        </w:rPr>
      </w:pPr>
      <w:r w:rsidRPr="003E3F29">
        <w:rPr>
          <w:rFonts w:asciiTheme="majorHAnsi" w:hAnsiTheme="majorHAnsi" w:cs="Times"/>
          <w:sz w:val="22"/>
          <w:szCs w:val="22"/>
        </w:rPr>
        <w:t>a könyvtárhasználókat segíti a digitális írástudás, az információs műveltség elsajátításában, az egész életen át tartó tanulás folyamatában,</w:t>
      </w:r>
    </w:p>
    <w:p w14:paraId="4F8DFB12" w14:textId="77777777" w:rsidR="006B224F" w:rsidRPr="003E3F29" w:rsidRDefault="006B224F" w:rsidP="006B224F">
      <w:pPr>
        <w:pStyle w:val="Listaszerbekezds"/>
        <w:numPr>
          <w:ilvl w:val="0"/>
          <w:numId w:val="2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 w:cs="Times"/>
          <w:sz w:val="22"/>
          <w:szCs w:val="22"/>
        </w:rPr>
      </w:pPr>
      <w:r w:rsidRPr="003E3F29">
        <w:rPr>
          <w:rFonts w:asciiTheme="majorHAnsi" w:hAnsiTheme="majorHAnsi" w:cs="Times"/>
          <w:sz w:val="22"/>
          <w:szCs w:val="22"/>
        </w:rPr>
        <w:t>segíti az oktatásban, képzésben részt vevők információellátását, a tudományos kutatás és az adatbázisokból történő információkérés lehetőségét,</w:t>
      </w:r>
    </w:p>
    <w:p w14:paraId="14E5BD2E" w14:textId="77777777" w:rsidR="006B224F" w:rsidRPr="003E3F29" w:rsidRDefault="006B224F" w:rsidP="006B224F">
      <w:pPr>
        <w:pStyle w:val="NormlWeb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 w:cs="Times"/>
          <w:sz w:val="22"/>
          <w:szCs w:val="22"/>
        </w:rPr>
      </w:pPr>
      <w:r w:rsidRPr="003E3F29">
        <w:rPr>
          <w:rFonts w:asciiTheme="majorHAnsi" w:hAnsiTheme="majorHAnsi" w:cs="Times"/>
          <w:sz w:val="22"/>
          <w:szCs w:val="22"/>
        </w:rPr>
        <w:t>kulturális, közösségi és egyéb könyvtári programokat szervez,</w:t>
      </w:r>
    </w:p>
    <w:p w14:paraId="4C9746CE" w14:textId="77777777" w:rsidR="006B224F" w:rsidRPr="003E3F29" w:rsidRDefault="006B224F" w:rsidP="006B224F">
      <w:pPr>
        <w:pStyle w:val="NormlWeb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 w:cs="Times"/>
          <w:sz w:val="22"/>
          <w:szCs w:val="22"/>
        </w:rPr>
      </w:pPr>
      <w:r w:rsidRPr="003E3F29">
        <w:rPr>
          <w:rFonts w:asciiTheme="majorHAnsi" w:hAnsiTheme="majorHAnsi" w:cs="Times"/>
          <w:sz w:val="22"/>
          <w:szCs w:val="22"/>
        </w:rPr>
        <w:t>tudás-, információ- és kultúraközvetítő tevékenységével hozzájárul az életminőség javításához, az ország versenyképességének növeléséhez,</w:t>
      </w:r>
    </w:p>
    <w:p w14:paraId="62843668" w14:textId="77777777" w:rsidR="006B224F" w:rsidRPr="003E3F29" w:rsidRDefault="006B224F" w:rsidP="006B224F">
      <w:pPr>
        <w:pStyle w:val="NormlWeb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 w:cs="Times"/>
          <w:sz w:val="22"/>
          <w:szCs w:val="22"/>
        </w:rPr>
      </w:pPr>
      <w:r w:rsidRPr="003E3F29">
        <w:rPr>
          <w:rFonts w:asciiTheme="majorHAnsi" w:hAnsiTheme="majorHAnsi" w:cs="Times"/>
          <w:sz w:val="22"/>
          <w:szCs w:val="22"/>
        </w:rPr>
        <w:t xml:space="preserve">a szolgáltatásait a könyvtári minőségirányítás szempontjait figyelembe véve szervezi. </w:t>
      </w:r>
    </w:p>
    <w:p w14:paraId="0528315D" w14:textId="77777777" w:rsidR="006B224F" w:rsidRDefault="006B224F" w:rsidP="00A77242">
      <w:pPr>
        <w:pStyle w:val="NormlWeb"/>
        <w:spacing w:before="0" w:beforeAutospacing="0" w:after="0" w:afterAutospacing="0"/>
        <w:ind w:left="360"/>
        <w:jc w:val="both"/>
        <w:rPr>
          <w:rFonts w:asciiTheme="majorHAnsi" w:hAnsiTheme="majorHAnsi" w:cs="Times"/>
          <w:sz w:val="22"/>
          <w:szCs w:val="22"/>
        </w:rPr>
      </w:pPr>
    </w:p>
    <w:p w14:paraId="71FA80BE" w14:textId="77777777" w:rsidR="00841713" w:rsidRPr="00D75F49" w:rsidRDefault="00841713" w:rsidP="00A77242">
      <w:pPr>
        <w:pStyle w:val="NormlWeb"/>
        <w:spacing w:before="0" w:beforeAutospacing="0" w:after="0" w:afterAutospacing="0"/>
        <w:jc w:val="both"/>
        <w:rPr>
          <w:rFonts w:asciiTheme="majorHAnsi" w:hAnsiTheme="majorHAnsi" w:cs="Times"/>
          <w:sz w:val="22"/>
          <w:szCs w:val="22"/>
        </w:rPr>
      </w:pPr>
      <w:r w:rsidRPr="00D75F49">
        <w:rPr>
          <w:rFonts w:asciiTheme="majorHAnsi" w:hAnsiTheme="majorHAnsi" w:cs="Times"/>
          <w:sz w:val="22"/>
          <w:szCs w:val="22"/>
        </w:rPr>
        <w:t>A Kult. tv. 65. § (2) bekezdése alapján települési könyvtárként</w:t>
      </w:r>
      <w:r w:rsidR="00C662D8" w:rsidRPr="00D75F49">
        <w:rPr>
          <w:rFonts w:asciiTheme="majorHAnsi" w:hAnsiTheme="majorHAnsi" w:cs="Times"/>
          <w:sz w:val="22"/>
          <w:szCs w:val="22"/>
        </w:rPr>
        <w:t xml:space="preserve">, </w:t>
      </w:r>
      <w:r w:rsidR="00BE6916" w:rsidRPr="00D75F49">
        <w:rPr>
          <w:rFonts w:asciiTheme="majorHAnsi" w:hAnsiTheme="majorHAnsi" w:cs="Times"/>
          <w:sz w:val="22"/>
          <w:szCs w:val="22"/>
        </w:rPr>
        <w:t>az 55. §</w:t>
      </w:r>
      <w:r w:rsidR="00D75F49">
        <w:rPr>
          <w:rFonts w:asciiTheme="majorHAnsi" w:hAnsiTheme="majorHAnsi" w:cs="Times"/>
          <w:sz w:val="22"/>
          <w:szCs w:val="22"/>
        </w:rPr>
        <w:t xml:space="preserve"> </w:t>
      </w:r>
      <w:r w:rsidR="00BE6916" w:rsidRPr="00D75F49">
        <w:rPr>
          <w:rFonts w:asciiTheme="majorHAnsi" w:hAnsiTheme="majorHAnsi" w:cs="Times"/>
          <w:sz w:val="22"/>
          <w:szCs w:val="22"/>
        </w:rPr>
        <w:t>(1) bekezdésében foglaltakon túl</w:t>
      </w:r>
      <w:r w:rsidR="006130E5" w:rsidRPr="00D75F49">
        <w:rPr>
          <w:rFonts w:asciiTheme="majorHAnsi" w:hAnsiTheme="majorHAnsi" w:cs="Times"/>
          <w:sz w:val="22"/>
          <w:szCs w:val="22"/>
        </w:rPr>
        <w:t>:</w:t>
      </w:r>
    </w:p>
    <w:p w14:paraId="3229EF90" w14:textId="77777777" w:rsidR="00A77242" w:rsidRPr="00D75F49" w:rsidRDefault="00A77242" w:rsidP="00A77242">
      <w:pPr>
        <w:pStyle w:val="NormlWeb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 w:cs="Times"/>
          <w:sz w:val="22"/>
          <w:szCs w:val="22"/>
        </w:rPr>
      </w:pPr>
      <w:r w:rsidRPr="00D75F49">
        <w:rPr>
          <w:rFonts w:asciiTheme="majorHAnsi" w:hAnsiTheme="majorHAnsi" w:cs="Times"/>
          <w:sz w:val="22"/>
          <w:szCs w:val="22"/>
        </w:rPr>
        <w:t>gyűjteményét és szolgáltatásait a helyi igényeknek megfelelően alakítja,</w:t>
      </w:r>
    </w:p>
    <w:p w14:paraId="0DD82894" w14:textId="77777777" w:rsidR="00A77242" w:rsidRPr="00D75F49" w:rsidRDefault="00A77242" w:rsidP="00A77242">
      <w:pPr>
        <w:pStyle w:val="NormlWeb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 w:cs="Times"/>
          <w:sz w:val="22"/>
          <w:szCs w:val="22"/>
        </w:rPr>
      </w:pPr>
      <w:r w:rsidRPr="00D75F49">
        <w:rPr>
          <w:rFonts w:asciiTheme="majorHAnsi" w:hAnsiTheme="majorHAnsi" w:cs="Times"/>
          <w:sz w:val="22"/>
          <w:szCs w:val="22"/>
        </w:rPr>
        <w:t>közhasznú információs szolgáltatást nyújt,</w:t>
      </w:r>
    </w:p>
    <w:p w14:paraId="38997142" w14:textId="77777777" w:rsidR="00A77242" w:rsidRPr="00D75F49" w:rsidRDefault="00A77242" w:rsidP="00A77242">
      <w:pPr>
        <w:pStyle w:val="NormlWeb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 w:cs="Times"/>
          <w:sz w:val="22"/>
          <w:szCs w:val="22"/>
        </w:rPr>
      </w:pPr>
      <w:r w:rsidRPr="00D75F49">
        <w:rPr>
          <w:rFonts w:asciiTheme="majorHAnsi" w:hAnsiTheme="majorHAnsi" w:cs="Times"/>
          <w:sz w:val="22"/>
          <w:szCs w:val="22"/>
        </w:rPr>
        <w:t>helyismereti információkat és dokumentumokat gyűjt,</w:t>
      </w:r>
    </w:p>
    <w:p w14:paraId="719AD35B" w14:textId="77777777" w:rsidR="00A77242" w:rsidRPr="00D75F49" w:rsidRDefault="00A77242" w:rsidP="00A77242">
      <w:pPr>
        <w:pStyle w:val="NormlWeb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 w:cs="Times"/>
          <w:sz w:val="22"/>
          <w:szCs w:val="22"/>
        </w:rPr>
      </w:pPr>
      <w:r w:rsidRPr="00D75F49">
        <w:rPr>
          <w:rFonts w:asciiTheme="majorHAnsi" w:hAnsiTheme="majorHAnsi" w:cs="Times"/>
          <w:sz w:val="22"/>
          <w:szCs w:val="22"/>
        </w:rPr>
        <w:t>szabadpolcos állományrésszel rendelkezik,</w:t>
      </w:r>
    </w:p>
    <w:p w14:paraId="5BAB36DA" w14:textId="77777777" w:rsidR="00A77242" w:rsidRPr="00D75F49" w:rsidRDefault="00A77242" w:rsidP="00A77242">
      <w:pPr>
        <w:pStyle w:val="NormlWeb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 w:cs="Times"/>
          <w:sz w:val="22"/>
          <w:szCs w:val="22"/>
        </w:rPr>
      </w:pPr>
      <w:r w:rsidRPr="00D75F49">
        <w:rPr>
          <w:rFonts w:asciiTheme="majorHAnsi" w:hAnsiTheme="majorHAnsi" w:cs="Times"/>
          <w:sz w:val="22"/>
          <w:szCs w:val="22"/>
        </w:rPr>
        <w:t>gyermek- és családbarát szolgáltatásokat nyújt.</w:t>
      </w:r>
    </w:p>
    <w:p w14:paraId="52643F82" w14:textId="77777777" w:rsidR="00A77242" w:rsidRPr="00D75F49" w:rsidRDefault="00A77242" w:rsidP="00A77242">
      <w:pPr>
        <w:pStyle w:val="NormlWeb"/>
        <w:spacing w:before="0" w:beforeAutospacing="0" w:after="0" w:afterAutospacing="0"/>
        <w:ind w:left="360"/>
        <w:jc w:val="both"/>
        <w:rPr>
          <w:rFonts w:asciiTheme="majorHAnsi" w:hAnsiTheme="majorHAnsi" w:cs="Times"/>
          <w:sz w:val="22"/>
          <w:szCs w:val="22"/>
        </w:rPr>
      </w:pPr>
    </w:p>
    <w:p w14:paraId="6AE530CC" w14:textId="77777777" w:rsidR="00C662D8" w:rsidRPr="005048FF" w:rsidRDefault="00BE6916" w:rsidP="00D75F49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5048FF">
        <w:rPr>
          <w:rFonts w:asciiTheme="majorHAnsi" w:hAnsiTheme="majorHAnsi"/>
          <w:sz w:val="22"/>
          <w:szCs w:val="22"/>
        </w:rPr>
        <w:t xml:space="preserve">A Kult. tv. 66. § alapján </w:t>
      </w:r>
      <w:r w:rsidR="00C662D8" w:rsidRPr="005048FF">
        <w:rPr>
          <w:rFonts w:asciiTheme="majorHAnsi" w:hAnsiTheme="majorHAnsi"/>
          <w:sz w:val="22"/>
          <w:szCs w:val="22"/>
        </w:rPr>
        <w:t>vármegyei hatókörű városi könyvtárként</w:t>
      </w:r>
      <w:r w:rsidR="006130E5" w:rsidRPr="005048FF">
        <w:rPr>
          <w:rFonts w:asciiTheme="majorHAnsi" w:hAnsiTheme="majorHAnsi"/>
          <w:sz w:val="22"/>
          <w:szCs w:val="22"/>
        </w:rPr>
        <w:t xml:space="preserve"> a</w:t>
      </w:r>
      <w:r w:rsidR="00C662D8" w:rsidRPr="005048FF">
        <w:rPr>
          <w:rFonts w:asciiTheme="majorHAnsi" w:hAnsiTheme="majorHAnsi"/>
          <w:sz w:val="22"/>
          <w:szCs w:val="22"/>
        </w:rPr>
        <w:t xml:space="preserve"> vármegye egész területére vonatkozóan az 55. § (1) bekezdésében és a 65. § (2) bekezdésében foglaltakon túl állami feladatként</w:t>
      </w:r>
      <w:r w:rsidR="006130E5" w:rsidRPr="005048FF">
        <w:rPr>
          <w:rFonts w:asciiTheme="majorHAnsi" w:hAnsiTheme="majorHAnsi"/>
          <w:sz w:val="22"/>
          <w:szCs w:val="22"/>
        </w:rPr>
        <w:t>:</w:t>
      </w:r>
    </w:p>
    <w:p w14:paraId="758DE264" w14:textId="77777777" w:rsidR="006B224F" w:rsidRPr="003E3F29" w:rsidRDefault="006B224F" w:rsidP="006B224F">
      <w:pPr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sz w:val="22"/>
          <w:szCs w:val="22"/>
        </w:rPr>
      </w:pPr>
    </w:p>
    <w:p w14:paraId="5F32FFE7" w14:textId="77777777" w:rsidR="006B224F" w:rsidRPr="003E3F29" w:rsidRDefault="006B224F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 xml:space="preserve">ellátja a </w:t>
      </w:r>
      <w:r w:rsidR="0088139F" w:rsidRPr="005048FF">
        <w:rPr>
          <w:rFonts w:asciiTheme="majorHAnsi" w:hAnsiTheme="majorHAnsi"/>
          <w:sz w:val="22"/>
          <w:szCs w:val="22"/>
        </w:rPr>
        <w:t xml:space="preserve">vármegyei </w:t>
      </w:r>
      <w:r w:rsidRPr="003E3F29">
        <w:rPr>
          <w:rFonts w:asciiTheme="majorHAnsi" w:hAnsiTheme="majorHAnsi"/>
          <w:sz w:val="22"/>
          <w:szCs w:val="22"/>
        </w:rPr>
        <w:t>kötelespéldányokkal, a digitalizálással, a gyűjteményét feltáró elektronikus katalógus építésével kapcsolatos feladatokat,</w:t>
      </w:r>
    </w:p>
    <w:p w14:paraId="42901836" w14:textId="77777777" w:rsidR="006B224F" w:rsidRPr="003E3F29" w:rsidRDefault="006B224F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>szervezi a területén működő könyvtárak együttműködését,</w:t>
      </w:r>
    </w:p>
    <w:p w14:paraId="2CFD9A8C" w14:textId="77777777" w:rsidR="006B224F" w:rsidRPr="003E3F29" w:rsidRDefault="006B224F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 xml:space="preserve">végzi és szervezi a </w:t>
      </w:r>
      <w:r w:rsidR="0088139F" w:rsidRPr="005048FF">
        <w:rPr>
          <w:rFonts w:asciiTheme="majorHAnsi" w:hAnsiTheme="majorHAnsi"/>
          <w:sz w:val="22"/>
          <w:szCs w:val="22"/>
        </w:rPr>
        <w:t xml:space="preserve">vármegye </w:t>
      </w:r>
      <w:r w:rsidRPr="003E3F29">
        <w:rPr>
          <w:rFonts w:asciiTheme="majorHAnsi" w:hAnsiTheme="majorHAnsi"/>
          <w:sz w:val="22"/>
          <w:szCs w:val="22"/>
        </w:rPr>
        <w:t>nemzetiséghez tartozó lakosainak könyvtári ellátását,</w:t>
      </w:r>
    </w:p>
    <w:p w14:paraId="181EB8EA" w14:textId="77777777" w:rsidR="006B224F" w:rsidRPr="003E3F29" w:rsidRDefault="006B224F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>a települési könyvtárak tevékenységét segítő szolgáltatásokat nyújt,</w:t>
      </w:r>
    </w:p>
    <w:p w14:paraId="6DA8AA7E" w14:textId="77777777" w:rsidR="006B224F" w:rsidRPr="003E3F29" w:rsidRDefault="006B224F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 xml:space="preserve">szervezi a </w:t>
      </w:r>
      <w:r w:rsidR="00AE554D" w:rsidRPr="005048FF">
        <w:rPr>
          <w:rFonts w:asciiTheme="majorHAnsi" w:hAnsiTheme="majorHAnsi"/>
          <w:sz w:val="22"/>
          <w:szCs w:val="22"/>
        </w:rPr>
        <w:t xml:space="preserve">vármegyében </w:t>
      </w:r>
      <w:r w:rsidRPr="003E3F29">
        <w:rPr>
          <w:rFonts w:asciiTheme="majorHAnsi" w:hAnsiTheme="majorHAnsi"/>
          <w:sz w:val="22"/>
          <w:szCs w:val="22"/>
        </w:rPr>
        <w:t>működő könyvtárak statisztikai adatszolgáltatását,</w:t>
      </w:r>
    </w:p>
    <w:p w14:paraId="7AA19A88" w14:textId="77777777" w:rsidR="006B224F" w:rsidRPr="003E3F29" w:rsidRDefault="006B224F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>végzi az iskolán kívüli könyvtári továbbképzést és szakképzést</w:t>
      </w:r>
    </w:p>
    <w:p w14:paraId="24B24FDD" w14:textId="77777777" w:rsidR="006B224F" w:rsidRPr="003E3F29" w:rsidRDefault="006B224F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>működteti a Könyvtárellátási Szolgáltató Rendszert, szervezi a könyvtári, információs és közösségi helyek részvételét a kulturális alapellátás kiterjesztésében,</w:t>
      </w:r>
    </w:p>
    <w:p w14:paraId="67AE9FE2" w14:textId="77777777" w:rsidR="006B224F" w:rsidRPr="003E3F29" w:rsidRDefault="006B224F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>megállapodás alapján biztosítja a te</w:t>
      </w:r>
      <w:r w:rsidR="00FB0071" w:rsidRPr="003E3F29">
        <w:rPr>
          <w:rFonts w:asciiTheme="majorHAnsi" w:hAnsiTheme="majorHAnsi"/>
          <w:sz w:val="22"/>
          <w:szCs w:val="22"/>
        </w:rPr>
        <w:t xml:space="preserve">lepülési önkormányzatok számára </w:t>
      </w:r>
      <w:hyperlink r:id="rId8" w:history="1">
        <w:r w:rsidRPr="003E3F29">
          <w:rPr>
            <w:rStyle w:val="Hiperhivatkozs"/>
            <w:rFonts w:asciiTheme="majorHAnsi" w:hAnsiTheme="majorHAnsi"/>
            <w:color w:val="auto"/>
            <w:sz w:val="22"/>
            <w:szCs w:val="22"/>
            <w:u w:val="none"/>
          </w:rPr>
          <w:t>a Könyvtárellátási Szolgáltató Rendszer működéséről szóló miniszteri rendeletben</w:t>
        </w:r>
      </w:hyperlink>
      <w:r w:rsidRPr="003E3F29">
        <w:rPr>
          <w:rFonts w:asciiTheme="majorHAnsi" w:hAnsiTheme="majorHAnsi"/>
          <w:sz w:val="22"/>
          <w:szCs w:val="22"/>
        </w:rPr>
        <w:t xml:space="preserve"> meghatározott feladatainak ellátását a 64. § (3) bekezdése szerinti könyvtári, információs és közösségi helyen,</w:t>
      </w:r>
    </w:p>
    <w:p w14:paraId="31388FB2" w14:textId="77777777" w:rsidR="006B224F" w:rsidRPr="00AE554D" w:rsidRDefault="006B224F" w:rsidP="00B53A24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AE554D">
        <w:rPr>
          <w:rFonts w:asciiTheme="majorHAnsi" w:hAnsiTheme="majorHAnsi"/>
          <w:sz w:val="22"/>
          <w:szCs w:val="22"/>
        </w:rPr>
        <w:t xml:space="preserve">koordinálja a települési könyvtárak fejlesztését, </w:t>
      </w:r>
      <w:r w:rsidR="00A77242" w:rsidRPr="005048FF">
        <w:rPr>
          <w:rFonts w:asciiTheme="majorHAnsi" w:hAnsiTheme="majorHAnsi"/>
          <w:sz w:val="22"/>
          <w:szCs w:val="22"/>
        </w:rPr>
        <w:t xml:space="preserve">ennek keretében </w:t>
      </w:r>
      <w:r w:rsidRPr="00AE554D">
        <w:rPr>
          <w:rFonts w:asciiTheme="majorHAnsi" w:hAnsiTheme="majorHAnsi"/>
          <w:sz w:val="22"/>
          <w:szCs w:val="22"/>
        </w:rPr>
        <w:t xml:space="preserve">javaslatot tesz a </w:t>
      </w:r>
      <w:r w:rsidR="00A77242" w:rsidRPr="005048FF">
        <w:rPr>
          <w:rFonts w:asciiTheme="majorHAnsi" w:hAnsiTheme="majorHAnsi"/>
          <w:sz w:val="22"/>
          <w:szCs w:val="22"/>
        </w:rPr>
        <w:t xml:space="preserve">vármegyében </w:t>
      </w:r>
      <w:r w:rsidRPr="00AE554D">
        <w:rPr>
          <w:rFonts w:asciiTheme="majorHAnsi" w:hAnsiTheme="majorHAnsi"/>
          <w:sz w:val="22"/>
          <w:szCs w:val="22"/>
        </w:rPr>
        <w:t>működő városi könyvtárak és a települési nyilvános könyvtárak fenntartóinak a könyvtár fejlesztésére a miniszter rendeletében meghatározott szakmai követelmények érvényesítése érdekében,</w:t>
      </w:r>
    </w:p>
    <w:p w14:paraId="61ED7D66" w14:textId="77777777" w:rsidR="006B224F" w:rsidRPr="003E3F29" w:rsidRDefault="006B224F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>koordinálja a települési könyvtárak minősítésének előkészítését,</w:t>
      </w:r>
    </w:p>
    <w:p w14:paraId="6EF094CF" w14:textId="77777777" w:rsidR="006B224F" w:rsidRPr="003E3F29" w:rsidRDefault="00E26A7D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 xml:space="preserve">ellátja </w:t>
      </w:r>
      <w:hyperlink r:id="rId9" w:history="1">
        <w:r w:rsidR="006B224F" w:rsidRPr="003E3F29">
          <w:rPr>
            <w:rStyle w:val="Hiperhivatkozs"/>
            <w:rFonts w:asciiTheme="majorHAnsi" w:hAnsiTheme="majorHAnsi"/>
            <w:color w:val="auto"/>
            <w:sz w:val="22"/>
            <w:szCs w:val="22"/>
            <w:u w:val="none"/>
          </w:rPr>
          <w:t>az Országos Dokumentumellátási Rendszerről szóló kormányrendeletben</w:t>
        </w:r>
      </w:hyperlink>
      <w:r w:rsidR="00FE3D41">
        <w:rPr>
          <w:rFonts w:asciiTheme="majorHAnsi" w:hAnsiTheme="majorHAnsi"/>
          <w:sz w:val="22"/>
          <w:szCs w:val="22"/>
        </w:rPr>
        <w:t xml:space="preserve"> </w:t>
      </w:r>
      <w:r w:rsidR="006B224F" w:rsidRPr="003E3F29">
        <w:rPr>
          <w:rFonts w:asciiTheme="majorHAnsi" w:hAnsiTheme="majorHAnsi"/>
          <w:sz w:val="22"/>
          <w:szCs w:val="22"/>
        </w:rPr>
        <w:t>a szolgáltató könyvtár számára meghatározott feladatokat,</w:t>
      </w:r>
    </w:p>
    <w:p w14:paraId="1E89B27A" w14:textId="77777777" w:rsidR="006B224F" w:rsidRPr="003E3F29" w:rsidRDefault="006B224F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 xml:space="preserve">évente két alkalommal a könyvtári szolgáltatások megvalósításával kapcsolatos információs szakmai műhelynapot szervez a </w:t>
      </w:r>
      <w:r w:rsidR="00FE3D41" w:rsidRPr="005048FF">
        <w:rPr>
          <w:rFonts w:asciiTheme="majorHAnsi" w:hAnsiTheme="majorHAnsi"/>
          <w:sz w:val="22"/>
          <w:szCs w:val="22"/>
        </w:rPr>
        <w:t xml:space="preserve">vármegyében </w:t>
      </w:r>
      <w:r w:rsidRPr="003E3F29">
        <w:rPr>
          <w:rFonts w:asciiTheme="majorHAnsi" w:hAnsiTheme="majorHAnsi"/>
          <w:sz w:val="22"/>
          <w:szCs w:val="22"/>
        </w:rPr>
        <w:t>lévő városi könyvtárak könyvtárosai számára,</w:t>
      </w:r>
    </w:p>
    <w:p w14:paraId="2390ADBE" w14:textId="77777777" w:rsidR="006B224F" w:rsidRPr="003E3F29" w:rsidRDefault="006B224F" w:rsidP="006B224F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>ellátja a helyismereti dokumentumok elektronikus hozzáférhetővé tételével kapcsolatos feladatokat,</w:t>
      </w:r>
    </w:p>
    <w:p w14:paraId="00660714" w14:textId="77777777" w:rsidR="00EF289C" w:rsidRPr="00222E51" w:rsidRDefault="000D26FB" w:rsidP="00222E51">
      <w:pPr>
        <w:pStyle w:val="cf0"/>
        <w:numPr>
          <w:ilvl w:val="0"/>
          <w:numId w:val="21"/>
        </w:numPr>
        <w:spacing w:before="0" w:beforeAutospacing="0" w:after="0" w:afterAutospacing="0"/>
        <w:jc w:val="both"/>
        <w:rPr>
          <w:rFonts w:asciiTheme="majorHAnsi" w:hAnsiTheme="majorHAnsi"/>
          <w:sz w:val="22"/>
          <w:szCs w:val="22"/>
        </w:rPr>
      </w:pPr>
      <w:r w:rsidRPr="003E3F29">
        <w:rPr>
          <w:rFonts w:asciiTheme="majorHAnsi" w:hAnsiTheme="majorHAnsi"/>
          <w:sz w:val="22"/>
          <w:szCs w:val="22"/>
        </w:rPr>
        <w:t>elektronikus formában megőrzi és hozzáférhetővé teszi a települési könyvtárak éves szak</w:t>
      </w:r>
      <w:r w:rsidR="00222E51">
        <w:rPr>
          <w:rFonts w:asciiTheme="majorHAnsi" w:hAnsiTheme="majorHAnsi"/>
          <w:sz w:val="22"/>
          <w:szCs w:val="22"/>
        </w:rPr>
        <w:t xml:space="preserve">mai beszámolóját és munkatervét, </w:t>
      </w:r>
      <w:r w:rsidR="00EF289C" w:rsidRPr="00222E51">
        <w:rPr>
          <w:rFonts w:asciiTheme="majorHAnsi" w:hAnsiTheme="majorHAnsi"/>
          <w:sz w:val="22"/>
          <w:szCs w:val="22"/>
        </w:rPr>
        <w:t>valamint a 65. § (2a) bekezdésének megfelelően gondoskodik azoknak a könyvtári intézet részére történő digitális továbbításáról.</w:t>
      </w:r>
    </w:p>
    <w:p w14:paraId="652A2E74" w14:textId="77777777" w:rsidR="006B224F" w:rsidRPr="006B224F" w:rsidRDefault="006B224F" w:rsidP="006B224F">
      <w:pPr>
        <w:pStyle w:val="NormlWeb"/>
        <w:spacing w:before="0" w:beforeAutospacing="0" w:after="0" w:afterAutospacing="0"/>
        <w:ind w:firstLine="180"/>
        <w:jc w:val="both"/>
        <w:rPr>
          <w:rFonts w:asciiTheme="majorHAnsi" w:hAnsiTheme="majorHAnsi" w:cs="Times"/>
          <w:sz w:val="22"/>
          <w:szCs w:val="22"/>
        </w:rPr>
      </w:pPr>
    </w:p>
    <w:p w14:paraId="1E450E15" w14:textId="77777777" w:rsidR="006B224F" w:rsidRPr="006B224F" w:rsidRDefault="006B224F" w:rsidP="006B224F">
      <w:pPr>
        <w:pStyle w:val="NormlWeb"/>
        <w:spacing w:before="0" w:beforeAutospacing="0" w:after="0" w:afterAutospacing="0"/>
        <w:ind w:firstLine="180"/>
        <w:jc w:val="both"/>
        <w:rPr>
          <w:rFonts w:asciiTheme="majorHAnsi" w:hAnsiTheme="majorHAnsi" w:cs="Times"/>
          <w:sz w:val="22"/>
          <w:szCs w:val="22"/>
        </w:rPr>
      </w:pPr>
      <w:r w:rsidRPr="006B224F">
        <w:rPr>
          <w:rFonts w:asciiTheme="majorHAnsi" w:hAnsiTheme="majorHAnsi" w:cs="Times"/>
          <w:sz w:val="22"/>
          <w:szCs w:val="22"/>
        </w:rPr>
        <w:t xml:space="preserve">A </w:t>
      </w:r>
      <w:r w:rsidR="00FE3D41" w:rsidRPr="005048FF">
        <w:rPr>
          <w:rFonts w:asciiTheme="majorHAnsi" w:hAnsiTheme="majorHAnsi" w:cs="Times"/>
          <w:sz w:val="22"/>
          <w:szCs w:val="22"/>
        </w:rPr>
        <w:t xml:space="preserve">vármegyei </w:t>
      </w:r>
      <w:r w:rsidRPr="006B224F">
        <w:rPr>
          <w:rFonts w:asciiTheme="majorHAnsi" w:hAnsiTheme="majorHAnsi" w:cs="Times"/>
          <w:sz w:val="22"/>
          <w:szCs w:val="22"/>
        </w:rPr>
        <w:t>hatókörű városi könyvtár további feladatai:</w:t>
      </w:r>
    </w:p>
    <w:p w14:paraId="5A39F9BE" w14:textId="77777777" w:rsidR="002E39D8" w:rsidRDefault="006B224F" w:rsidP="00B53A24">
      <w:pPr>
        <w:pStyle w:val="cf0"/>
        <w:numPr>
          <w:ilvl w:val="0"/>
          <w:numId w:val="21"/>
        </w:numPr>
        <w:spacing w:before="0" w:beforeAutospacing="0" w:after="0" w:afterAutospacing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2E39D8">
        <w:rPr>
          <w:rFonts w:asciiTheme="majorHAnsi" w:hAnsiTheme="majorHAnsi"/>
          <w:sz w:val="22"/>
          <w:szCs w:val="22"/>
        </w:rPr>
        <w:t>Amerikai Kuckót működtet,</w:t>
      </w:r>
      <w:r w:rsidR="00177BDC" w:rsidRPr="002E39D8">
        <w:rPr>
          <w:rFonts w:asciiTheme="majorHAnsi" w:hAnsiTheme="majorHAnsi"/>
          <w:sz w:val="22"/>
          <w:szCs w:val="22"/>
        </w:rPr>
        <w:t xml:space="preserve"> </w:t>
      </w:r>
    </w:p>
    <w:p w14:paraId="7D2EDE1D" w14:textId="77777777" w:rsidR="00EF289C" w:rsidRPr="002E39D8" w:rsidRDefault="002E39D8" w:rsidP="00B53A24">
      <w:pPr>
        <w:pStyle w:val="cf0"/>
        <w:numPr>
          <w:ilvl w:val="0"/>
          <w:numId w:val="21"/>
        </w:numPr>
        <w:spacing w:before="0" w:beforeAutospacing="0" w:after="0" w:afterAutospacing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5048FF">
        <w:rPr>
          <w:rFonts w:asciiTheme="majorHAnsi" w:hAnsiTheme="majorHAnsi"/>
          <w:sz w:val="22"/>
          <w:szCs w:val="22"/>
        </w:rPr>
        <w:t>a</w:t>
      </w:r>
      <w:r w:rsidR="00EF289C" w:rsidRPr="005048FF">
        <w:rPr>
          <w:rFonts w:asciiTheme="majorHAnsi" w:hAnsiTheme="majorHAnsi"/>
          <w:sz w:val="22"/>
          <w:szCs w:val="22"/>
        </w:rPr>
        <w:t xml:space="preserve"> </w:t>
      </w:r>
      <w:r w:rsidR="006277D3" w:rsidRPr="005048FF">
        <w:rPr>
          <w:rFonts w:asciiTheme="majorHAnsi" w:hAnsiTheme="majorHAnsi"/>
          <w:sz w:val="22"/>
          <w:szCs w:val="22"/>
        </w:rPr>
        <w:t xml:space="preserve">könyvtári szakfelügyeletről szóló </w:t>
      </w:r>
      <w:r w:rsidR="00177BDC" w:rsidRPr="005048FF">
        <w:rPr>
          <w:rFonts w:asciiTheme="majorHAnsi" w:hAnsiTheme="majorHAnsi"/>
          <w:sz w:val="22"/>
          <w:szCs w:val="22"/>
        </w:rPr>
        <w:t xml:space="preserve">14/2001. (VII. 5.) NKÖM rendelet alapján a </w:t>
      </w:r>
      <w:r w:rsidR="00EF289C" w:rsidRPr="002E39D8">
        <w:rPr>
          <w:rFonts w:asciiTheme="majorHAnsi" w:hAnsiTheme="majorHAnsi"/>
          <w:sz w:val="22"/>
          <w:szCs w:val="22"/>
        </w:rPr>
        <w:t>minisztériummal kötött megállapodás szerint részt ve</w:t>
      </w:r>
      <w:r w:rsidR="000D26FB" w:rsidRPr="002E39D8">
        <w:rPr>
          <w:rFonts w:asciiTheme="majorHAnsi" w:hAnsiTheme="majorHAnsi"/>
          <w:sz w:val="22"/>
          <w:szCs w:val="22"/>
        </w:rPr>
        <w:t>sz</w:t>
      </w:r>
      <w:r w:rsidR="00EF289C" w:rsidRPr="002E39D8">
        <w:rPr>
          <w:rFonts w:asciiTheme="majorHAnsi" w:hAnsiTheme="majorHAnsi"/>
          <w:sz w:val="22"/>
          <w:szCs w:val="22"/>
        </w:rPr>
        <w:t xml:space="preserve"> a szakfelügyeleti vizsgálatokban.</w:t>
      </w:r>
    </w:p>
    <w:p w14:paraId="0A0BF48D" w14:textId="77777777" w:rsidR="00E57AA3" w:rsidRPr="00D75F49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75F49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  <w:r w:rsidR="00B53A24" w:rsidRPr="00D75F49">
        <w:rPr>
          <w:rFonts w:asciiTheme="majorHAnsi" w:hAnsiTheme="majorHAnsi"/>
          <w:sz w:val="22"/>
          <w:szCs w:val="22"/>
        </w:rPr>
        <w:t xml:space="preserve"> </w:t>
      </w:r>
    </w:p>
    <w:p w14:paraId="07B17C00" w14:textId="77777777" w:rsidR="005048FF" w:rsidRPr="00D75F49" w:rsidRDefault="005048FF" w:rsidP="005048FF">
      <w:pPr>
        <w:pStyle w:val="Listaszerbekezds"/>
        <w:tabs>
          <w:tab w:val="left" w:leader="dot" w:pos="9072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D75F49" w:rsidRPr="00D75F49" w14:paraId="2B4CE212" w14:textId="77777777" w:rsidTr="001D12FA">
        <w:tc>
          <w:tcPr>
            <w:tcW w:w="288" w:type="pct"/>
            <w:vAlign w:val="center"/>
          </w:tcPr>
          <w:p w14:paraId="3EEEB702" w14:textId="77777777" w:rsidR="00420503" w:rsidRPr="00D75F49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66EFAB9B" w14:textId="77777777" w:rsidR="00420503" w:rsidRPr="00D75F49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14:paraId="13973805" w14:textId="77777777" w:rsidR="00420503" w:rsidRPr="00D75F49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D75F49" w:rsidRPr="00D75F49" w14:paraId="55B1341A" w14:textId="77777777" w:rsidTr="001D12FA">
        <w:tc>
          <w:tcPr>
            <w:tcW w:w="288" w:type="pct"/>
            <w:vAlign w:val="center"/>
          </w:tcPr>
          <w:p w14:paraId="3F89A69A" w14:textId="77777777" w:rsidR="00420503" w:rsidRPr="00D75F49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1EC94886" w14:textId="77777777" w:rsidR="00420503" w:rsidRPr="00D75F49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082042</w:t>
            </w:r>
          </w:p>
        </w:tc>
        <w:tc>
          <w:tcPr>
            <w:tcW w:w="3644" w:type="pct"/>
          </w:tcPr>
          <w:p w14:paraId="2AF009B5" w14:textId="77777777" w:rsidR="00420503" w:rsidRPr="00D75F49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Könyvtári állomány gyarapítása, nyilvántartása</w:t>
            </w:r>
          </w:p>
        </w:tc>
      </w:tr>
      <w:tr w:rsidR="00D75F49" w:rsidRPr="00D75F49" w14:paraId="2541C922" w14:textId="77777777" w:rsidTr="001D12FA">
        <w:tc>
          <w:tcPr>
            <w:tcW w:w="288" w:type="pct"/>
            <w:vAlign w:val="center"/>
          </w:tcPr>
          <w:p w14:paraId="0A28B100" w14:textId="77777777" w:rsidR="00420503" w:rsidRPr="00D75F49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561B0186" w14:textId="77777777" w:rsidR="00420503" w:rsidRPr="00D75F49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082043</w:t>
            </w:r>
          </w:p>
        </w:tc>
        <w:tc>
          <w:tcPr>
            <w:tcW w:w="3644" w:type="pct"/>
          </w:tcPr>
          <w:p w14:paraId="6516582E" w14:textId="77777777" w:rsidR="00420503" w:rsidRPr="00D75F49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 xml:space="preserve">Könyvtári állomány feltárása, megőrzése, védelme </w:t>
            </w:r>
          </w:p>
        </w:tc>
      </w:tr>
      <w:tr w:rsidR="00D75F49" w:rsidRPr="00D75F49" w14:paraId="375DB653" w14:textId="77777777" w:rsidTr="001D12FA">
        <w:tc>
          <w:tcPr>
            <w:tcW w:w="288" w:type="pct"/>
            <w:vAlign w:val="center"/>
          </w:tcPr>
          <w:p w14:paraId="67CDF0D2" w14:textId="77777777" w:rsidR="00420503" w:rsidRPr="00D75F49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629C8F77" w14:textId="77777777" w:rsidR="00420503" w:rsidRPr="00D75F49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082044</w:t>
            </w:r>
          </w:p>
        </w:tc>
        <w:tc>
          <w:tcPr>
            <w:tcW w:w="3644" w:type="pct"/>
          </w:tcPr>
          <w:p w14:paraId="2B38A6A4" w14:textId="77777777" w:rsidR="00420503" w:rsidRPr="00D75F49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Könyvtári szolgáltatások</w:t>
            </w:r>
          </w:p>
        </w:tc>
      </w:tr>
      <w:tr w:rsidR="00D75F49" w:rsidRPr="00D75F49" w14:paraId="726928F5" w14:textId="77777777" w:rsidTr="001D12FA">
        <w:tc>
          <w:tcPr>
            <w:tcW w:w="288" w:type="pct"/>
            <w:vAlign w:val="center"/>
          </w:tcPr>
          <w:p w14:paraId="21285257" w14:textId="77777777" w:rsidR="006B224F" w:rsidRPr="00D75F49" w:rsidRDefault="006B224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22EB9253" w14:textId="77777777" w:rsidR="006B224F" w:rsidRPr="00D75F49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083020</w:t>
            </w:r>
          </w:p>
        </w:tc>
        <w:tc>
          <w:tcPr>
            <w:tcW w:w="3644" w:type="pct"/>
          </w:tcPr>
          <w:p w14:paraId="42592EE7" w14:textId="77777777" w:rsidR="006B224F" w:rsidRPr="00D75F49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75F49">
              <w:rPr>
                <w:rFonts w:asciiTheme="majorHAnsi" w:hAnsiTheme="majorHAnsi"/>
                <w:sz w:val="22"/>
                <w:szCs w:val="22"/>
              </w:rPr>
              <w:t>Könyvkiadás</w:t>
            </w:r>
          </w:p>
        </w:tc>
      </w:tr>
      <w:tr w:rsidR="006B224F" w:rsidRPr="00A170A5" w14:paraId="5732B43F" w14:textId="77777777" w:rsidTr="001D12FA">
        <w:tc>
          <w:tcPr>
            <w:tcW w:w="288" w:type="pct"/>
            <w:vAlign w:val="center"/>
          </w:tcPr>
          <w:p w14:paraId="4755456D" w14:textId="77777777" w:rsidR="006B224F" w:rsidRDefault="006B224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2D553B58" w14:textId="77777777" w:rsidR="006B224F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083030</w:t>
            </w:r>
          </w:p>
        </w:tc>
        <w:tc>
          <w:tcPr>
            <w:tcW w:w="3644" w:type="pct"/>
          </w:tcPr>
          <w:p w14:paraId="39D26327" w14:textId="77777777" w:rsidR="006B224F" w:rsidRPr="00A170A5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Egyéb kiadói tevékenység </w:t>
            </w:r>
          </w:p>
        </w:tc>
      </w:tr>
      <w:tr w:rsidR="006B224F" w:rsidRPr="00A170A5" w14:paraId="662E48D4" w14:textId="77777777" w:rsidTr="001D12FA">
        <w:tc>
          <w:tcPr>
            <w:tcW w:w="288" w:type="pct"/>
            <w:vAlign w:val="center"/>
          </w:tcPr>
          <w:p w14:paraId="4F39B000" w14:textId="77777777" w:rsidR="006B224F" w:rsidRDefault="006B224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7321C50A" w14:textId="77777777" w:rsidR="006B224F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095020</w:t>
            </w:r>
          </w:p>
        </w:tc>
        <w:tc>
          <w:tcPr>
            <w:tcW w:w="3644" w:type="pct"/>
          </w:tcPr>
          <w:p w14:paraId="7191170D" w14:textId="77777777" w:rsidR="006B224F" w:rsidRPr="00A170A5" w:rsidRDefault="006B22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Iskolarendszeren kívüli egyéb oktatás, képzés</w:t>
            </w:r>
          </w:p>
        </w:tc>
      </w:tr>
    </w:tbl>
    <w:p w14:paraId="18ACD7A4" w14:textId="77777777" w:rsidR="0053377C" w:rsidRPr="006277D3" w:rsidRDefault="0053377C" w:rsidP="006277D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14:paraId="39D97443" w14:textId="77777777" w:rsidR="00260B06" w:rsidRPr="0053377C" w:rsidRDefault="00E57AA3" w:rsidP="0053377C">
      <w:pPr>
        <w:pStyle w:val="Listaszerbekezds"/>
        <w:numPr>
          <w:ilvl w:val="1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3377C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664E0554" w14:textId="77777777" w:rsidR="003341C7" w:rsidRDefault="00260B06" w:rsidP="00260B0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Veszprém Megyei Jogú Város, </w:t>
      </w:r>
      <w:r w:rsidR="00051F97" w:rsidRPr="005048FF">
        <w:rPr>
          <w:rFonts w:asciiTheme="majorHAnsi" w:hAnsiTheme="majorHAnsi"/>
          <w:sz w:val="22"/>
          <w:szCs w:val="22"/>
        </w:rPr>
        <w:t xml:space="preserve">vármegyeszékhely </w:t>
      </w:r>
      <w:r>
        <w:rPr>
          <w:rFonts w:asciiTheme="majorHAnsi" w:hAnsiTheme="majorHAnsi"/>
          <w:sz w:val="22"/>
          <w:szCs w:val="22"/>
        </w:rPr>
        <w:t xml:space="preserve">közigazgatási területe </w:t>
      </w:r>
    </w:p>
    <w:p w14:paraId="5A2F634C" w14:textId="77777777" w:rsidR="00260B06" w:rsidRDefault="00260B06" w:rsidP="00260B0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Veszprém </w:t>
      </w:r>
      <w:r w:rsidR="00051F97" w:rsidRPr="005048FF">
        <w:rPr>
          <w:rFonts w:asciiTheme="majorHAnsi" w:hAnsiTheme="majorHAnsi"/>
          <w:sz w:val="22"/>
          <w:szCs w:val="22"/>
        </w:rPr>
        <w:t xml:space="preserve">vármegye </w:t>
      </w:r>
      <w:r>
        <w:rPr>
          <w:rFonts w:asciiTheme="majorHAnsi" w:hAnsiTheme="majorHAnsi"/>
          <w:sz w:val="22"/>
          <w:szCs w:val="22"/>
        </w:rPr>
        <w:t>közigazgatási területe</w:t>
      </w:r>
    </w:p>
    <w:p w14:paraId="67013725" w14:textId="77777777" w:rsidR="00260B06" w:rsidRPr="00260B06" w:rsidRDefault="00260B06" w:rsidP="00260B06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Az </w:t>
      </w:r>
      <w:proofErr w:type="spellStart"/>
      <w:r>
        <w:rPr>
          <w:rFonts w:asciiTheme="majorHAnsi" w:hAnsiTheme="majorHAnsi"/>
          <w:sz w:val="22"/>
          <w:szCs w:val="22"/>
        </w:rPr>
        <w:t>ODR-ről</w:t>
      </w:r>
      <w:proofErr w:type="spellEnd"/>
      <w:r>
        <w:rPr>
          <w:rFonts w:asciiTheme="majorHAnsi" w:hAnsiTheme="majorHAnsi"/>
          <w:sz w:val="22"/>
          <w:szCs w:val="22"/>
        </w:rPr>
        <w:t xml:space="preserve"> szóló Korm. rend. alapján az ODR szolgáltatások tek</w:t>
      </w:r>
      <w:r w:rsidR="0053377C">
        <w:rPr>
          <w:rFonts w:asciiTheme="majorHAnsi" w:hAnsiTheme="majorHAnsi"/>
          <w:sz w:val="22"/>
          <w:szCs w:val="22"/>
        </w:rPr>
        <w:t>intetében Magyarország területe.</w:t>
      </w:r>
    </w:p>
    <w:p w14:paraId="34AD6CCB" w14:textId="77777777" w:rsidR="00AA1618" w:rsidRPr="003E3F29" w:rsidRDefault="00E57AA3" w:rsidP="003E3F29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szervezete és működése</w:t>
      </w:r>
    </w:p>
    <w:p w14:paraId="7C33863A" w14:textId="77777777" w:rsidR="002F04A5" w:rsidRDefault="00AA1618" w:rsidP="00937191">
      <w:pPr>
        <w:pStyle w:val="Listaszerbekezds"/>
        <w:numPr>
          <w:ilvl w:val="1"/>
          <w:numId w:val="2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 w:rsidRPr="00937191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</w:p>
    <w:p w14:paraId="5FB16125" w14:textId="77777777" w:rsidR="00AA1618" w:rsidRPr="005048FF" w:rsidRDefault="00AA1618" w:rsidP="002F04A5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  <w:r w:rsidRPr="002F04A5">
        <w:rPr>
          <w:rFonts w:asciiTheme="majorHAnsi" w:hAnsiTheme="majorHAnsi"/>
          <w:sz w:val="22"/>
          <w:szCs w:val="22"/>
        </w:rPr>
        <w:t xml:space="preserve">A költségvetési szerv vezetőjének határozott időre történő megbízása a munka törvénykönyvéről </w:t>
      </w:r>
      <w:r w:rsidRPr="005048FF">
        <w:rPr>
          <w:rFonts w:asciiTheme="majorHAnsi" w:hAnsiTheme="majorHAnsi"/>
          <w:sz w:val="22"/>
          <w:szCs w:val="22"/>
        </w:rPr>
        <w:t>szóló 2012. évi I. törvény</w:t>
      </w:r>
      <w:r w:rsidR="002F04A5" w:rsidRPr="005048FF">
        <w:rPr>
          <w:rFonts w:asciiTheme="majorHAnsi" w:hAnsiTheme="majorHAnsi"/>
          <w:sz w:val="22"/>
          <w:szCs w:val="22"/>
        </w:rPr>
        <w:t xml:space="preserve"> (a továbbiakban: Mt.), valamint a </w:t>
      </w:r>
      <w:r w:rsidR="00D75F49" w:rsidRPr="005048FF">
        <w:rPr>
          <w:rFonts w:asciiTheme="majorHAnsi" w:hAnsiTheme="majorHAnsi"/>
          <w:sz w:val="22"/>
          <w:szCs w:val="22"/>
        </w:rPr>
        <w:t xml:space="preserve">kulturális intézményben foglalkoztatottak munkaköreiről és foglalkoztatási követelményeiről, az intézményvezetői pályázat lefolytatásának rendjéről, valamint egyes kulturális tárgyú rendeletek módosításáról </w:t>
      </w:r>
      <w:r w:rsidR="00D75F49">
        <w:rPr>
          <w:rFonts w:asciiTheme="majorHAnsi" w:hAnsiTheme="majorHAnsi"/>
          <w:sz w:val="22"/>
          <w:szCs w:val="22"/>
        </w:rPr>
        <w:t xml:space="preserve">szóló </w:t>
      </w:r>
      <w:r w:rsidR="002F04A5" w:rsidRPr="005048FF">
        <w:rPr>
          <w:rFonts w:asciiTheme="majorHAnsi" w:hAnsiTheme="majorHAnsi"/>
          <w:sz w:val="22"/>
          <w:szCs w:val="22"/>
        </w:rPr>
        <w:t xml:space="preserve">39/2020. (10.30.) EMMI rendelet </w:t>
      </w:r>
      <w:r w:rsidRPr="005048FF">
        <w:rPr>
          <w:rFonts w:asciiTheme="majorHAnsi" w:hAnsiTheme="majorHAnsi"/>
          <w:sz w:val="22"/>
          <w:szCs w:val="22"/>
        </w:rPr>
        <w:t xml:space="preserve">alapján pályázat kiírását követően történik, figyelemmel a muzeális </w:t>
      </w:r>
      <w:r w:rsidRPr="002F04A5">
        <w:rPr>
          <w:rFonts w:asciiTheme="majorHAnsi" w:hAnsiTheme="majorHAnsi"/>
          <w:sz w:val="22"/>
          <w:szCs w:val="22"/>
        </w:rPr>
        <w:t xml:space="preserve">intézményekről, a nyilvános könyvtári ellátásról és a közművelődésről szóló 1997. évi CXL. törvény a vezető megbízásával kapcsolatos rendelkezéseire. A költségvetési szerv vezetőjét Veszprém Megyei Jogú Város Önkormányzatának Közgyűlése pályázat kiírásával legfeljebb öt év határozott időtartamra bízza meg, továbbá gyakorolja felette a munkáltatói jogokat, az egyéb </w:t>
      </w:r>
      <w:r w:rsidRPr="005048FF">
        <w:rPr>
          <w:rFonts w:asciiTheme="majorHAnsi" w:hAnsiTheme="majorHAnsi"/>
          <w:sz w:val="22"/>
          <w:szCs w:val="22"/>
        </w:rPr>
        <w:t xml:space="preserve">munkáltatói jogokat Veszprém Megyei Jogú Város Polgármestere gyakorolja. </w:t>
      </w:r>
      <w:r w:rsidR="002F04A5" w:rsidRPr="005048FF">
        <w:rPr>
          <w:rFonts w:asciiTheme="majorHAnsi" w:hAnsiTheme="majorHAnsi"/>
          <w:sz w:val="22"/>
          <w:szCs w:val="22"/>
        </w:rPr>
        <w:t>A költségvetési szerv igazgatója az M</w:t>
      </w:r>
      <w:r w:rsidR="006130E5" w:rsidRPr="005048FF">
        <w:rPr>
          <w:rFonts w:asciiTheme="majorHAnsi" w:hAnsiTheme="majorHAnsi"/>
          <w:sz w:val="22"/>
          <w:szCs w:val="22"/>
        </w:rPr>
        <w:t>t</w:t>
      </w:r>
      <w:r w:rsidR="002F04A5" w:rsidRPr="005048FF">
        <w:rPr>
          <w:rFonts w:asciiTheme="majorHAnsi" w:hAnsiTheme="majorHAnsi"/>
          <w:sz w:val="22"/>
          <w:szCs w:val="22"/>
        </w:rPr>
        <w:t>. szerinti vezető állású munkavállalónak minősül.</w:t>
      </w:r>
    </w:p>
    <w:p w14:paraId="32E8AEDF" w14:textId="77777777" w:rsidR="00AA1618" w:rsidRPr="00233AD9" w:rsidRDefault="00AA1618" w:rsidP="00AA1618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14:paraId="2389601A" w14:textId="77777777" w:rsidR="00E57AA3" w:rsidRPr="00937191" w:rsidRDefault="00E57AA3" w:rsidP="00937191">
      <w:pPr>
        <w:pStyle w:val="Listaszerbekezds"/>
        <w:numPr>
          <w:ilvl w:val="1"/>
          <w:numId w:val="24"/>
        </w:numPr>
        <w:tabs>
          <w:tab w:val="left" w:leader="dot" w:pos="9072"/>
        </w:tabs>
        <w:spacing w:before="24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93719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260B06" w:rsidRPr="00A170A5" w14:paraId="6DF2F9F1" w14:textId="77777777" w:rsidTr="00420503">
        <w:tc>
          <w:tcPr>
            <w:tcW w:w="288" w:type="pct"/>
            <w:vAlign w:val="center"/>
          </w:tcPr>
          <w:p w14:paraId="68389D09" w14:textId="77777777" w:rsidR="00260B06" w:rsidRPr="00795A3E" w:rsidRDefault="00260B06" w:rsidP="00B53A2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92" w:type="pct"/>
          </w:tcPr>
          <w:p w14:paraId="5EED4912" w14:textId="77777777" w:rsidR="00260B06" w:rsidRPr="00795A3E" w:rsidRDefault="0086386F" w:rsidP="00B53A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5048FF">
              <w:rPr>
                <w:rFonts w:asciiTheme="majorHAnsi" w:hAnsiTheme="majorHAnsi"/>
                <w:sz w:val="22"/>
                <w:szCs w:val="22"/>
              </w:rPr>
              <w:t xml:space="preserve">foglalkoztatási </w:t>
            </w:r>
            <w:r w:rsidR="00260B06" w:rsidRPr="00795A3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jogviszony</w:t>
            </w:r>
          </w:p>
        </w:tc>
        <w:tc>
          <w:tcPr>
            <w:tcW w:w="3020" w:type="pct"/>
          </w:tcPr>
          <w:p w14:paraId="50191978" w14:textId="77777777" w:rsidR="00260B06" w:rsidRPr="00795A3E" w:rsidRDefault="00260B06" w:rsidP="00B53A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795A3E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jogviszonyt szabályozó jogszabály</w:t>
            </w:r>
          </w:p>
        </w:tc>
      </w:tr>
      <w:tr w:rsidR="00260B06" w:rsidRPr="003E3F29" w14:paraId="57ACEB97" w14:textId="77777777" w:rsidTr="00420503">
        <w:tc>
          <w:tcPr>
            <w:tcW w:w="288" w:type="pct"/>
            <w:vAlign w:val="center"/>
          </w:tcPr>
          <w:p w14:paraId="1D6B7B3A" w14:textId="77777777" w:rsidR="00260B06" w:rsidRPr="003E3F29" w:rsidRDefault="00AA1618" w:rsidP="00B53A2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3F633078" w14:textId="77777777" w:rsidR="00260B06" w:rsidRPr="003E3F29" w:rsidRDefault="00260B06" w:rsidP="00B53A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5B47419C" w14:textId="77777777" w:rsidR="00260B06" w:rsidRPr="003E3F29" w:rsidRDefault="00260B06" w:rsidP="005048F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a Munka Törvénykönyv</w:t>
            </w:r>
            <w:r w:rsidR="005048FF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éről szóló 2012. évi I. törvény</w:t>
            </w:r>
            <w:r w:rsidR="0086386F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260B06" w:rsidRPr="00A170A5" w14:paraId="29676C8A" w14:textId="77777777" w:rsidTr="00420503">
        <w:tc>
          <w:tcPr>
            <w:tcW w:w="288" w:type="pct"/>
            <w:vAlign w:val="center"/>
          </w:tcPr>
          <w:p w14:paraId="1FD6EB9B" w14:textId="77777777" w:rsidR="00260B06" w:rsidRPr="003E3F29" w:rsidRDefault="00AA1618" w:rsidP="00B53A2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1319546E" w14:textId="77777777" w:rsidR="00260B06" w:rsidRPr="003E3F29" w:rsidRDefault="00260B06" w:rsidP="00F67D1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000000" w:themeColor="text1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megbízás</w:t>
            </w:r>
            <w:r w:rsidR="00F67D10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i</w:t>
            </w:r>
            <w:r w:rsidRPr="003E3F29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14:paraId="4DC8BF80" w14:textId="77777777" w:rsidR="00260B06" w:rsidRPr="00BA2C89" w:rsidRDefault="00260B06" w:rsidP="00B53A2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E3F29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7FBBB834" w14:textId="77777777"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p w14:paraId="5F96AD6E" w14:textId="77777777" w:rsidR="0053377C" w:rsidRDefault="0053377C" w:rsidP="003B38B8">
      <w:pPr>
        <w:rPr>
          <w:rFonts w:ascii="Arial" w:hAnsi="Arial" w:cs="Arial"/>
          <w:color w:val="000000" w:themeColor="text1"/>
          <w:sz w:val="20"/>
        </w:rPr>
      </w:pPr>
    </w:p>
    <w:sectPr w:rsidR="0053377C" w:rsidSect="00AE5570">
      <w:headerReference w:type="even" r:id="rId10"/>
      <w:headerReference w:type="default" r:id="rId11"/>
      <w:footerReference w:type="default" r:id="rId12"/>
      <w:headerReference w:type="first" r:id="rId13"/>
      <w:endnotePr>
        <w:numFmt w:val="decimal"/>
      </w:endnotePr>
      <w:pgSz w:w="11906" w:h="16838"/>
      <w:pgMar w:top="993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F238B" w14:textId="77777777" w:rsidR="006A52D6" w:rsidRDefault="006A52D6" w:rsidP="00861402">
      <w:r>
        <w:separator/>
      </w:r>
    </w:p>
  </w:endnote>
  <w:endnote w:type="continuationSeparator" w:id="0">
    <w:p w14:paraId="5205D601" w14:textId="77777777" w:rsidR="006A52D6" w:rsidRDefault="006A52D6" w:rsidP="00861402">
      <w:r>
        <w:continuationSeparator/>
      </w:r>
    </w:p>
  </w:endnote>
  <w:endnote w:type="continuationNotice" w:id="1">
    <w:p w14:paraId="3FC79B61" w14:textId="77777777" w:rsidR="006A52D6" w:rsidRDefault="006A52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D5F51" w14:textId="77777777" w:rsidR="00B53A24" w:rsidRPr="009F2115" w:rsidRDefault="00B53A24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5F5258">
      <w:rPr>
        <w:rFonts w:asciiTheme="majorHAnsi" w:hAnsiTheme="majorHAnsi"/>
        <w:noProof/>
        <w:sz w:val="22"/>
        <w:szCs w:val="22"/>
      </w:rPr>
      <w:t>4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634780" w14:textId="77777777" w:rsidR="006A52D6" w:rsidRDefault="006A52D6" w:rsidP="00861402">
      <w:r>
        <w:separator/>
      </w:r>
    </w:p>
  </w:footnote>
  <w:footnote w:type="continuationSeparator" w:id="0">
    <w:p w14:paraId="0AEE866B" w14:textId="77777777" w:rsidR="006A52D6" w:rsidRDefault="006A52D6" w:rsidP="00861402">
      <w:r>
        <w:continuationSeparator/>
      </w:r>
    </w:p>
  </w:footnote>
  <w:footnote w:type="continuationNotice" w:id="1">
    <w:p w14:paraId="631A4DCF" w14:textId="77777777" w:rsidR="006A52D6" w:rsidRDefault="006A52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3800F" w14:textId="77777777" w:rsidR="00B53A24" w:rsidRDefault="00B53A2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E6BCB" w14:textId="77777777" w:rsidR="00B53A24" w:rsidRDefault="00B53A2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2D235" w14:textId="77777777" w:rsidR="00B53A24" w:rsidRDefault="00B53A2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E416C5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B46A59"/>
    <w:multiLevelType w:val="multilevel"/>
    <w:tmpl w:val="4D5AE7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AB05198"/>
    <w:multiLevelType w:val="multilevel"/>
    <w:tmpl w:val="FA3C95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100610B"/>
    <w:multiLevelType w:val="multilevel"/>
    <w:tmpl w:val="50ECD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77DB4C91"/>
    <w:multiLevelType w:val="multilevel"/>
    <w:tmpl w:val="14AC52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9F87C8E"/>
    <w:multiLevelType w:val="hybridMultilevel"/>
    <w:tmpl w:val="8BC6C2A2"/>
    <w:lvl w:ilvl="0" w:tplc="BF4A2E96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4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20"/>
  </w:num>
  <w:num w:numId="10">
    <w:abstractNumId w:val="15"/>
  </w:num>
  <w:num w:numId="11">
    <w:abstractNumId w:val="8"/>
  </w:num>
  <w:num w:numId="12">
    <w:abstractNumId w:val="6"/>
  </w:num>
  <w:num w:numId="13">
    <w:abstractNumId w:val="21"/>
  </w:num>
  <w:num w:numId="14">
    <w:abstractNumId w:val="17"/>
  </w:num>
  <w:num w:numId="15">
    <w:abstractNumId w:val="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  <w:num w:numId="21">
    <w:abstractNumId w:val="23"/>
  </w:num>
  <w:num w:numId="22">
    <w:abstractNumId w:val="22"/>
  </w:num>
  <w:num w:numId="23">
    <w:abstractNumId w:val="16"/>
  </w:num>
  <w:num w:numId="24">
    <w:abstractNumId w:val="1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1F97"/>
    <w:rsid w:val="00056A15"/>
    <w:rsid w:val="0006031B"/>
    <w:rsid w:val="0006058A"/>
    <w:rsid w:val="0006567D"/>
    <w:rsid w:val="00080087"/>
    <w:rsid w:val="000857E4"/>
    <w:rsid w:val="000B4360"/>
    <w:rsid w:val="000B6ABC"/>
    <w:rsid w:val="000C6A18"/>
    <w:rsid w:val="000D26E4"/>
    <w:rsid w:val="000D26FB"/>
    <w:rsid w:val="000D2B7F"/>
    <w:rsid w:val="000E4A08"/>
    <w:rsid w:val="000E5193"/>
    <w:rsid w:val="000E634D"/>
    <w:rsid w:val="000F7814"/>
    <w:rsid w:val="001130D2"/>
    <w:rsid w:val="0011403E"/>
    <w:rsid w:val="00114A3E"/>
    <w:rsid w:val="0011565C"/>
    <w:rsid w:val="0013122D"/>
    <w:rsid w:val="00136514"/>
    <w:rsid w:val="001375B6"/>
    <w:rsid w:val="00141015"/>
    <w:rsid w:val="00145E2F"/>
    <w:rsid w:val="00156898"/>
    <w:rsid w:val="00160774"/>
    <w:rsid w:val="00177BDC"/>
    <w:rsid w:val="00181139"/>
    <w:rsid w:val="00181A9F"/>
    <w:rsid w:val="00181D3C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B32D9"/>
    <w:rsid w:val="001B4076"/>
    <w:rsid w:val="001C3EE1"/>
    <w:rsid w:val="001C60DC"/>
    <w:rsid w:val="001D12FA"/>
    <w:rsid w:val="001D4424"/>
    <w:rsid w:val="001E1A1C"/>
    <w:rsid w:val="001E4CA1"/>
    <w:rsid w:val="001E51F2"/>
    <w:rsid w:val="001E62A4"/>
    <w:rsid w:val="001E69CE"/>
    <w:rsid w:val="001F32CA"/>
    <w:rsid w:val="001F3A19"/>
    <w:rsid w:val="00201D72"/>
    <w:rsid w:val="00201E33"/>
    <w:rsid w:val="00205FF9"/>
    <w:rsid w:val="00212B0A"/>
    <w:rsid w:val="00222E51"/>
    <w:rsid w:val="00225359"/>
    <w:rsid w:val="00230B5B"/>
    <w:rsid w:val="002406C1"/>
    <w:rsid w:val="002443EF"/>
    <w:rsid w:val="00246BF1"/>
    <w:rsid w:val="00260B06"/>
    <w:rsid w:val="00270A43"/>
    <w:rsid w:val="002875BE"/>
    <w:rsid w:val="00287A35"/>
    <w:rsid w:val="00295F8D"/>
    <w:rsid w:val="002A0DDD"/>
    <w:rsid w:val="002A4403"/>
    <w:rsid w:val="002B0F3B"/>
    <w:rsid w:val="002B7552"/>
    <w:rsid w:val="002C49F3"/>
    <w:rsid w:val="002D49A9"/>
    <w:rsid w:val="002E39D8"/>
    <w:rsid w:val="002E7C12"/>
    <w:rsid w:val="002F04A5"/>
    <w:rsid w:val="002F0BB2"/>
    <w:rsid w:val="002F771D"/>
    <w:rsid w:val="003231D3"/>
    <w:rsid w:val="00326598"/>
    <w:rsid w:val="003341C7"/>
    <w:rsid w:val="003424E1"/>
    <w:rsid w:val="00346183"/>
    <w:rsid w:val="00351687"/>
    <w:rsid w:val="003621B0"/>
    <w:rsid w:val="003657EC"/>
    <w:rsid w:val="0036687F"/>
    <w:rsid w:val="003A17A7"/>
    <w:rsid w:val="003A67EA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E3F29"/>
    <w:rsid w:val="003F37BF"/>
    <w:rsid w:val="00402C43"/>
    <w:rsid w:val="004048E2"/>
    <w:rsid w:val="004113F0"/>
    <w:rsid w:val="00416954"/>
    <w:rsid w:val="00420503"/>
    <w:rsid w:val="0042792C"/>
    <w:rsid w:val="00442C7B"/>
    <w:rsid w:val="0044408B"/>
    <w:rsid w:val="004520EA"/>
    <w:rsid w:val="00454935"/>
    <w:rsid w:val="0045799E"/>
    <w:rsid w:val="004663AB"/>
    <w:rsid w:val="004719E6"/>
    <w:rsid w:val="00474140"/>
    <w:rsid w:val="00480880"/>
    <w:rsid w:val="00486B00"/>
    <w:rsid w:val="00495374"/>
    <w:rsid w:val="004977BD"/>
    <w:rsid w:val="004A78E8"/>
    <w:rsid w:val="004B61D7"/>
    <w:rsid w:val="004D72BE"/>
    <w:rsid w:val="004E1997"/>
    <w:rsid w:val="004E5BA0"/>
    <w:rsid w:val="004F20B5"/>
    <w:rsid w:val="004F65B7"/>
    <w:rsid w:val="005015CB"/>
    <w:rsid w:val="005048FF"/>
    <w:rsid w:val="00512AAC"/>
    <w:rsid w:val="0053377C"/>
    <w:rsid w:val="005343E3"/>
    <w:rsid w:val="0053549D"/>
    <w:rsid w:val="00547A4C"/>
    <w:rsid w:val="00550FD3"/>
    <w:rsid w:val="00552EAB"/>
    <w:rsid w:val="00562236"/>
    <w:rsid w:val="005640FE"/>
    <w:rsid w:val="00566F3C"/>
    <w:rsid w:val="0059292E"/>
    <w:rsid w:val="005A527B"/>
    <w:rsid w:val="005A6949"/>
    <w:rsid w:val="005B31DC"/>
    <w:rsid w:val="005B44DC"/>
    <w:rsid w:val="005C1EF7"/>
    <w:rsid w:val="005D5027"/>
    <w:rsid w:val="005E4865"/>
    <w:rsid w:val="005E4A5A"/>
    <w:rsid w:val="005E54E4"/>
    <w:rsid w:val="005F5258"/>
    <w:rsid w:val="00607DE6"/>
    <w:rsid w:val="006130E5"/>
    <w:rsid w:val="006151B6"/>
    <w:rsid w:val="00615800"/>
    <w:rsid w:val="00616D6C"/>
    <w:rsid w:val="0062102D"/>
    <w:rsid w:val="0062209D"/>
    <w:rsid w:val="00622B43"/>
    <w:rsid w:val="006253DE"/>
    <w:rsid w:val="006277D3"/>
    <w:rsid w:val="00632953"/>
    <w:rsid w:val="006541CD"/>
    <w:rsid w:val="00665A2A"/>
    <w:rsid w:val="00667A84"/>
    <w:rsid w:val="0067094F"/>
    <w:rsid w:val="0069726D"/>
    <w:rsid w:val="006A52D6"/>
    <w:rsid w:val="006B15A4"/>
    <w:rsid w:val="006B224F"/>
    <w:rsid w:val="006C3424"/>
    <w:rsid w:val="006D148A"/>
    <w:rsid w:val="006D16FE"/>
    <w:rsid w:val="006D20BE"/>
    <w:rsid w:val="006E09E4"/>
    <w:rsid w:val="006E4FAC"/>
    <w:rsid w:val="006F35EC"/>
    <w:rsid w:val="006F5BF5"/>
    <w:rsid w:val="006F60C5"/>
    <w:rsid w:val="007020EB"/>
    <w:rsid w:val="00707D76"/>
    <w:rsid w:val="00710336"/>
    <w:rsid w:val="00713BFB"/>
    <w:rsid w:val="00722627"/>
    <w:rsid w:val="007240A4"/>
    <w:rsid w:val="00724AA3"/>
    <w:rsid w:val="00731418"/>
    <w:rsid w:val="007366D4"/>
    <w:rsid w:val="007416DF"/>
    <w:rsid w:val="00744E0B"/>
    <w:rsid w:val="007501A9"/>
    <w:rsid w:val="00752524"/>
    <w:rsid w:val="007534B1"/>
    <w:rsid w:val="00753AA6"/>
    <w:rsid w:val="007617EB"/>
    <w:rsid w:val="00761AED"/>
    <w:rsid w:val="00764229"/>
    <w:rsid w:val="00764D1D"/>
    <w:rsid w:val="00777D70"/>
    <w:rsid w:val="00785CE9"/>
    <w:rsid w:val="00786235"/>
    <w:rsid w:val="0079168C"/>
    <w:rsid w:val="00791C6B"/>
    <w:rsid w:val="0079542F"/>
    <w:rsid w:val="007B06A6"/>
    <w:rsid w:val="007B2EC9"/>
    <w:rsid w:val="007B4C19"/>
    <w:rsid w:val="007B68DA"/>
    <w:rsid w:val="007B783F"/>
    <w:rsid w:val="007B7ACB"/>
    <w:rsid w:val="007C01D0"/>
    <w:rsid w:val="007E14B4"/>
    <w:rsid w:val="007E6425"/>
    <w:rsid w:val="0080289D"/>
    <w:rsid w:val="008135EE"/>
    <w:rsid w:val="00820868"/>
    <w:rsid w:val="00820E47"/>
    <w:rsid w:val="00821BB6"/>
    <w:rsid w:val="00823A57"/>
    <w:rsid w:val="00824A87"/>
    <w:rsid w:val="00826D21"/>
    <w:rsid w:val="00827F28"/>
    <w:rsid w:val="008302D3"/>
    <w:rsid w:val="0083241E"/>
    <w:rsid w:val="00835907"/>
    <w:rsid w:val="00835AD8"/>
    <w:rsid w:val="00841713"/>
    <w:rsid w:val="008417FD"/>
    <w:rsid w:val="00845C9F"/>
    <w:rsid w:val="0084614D"/>
    <w:rsid w:val="0085132C"/>
    <w:rsid w:val="008520F5"/>
    <w:rsid w:val="00861402"/>
    <w:rsid w:val="0086367D"/>
    <w:rsid w:val="0086386F"/>
    <w:rsid w:val="00864B30"/>
    <w:rsid w:val="0088139F"/>
    <w:rsid w:val="008856A2"/>
    <w:rsid w:val="008923FD"/>
    <w:rsid w:val="008A0E85"/>
    <w:rsid w:val="008A7A6B"/>
    <w:rsid w:val="008B5EFF"/>
    <w:rsid w:val="008C0F8B"/>
    <w:rsid w:val="008C28E7"/>
    <w:rsid w:val="008D1BDE"/>
    <w:rsid w:val="008D6FD1"/>
    <w:rsid w:val="008D7130"/>
    <w:rsid w:val="008D74FF"/>
    <w:rsid w:val="008E3DBD"/>
    <w:rsid w:val="008E5C1B"/>
    <w:rsid w:val="008F1B58"/>
    <w:rsid w:val="00903F65"/>
    <w:rsid w:val="009054A6"/>
    <w:rsid w:val="00913C3F"/>
    <w:rsid w:val="009213CD"/>
    <w:rsid w:val="009330B7"/>
    <w:rsid w:val="00937191"/>
    <w:rsid w:val="00945CD5"/>
    <w:rsid w:val="00947D3E"/>
    <w:rsid w:val="00952FD3"/>
    <w:rsid w:val="00954E02"/>
    <w:rsid w:val="00960F7C"/>
    <w:rsid w:val="009710E7"/>
    <w:rsid w:val="00973D80"/>
    <w:rsid w:val="00985D73"/>
    <w:rsid w:val="00985D85"/>
    <w:rsid w:val="00991CFB"/>
    <w:rsid w:val="009A3F59"/>
    <w:rsid w:val="009A6FD1"/>
    <w:rsid w:val="009D28E9"/>
    <w:rsid w:val="009D4E2B"/>
    <w:rsid w:val="009E475A"/>
    <w:rsid w:val="009E7F63"/>
    <w:rsid w:val="009F2115"/>
    <w:rsid w:val="009F31C7"/>
    <w:rsid w:val="00A00120"/>
    <w:rsid w:val="00A01186"/>
    <w:rsid w:val="00A019F1"/>
    <w:rsid w:val="00A113F6"/>
    <w:rsid w:val="00A170A5"/>
    <w:rsid w:val="00A2304D"/>
    <w:rsid w:val="00A247FF"/>
    <w:rsid w:val="00A27F87"/>
    <w:rsid w:val="00A322EA"/>
    <w:rsid w:val="00A40892"/>
    <w:rsid w:val="00A43DC0"/>
    <w:rsid w:val="00A46DBA"/>
    <w:rsid w:val="00A666EE"/>
    <w:rsid w:val="00A703A0"/>
    <w:rsid w:val="00A74FCF"/>
    <w:rsid w:val="00A755BA"/>
    <w:rsid w:val="00A76FE6"/>
    <w:rsid w:val="00A77242"/>
    <w:rsid w:val="00AA1618"/>
    <w:rsid w:val="00AA46D8"/>
    <w:rsid w:val="00AA5F20"/>
    <w:rsid w:val="00AA79CE"/>
    <w:rsid w:val="00AB421D"/>
    <w:rsid w:val="00AB6837"/>
    <w:rsid w:val="00AB79A5"/>
    <w:rsid w:val="00AC01C5"/>
    <w:rsid w:val="00AC75EC"/>
    <w:rsid w:val="00AD29AE"/>
    <w:rsid w:val="00AD6D29"/>
    <w:rsid w:val="00AE554D"/>
    <w:rsid w:val="00AE5570"/>
    <w:rsid w:val="00AF26CD"/>
    <w:rsid w:val="00AF282A"/>
    <w:rsid w:val="00AF3B6C"/>
    <w:rsid w:val="00AF5D15"/>
    <w:rsid w:val="00AF6D68"/>
    <w:rsid w:val="00B129E2"/>
    <w:rsid w:val="00B16988"/>
    <w:rsid w:val="00B16D44"/>
    <w:rsid w:val="00B17887"/>
    <w:rsid w:val="00B214E8"/>
    <w:rsid w:val="00B27F88"/>
    <w:rsid w:val="00B415B8"/>
    <w:rsid w:val="00B53A24"/>
    <w:rsid w:val="00B66FEA"/>
    <w:rsid w:val="00B84929"/>
    <w:rsid w:val="00B85764"/>
    <w:rsid w:val="00BA7BD9"/>
    <w:rsid w:val="00BB6544"/>
    <w:rsid w:val="00BB7B3E"/>
    <w:rsid w:val="00BD5696"/>
    <w:rsid w:val="00BE6916"/>
    <w:rsid w:val="00BE6DBD"/>
    <w:rsid w:val="00BF04C0"/>
    <w:rsid w:val="00BF3AFD"/>
    <w:rsid w:val="00C018EC"/>
    <w:rsid w:val="00C14C4C"/>
    <w:rsid w:val="00C2210E"/>
    <w:rsid w:val="00C227EB"/>
    <w:rsid w:val="00C433A5"/>
    <w:rsid w:val="00C53E23"/>
    <w:rsid w:val="00C579E5"/>
    <w:rsid w:val="00C662D8"/>
    <w:rsid w:val="00C70582"/>
    <w:rsid w:val="00C72BCE"/>
    <w:rsid w:val="00C8030F"/>
    <w:rsid w:val="00C857E1"/>
    <w:rsid w:val="00C93F42"/>
    <w:rsid w:val="00C965B1"/>
    <w:rsid w:val="00CB027A"/>
    <w:rsid w:val="00CB1FE8"/>
    <w:rsid w:val="00CB298A"/>
    <w:rsid w:val="00CD12CF"/>
    <w:rsid w:val="00CD4994"/>
    <w:rsid w:val="00CD5321"/>
    <w:rsid w:val="00CD6E54"/>
    <w:rsid w:val="00CE0100"/>
    <w:rsid w:val="00CE6337"/>
    <w:rsid w:val="00CF04E8"/>
    <w:rsid w:val="00CF28D9"/>
    <w:rsid w:val="00CF568E"/>
    <w:rsid w:val="00D14CE6"/>
    <w:rsid w:val="00D1591E"/>
    <w:rsid w:val="00D21BF9"/>
    <w:rsid w:val="00D24360"/>
    <w:rsid w:val="00D25ED8"/>
    <w:rsid w:val="00D26465"/>
    <w:rsid w:val="00D33CC9"/>
    <w:rsid w:val="00D40752"/>
    <w:rsid w:val="00D45E38"/>
    <w:rsid w:val="00D70133"/>
    <w:rsid w:val="00D75F49"/>
    <w:rsid w:val="00D8204F"/>
    <w:rsid w:val="00D8486C"/>
    <w:rsid w:val="00D872FB"/>
    <w:rsid w:val="00D87507"/>
    <w:rsid w:val="00D91776"/>
    <w:rsid w:val="00DA2C74"/>
    <w:rsid w:val="00DA5D58"/>
    <w:rsid w:val="00DA63E7"/>
    <w:rsid w:val="00DB0A64"/>
    <w:rsid w:val="00DC12CB"/>
    <w:rsid w:val="00DC274F"/>
    <w:rsid w:val="00DD3B99"/>
    <w:rsid w:val="00DE067A"/>
    <w:rsid w:val="00DE14D0"/>
    <w:rsid w:val="00DE18BC"/>
    <w:rsid w:val="00DE6486"/>
    <w:rsid w:val="00DF38D7"/>
    <w:rsid w:val="00DF6AF1"/>
    <w:rsid w:val="00E071B7"/>
    <w:rsid w:val="00E1013C"/>
    <w:rsid w:val="00E26A7D"/>
    <w:rsid w:val="00E26E17"/>
    <w:rsid w:val="00E430CA"/>
    <w:rsid w:val="00E44361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A49BD"/>
    <w:rsid w:val="00EB16BD"/>
    <w:rsid w:val="00EB1EE7"/>
    <w:rsid w:val="00EB5460"/>
    <w:rsid w:val="00EC66E4"/>
    <w:rsid w:val="00ED22DD"/>
    <w:rsid w:val="00ED311E"/>
    <w:rsid w:val="00ED56D4"/>
    <w:rsid w:val="00EE0481"/>
    <w:rsid w:val="00EE4603"/>
    <w:rsid w:val="00EF25C5"/>
    <w:rsid w:val="00EF289C"/>
    <w:rsid w:val="00EF2FF7"/>
    <w:rsid w:val="00F028AD"/>
    <w:rsid w:val="00F05E74"/>
    <w:rsid w:val="00F10663"/>
    <w:rsid w:val="00F12B09"/>
    <w:rsid w:val="00F27D9E"/>
    <w:rsid w:val="00F434D7"/>
    <w:rsid w:val="00F460AA"/>
    <w:rsid w:val="00F465BA"/>
    <w:rsid w:val="00F50C87"/>
    <w:rsid w:val="00F54EBD"/>
    <w:rsid w:val="00F5510C"/>
    <w:rsid w:val="00F567EA"/>
    <w:rsid w:val="00F622CF"/>
    <w:rsid w:val="00F65E88"/>
    <w:rsid w:val="00F65F0E"/>
    <w:rsid w:val="00F6798C"/>
    <w:rsid w:val="00F67D10"/>
    <w:rsid w:val="00F729BB"/>
    <w:rsid w:val="00F81A8E"/>
    <w:rsid w:val="00F90400"/>
    <w:rsid w:val="00F9276A"/>
    <w:rsid w:val="00F92907"/>
    <w:rsid w:val="00F96F3A"/>
    <w:rsid w:val="00FA1C15"/>
    <w:rsid w:val="00FA3EE8"/>
    <w:rsid w:val="00FB0071"/>
    <w:rsid w:val="00FB408C"/>
    <w:rsid w:val="00FB556F"/>
    <w:rsid w:val="00FC3097"/>
    <w:rsid w:val="00FC5905"/>
    <w:rsid w:val="00FC67C7"/>
    <w:rsid w:val="00FE0331"/>
    <w:rsid w:val="00FE2401"/>
    <w:rsid w:val="00FE3D41"/>
    <w:rsid w:val="00FE4474"/>
    <w:rsid w:val="00FE4FC8"/>
    <w:rsid w:val="00FE5524"/>
    <w:rsid w:val="00FF3F33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BFE2332"/>
  <w14:defaultImageDpi w14:val="0"/>
  <w15:docId w15:val="{CBB25F5B-14C3-4B08-96F0-FE0C002F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link w:val="Cmsor1Char"/>
    <w:uiPriority w:val="9"/>
    <w:qFormat/>
    <w:rsid w:val="00177BD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6B224F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6B224F"/>
    <w:pPr>
      <w:spacing w:before="100" w:beforeAutospacing="1" w:after="100" w:afterAutospacing="1"/>
    </w:pPr>
    <w:rPr>
      <w:szCs w:val="24"/>
    </w:rPr>
  </w:style>
  <w:style w:type="paragraph" w:customStyle="1" w:styleId="cf0">
    <w:name w:val="cf0"/>
    <w:basedOn w:val="Norml"/>
    <w:rsid w:val="006B224F"/>
    <w:pPr>
      <w:spacing w:before="100" w:beforeAutospacing="1" w:after="100" w:afterAutospacing="1"/>
    </w:pPr>
    <w:rPr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177BDC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character" w:styleId="Kiemels">
    <w:name w:val="Emphasis"/>
    <w:basedOn w:val="Bekezdsalapbettpusa"/>
    <w:uiPriority w:val="20"/>
    <w:qFormat/>
    <w:rsid w:val="00177B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j.jogtar.hu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j.jogtar.h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7F9E9-198F-4B91-A14A-95143C878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980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Kicska Andrea</cp:lastModifiedBy>
  <cp:revision>7</cp:revision>
  <cp:lastPrinted>2023-02-15T12:46:00Z</cp:lastPrinted>
  <dcterms:created xsi:type="dcterms:W3CDTF">2024-03-26T07:52:00Z</dcterms:created>
  <dcterms:modified xsi:type="dcterms:W3CDTF">2025-03-27T12:59:00Z</dcterms:modified>
</cp:coreProperties>
</file>