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5C8" w:rsidRPr="00601FBA" w:rsidRDefault="001255C8" w:rsidP="001255C8">
      <w:pPr>
        <w:rPr>
          <w:rFonts w:ascii="Tahoma" w:hAnsi="Tahoma" w:cs="Tahoma"/>
          <w:color w:val="000080"/>
        </w:rPr>
      </w:pPr>
      <w:bookmarkStart w:id="0" w:name="_Hlk219287125"/>
      <w:r w:rsidRPr="00601FBA">
        <w:rPr>
          <w:rFonts w:ascii="Tahoma" w:hAnsi="Tahoma" w:cs="Tahoma"/>
          <w:color w:val="000080"/>
        </w:rPr>
        <w:t xml:space="preserve">1. melléklet a </w:t>
      </w:r>
      <w:r>
        <w:rPr>
          <w:rFonts w:ascii="Tahoma" w:hAnsi="Tahoma" w:cs="Tahoma"/>
          <w:color w:val="000080"/>
        </w:rPr>
        <w:t>3</w:t>
      </w:r>
      <w:r w:rsidRPr="00601FBA">
        <w:rPr>
          <w:rFonts w:ascii="Tahoma" w:hAnsi="Tahoma" w:cs="Tahoma"/>
          <w:color w:val="000080"/>
        </w:rPr>
        <w:t>/2026. (</w:t>
      </w:r>
      <w:r>
        <w:rPr>
          <w:rFonts w:ascii="Tahoma" w:hAnsi="Tahoma" w:cs="Tahoma"/>
          <w:color w:val="000080"/>
        </w:rPr>
        <w:t>I.29.</w:t>
      </w:r>
      <w:r w:rsidRPr="00601FBA">
        <w:rPr>
          <w:rFonts w:ascii="Tahoma" w:hAnsi="Tahoma" w:cs="Tahoma"/>
          <w:color w:val="000080"/>
        </w:rPr>
        <w:t>) határozathoz</w:t>
      </w:r>
    </w:p>
    <w:bookmarkEnd w:id="0"/>
    <w:p w:rsidR="001255C8" w:rsidRPr="00601FBA" w:rsidRDefault="001255C8" w:rsidP="001255C8">
      <w:pPr>
        <w:rPr>
          <w:rFonts w:ascii="Tahoma" w:hAnsi="Tahoma" w:cs="Tahoma"/>
          <w:color w:val="000080"/>
        </w:rPr>
      </w:pPr>
    </w:p>
    <w:p w:rsidR="001255C8" w:rsidRPr="00601FBA" w:rsidRDefault="001255C8" w:rsidP="001255C8">
      <w:pPr>
        <w:spacing w:after="0" w:line="240" w:lineRule="auto"/>
        <w:jc w:val="center"/>
        <w:rPr>
          <w:rFonts w:ascii="Tahoma" w:eastAsia="Times New Roman" w:hAnsi="Tahoma" w:cs="Tahoma"/>
          <w:b/>
          <w:color w:val="000080"/>
          <w:sz w:val="22"/>
          <w:lang w:eastAsia="hu-HU"/>
        </w:rPr>
      </w:pPr>
      <w:r w:rsidRPr="00601FBA">
        <w:rPr>
          <w:rFonts w:ascii="Tahoma" w:eastAsia="Times New Roman" w:hAnsi="Tahoma" w:cs="Tahoma"/>
          <w:b/>
          <w:color w:val="000080"/>
          <w:sz w:val="22"/>
          <w:lang w:eastAsia="hu-HU"/>
        </w:rPr>
        <w:t>Megállapodás megszüntetése</w:t>
      </w:r>
    </w:p>
    <w:p w:rsidR="001255C8" w:rsidRPr="00601FBA" w:rsidRDefault="001255C8" w:rsidP="001255C8">
      <w:pPr>
        <w:spacing w:after="0" w:line="240" w:lineRule="auto"/>
        <w:jc w:val="center"/>
        <w:rPr>
          <w:rFonts w:ascii="Tahoma" w:eastAsia="Times New Roman" w:hAnsi="Tahoma" w:cs="Tahoma"/>
          <w:b/>
          <w:i/>
          <w:iCs/>
          <w:color w:val="000080"/>
          <w:sz w:val="22"/>
          <w:lang w:eastAsia="hu-HU"/>
        </w:rPr>
      </w:pPr>
      <w:r w:rsidRPr="00601FBA">
        <w:rPr>
          <w:rFonts w:ascii="Tahoma" w:eastAsia="Times New Roman" w:hAnsi="Tahoma" w:cs="Tahoma"/>
          <w:b/>
          <w:i/>
          <w:iCs/>
          <w:color w:val="000080"/>
          <w:sz w:val="22"/>
          <w:lang w:eastAsia="hu-HU"/>
        </w:rPr>
        <w:t xml:space="preserve">Önkormányzati tulajdonú nem lakáscélú ingatlanok értékesítése és hasznosítása tárgyában </w:t>
      </w:r>
    </w:p>
    <w:p w:rsidR="001255C8" w:rsidRPr="00601FBA" w:rsidRDefault="001255C8" w:rsidP="001255C8">
      <w:pPr>
        <w:spacing w:after="0" w:line="240" w:lineRule="auto"/>
        <w:jc w:val="center"/>
        <w:rPr>
          <w:rFonts w:ascii="Tahoma" w:eastAsia="Times New Roman" w:hAnsi="Tahoma" w:cs="Tahoma"/>
          <w:b/>
          <w:color w:val="000080"/>
          <w:sz w:val="22"/>
          <w:lang w:eastAsia="hu-HU"/>
        </w:rPr>
      </w:pPr>
    </w:p>
    <w:p w:rsidR="001255C8" w:rsidRPr="00601FBA" w:rsidRDefault="001255C8" w:rsidP="001255C8">
      <w:pPr>
        <w:spacing w:after="0" w:line="240" w:lineRule="auto"/>
        <w:rPr>
          <w:rFonts w:ascii="Tahoma" w:eastAsia="Times New Roman" w:hAnsi="Tahoma" w:cs="Tahoma"/>
          <w:color w:val="000080"/>
          <w:sz w:val="22"/>
          <w:lang w:eastAsia="hu-HU"/>
        </w:rPr>
      </w:pPr>
    </w:p>
    <w:p w:rsidR="001255C8" w:rsidRPr="00601FBA" w:rsidRDefault="001255C8" w:rsidP="001255C8">
      <w:pPr>
        <w:spacing w:after="0" w:line="240" w:lineRule="auto"/>
        <w:jc w:val="both"/>
        <w:rPr>
          <w:rFonts w:ascii="Tahoma" w:eastAsia="Times New Roman" w:hAnsi="Tahoma" w:cs="Tahoma"/>
          <w:color w:val="000080"/>
          <w:sz w:val="22"/>
          <w:lang w:eastAsia="hu-HU"/>
        </w:rPr>
      </w:pPr>
      <w:proofErr w:type="gramStart"/>
      <w:r w:rsidRPr="00601FBA">
        <w:rPr>
          <w:rFonts w:ascii="Tahoma" w:eastAsia="Times New Roman" w:hAnsi="Tahoma" w:cs="Tahoma"/>
          <w:color w:val="000080"/>
          <w:sz w:val="22"/>
          <w:lang w:eastAsia="hu-HU"/>
        </w:rPr>
        <w:t>amely</w:t>
      </w:r>
      <w:proofErr w:type="gramEnd"/>
      <w:r w:rsidRPr="00601FBA">
        <w:rPr>
          <w:rFonts w:ascii="Tahoma" w:eastAsia="Times New Roman" w:hAnsi="Tahoma" w:cs="Tahoma"/>
          <w:color w:val="000080"/>
          <w:sz w:val="22"/>
          <w:lang w:eastAsia="hu-HU"/>
        </w:rPr>
        <w:t xml:space="preserve"> létrejött egyrészről </w:t>
      </w:r>
      <w:r w:rsidRPr="00601FBA">
        <w:rPr>
          <w:rFonts w:ascii="Tahoma" w:eastAsia="Times New Roman" w:hAnsi="Tahoma" w:cs="Tahoma"/>
          <w:b/>
          <w:bCs/>
          <w:color w:val="000080"/>
          <w:sz w:val="22"/>
          <w:lang w:eastAsia="hu-HU"/>
        </w:rPr>
        <w:t xml:space="preserve">Veszprém Megyei Jogú Város Önkormányzata </w:t>
      </w:r>
      <w:r w:rsidRPr="00601FBA">
        <w:rPr>
          <w:rFonts w:ascii="Tahoma" w:eastAsia="Times New Roman" w:hAnsi="Tahoma" w:cs="Tahoma"/>
          <w:color w:val="000080"/>
          <w:sz w:val="22"/>
          <w:lang w:eastAsia="hu-HU"/>
        </w:rPr>
        <w:t xml:space="preserve">(székhelye: 8200 Veszprém, Óváros tér 9., KSH statisztikai számjel: 15734202-8411-321-19, adószáma: 15734202-2-19, törzsszáma: 734202, </w:t>
      </w:r>
      <w:r w:rsidRPr="00601FBA">
        <w:rPr>
          <w:rFonts w:ascii="Tahoma" w:eastAsia="Times New Roman" w:hAnsi="Tahoma" w:cs="Tahoma"/>
          <w:iCs/>
          <w:color w:val="000080"/>
          <w:sz w:val="22"/>
          <w:lang w:eastAsia="hu-HU"/>
        </w:rPr>
        <w:t>képviseletében: Porga Gyula polgármester</w:t>
      </w:r>
      <w:r w:rsidRPr="00601FBA">
        <w:rPr>
          <w:rFonts w:ascii="Tahoma" w:eastAsia="Times New Roman" w:hAnsi="Tahoma" w:cs="Tahoma"/>
          <w:color w:val="000080"/>
          <w:sz w:val="22"/>
          <w:lang w:eastAsia="hu-HU"/>
        </w:rPr>
        <w:t xml:space="preserve">) mint Megbízó (a továbbiakban: </w:t>
      </w:r>
      <w:r w:rsidRPr="00601FBA">
        <w:rPr>
          <w:rFonts w:ascii="Tahoma" w:eastAsia="Times New Roman" w:hAnsi="Tahoma" w:cs="Tahoma"/>
          <w:b/>
          <w:i/>
          <w:color w:val="000080"/>
          <w:sz w:val="22"/>
          <w:lang w:eastAsia="hu-HU"/>
        </w:rPr>
        <w:t>Önkormányzat</w:t>
      </w:r>
      <w:r w:rsidRPr="00601FBA">
        <w:rPr>
          <w:rFonts w:ascii="Tahoma" w:eastAsia="Times New Roman" w:hAnsi="Tahoma" w:cs="Tahoma"/>
          <w:color w:val="000080"/>
          <w:sz w:val="22"/>
          <w:lang w:eastAsia="hu-HU"/>
        </w:rPr>
        <w:t>),</w:t>
      </w:r>
    </w:p>
    <w:p w:rsidR="001255C8" w:rsidRPr="00601FBA" w:rsidRDefault="001255C8" w:rsidP="001255C8">
      <w:pPr>
        <w:spacing w:after="0" w:line="240" w:lineRule="auto"/>
        <w:jc w:val="both"/>
        <w:rPr>
          <w:rFonts w:ascii="Tahoma" w:eastAsia="Times New Roman" w:hAnsi="Tahoma" w:cs="Tahoma"/>
          <w:color w:val="000080"/>
          <w:sz w:val="22"/>
          <w:lang w:eastAsia="hu-HU"/>
        </w:rPr>
      </w:pPr>
    </w:p>
    <w:p w:rsidR="001255C8" w:rsidRPr="00601FBA" w:rsidRDefault="001255C8" w:rsidP="001255C8">
      <w:pPr>
        <w:spacing w:after="0" w:line="240" w:lineRule="auto"/>
        <w:jc w:val="both"/>
        <w:rPr>
          <w:rFonts w:ascii="Tahoma" w:eastAsia="Times New Roman" w:hAnsi="Tahoma" w:cs="Tahoma"/>
          <w:iCs/>
          <w:color w:val="000080"/>
          <w:sz w:val="22"/>
          <w:lang w:eastAsia="hu-HU"/>
        </w:rPr>
      </w:pPr>
      <w:proofErr w:type="gramStart"/>
      <w:r w:rsidRPr="00601FBA">
        <w:rPr>
          <w:rFonts w:ascii="Tahoma" w:eastAsia="Times New Roman" w:hAnsi="Tahoma" w:cs="Tahoma"/>
          <w:iCs/>
          <w:color w:val="000080"/>
          <w:sz w:val="22"/>
          <w:lang w:eastAsia="hu-HU"/>
        </w:rPr>
        <w:t>másrészről</w:t>
      </w:r>
      <w:proofErr w:type="gramEnd"/>
      <w:r w:rsidRPr="00601FBA">
        <w:rPr>
          <w:rFonts w:ascii="Tahoma" w:eastAsia="Times New Roman" w:hAnsi="Tahoma" w:cs="Tahoma"/>
          <w:iCs/>
          <w:color w:val="000080"/>
          <w:sz w:val="22"/>
          <w:lang w:eastAsia="hu-HU"/>
        </w:rPr>
        <w:t xml:space="preserve"> </w:t>
      </w:r>
      <w:r w:rsidRPr="00601FBA">
        <w:rPr>
          <w:rFonts w:ascii="Tahoma" w:eastAsia="Times New Roman" w:hAnsi="Tahoma" w:cs="Tahoma"/>
          <w:b/>
          <w:bCs/>
          <w:color w:val="000080"/>
          <w:sz w:val="22"/>
          <w:lang w:eastAsia="hu-HU"/>
        </w:rPr>
        <w:t xml:space="preserve">"VKSZ" </w:t>
      </w:r>
      <w:proofErr w:type="spellStart"/>
      <w:r w:rsidRPr="00601FBA">
        <w:rPr>
          <w:rFonts w:ascii="Tahoma" w:eastAsia="Times New Roman" w:hAnsi="Tahoma" w:cs="Tahoma"/>
          <w:b/>
          <w:bCs/>
          <w:color w:val="000080"/>
          <w:sz w:val="22"/>
          <w:lang w:eastAsia="hu-HU"/>
        </w:rPr>
        <w:t>Zrt</w:t>
      </w:r>
      <w:proofErr w:type="spellEnd"/>
      <w:r w:rsidRPr="00601FBA">
        <w:rPr>
          <w:rFonts w:ascii="Tahoma" w:eastAsia="Times New Roman" w:hAnsi="Tahoma" w:cs="Tahoma"/>
          <w:b/>
          <w:bCs/>
          <w:color w:val="000080"/>
          <w:sz w:val="22"/>
          <w:lang w:eastAsia="hu-HU"/>
        </w:rPr>
        <w:t>.</w:t>
      </w:r>
      <w:r w:rsidRPr="00601FBA">
        <w:rPr>
          <w:rFonts w:ascii="Tahoma" w:eastAsia="Times New Roman" w:hAnsi="Tahoma" w:cs="Tahoma"/>
          <w:color w:val="000080"/>
          <w:sz w:val="22"/>
          <w:lang w:eastAsia="hu-HU"/>
        </w:rPr>
        <w:t xml:space="preserve"> (székhely: 8200 Veszprém, Házgyári út 1</w:t>
      </w:r>
      <w:proofErr w:type="gramStart"/>
      <w:r w:rsidRPr="00601FBA">
        <w:rPr>
          <w:rFonts w:ascii="Tahoma" w:eastAsia="Times New Roman" w:hAnsi="Tahoma" w:cs="Tahoma"/>
          <w:color w:val="000080"/>
          <w:sz w:val="22"/>
          <w:lang w:eastAsia="hu-HU"/>
        </w:rPr>
        <w:t>.,</w:t>
      </w:r>
      <w:proofErr w:type="gramEnd"/>
      <w:r w:rsidRPr="00601FBA">
        <w:rPr>
          <w:rFonts w:ascii="Tahoma" w:eastAsia="Times New Roman" w:hAnsi="Tahoma" w:cs="Tahoma"/>
          <w:color w:val="000080"/>
          <w:sz w:val="22"/>
          <w:lang w:eastAsia="hu-HU"/>
        </w:rPr>
        <w:t xml:space="preserve"> nyilvántartó hatóság: Veszprémi Törvényszék Cégbírósága, cégjegyzékszáma: 19-10-500243, adószám: 13519869-2-19, statisztikai számjele: 13519869-3530-114-19, képviseletében: </w:t>
      </w:r>
      <w:proofErr w:type="spellStart"/>
      <w:r w:rsidRPr="00601FBA">
        <w:rPr>
          <w:rFonts w:ascii="Tahoma" w:eastAsia="Times New Roman" w:hAnsi="Tahoma" w:cs="Tahoma"/>
          <w:color w:val="000080"/>
          <w:sz w:val="22"/>
          <w:lang w:eastAsia="hu-HU"/>
        </w:rPr>
        <w:t>Salga</w:t>
      </w:r>
      <w:proofErr w:type="spellEnd"/>
      <w:r w:rsidRPr="00601FBA">
        <w:rPr>
          <w:rFonts w:ascii="Tahoma" w:eastAsia="Times New Roman" w:hAnsi="Tahoma" w:cs="Tahoma"/>
          <w:color w:val="000080"/>
          <w:sz w:val="22"/>
          <w:lang w:eastAsia="hu-HU"/>
        </w:rPr>
        <w:t xml:space="preserve"> Balázs vezérigazgató)</w:t>
      </w:r>
      <w:r w:rsidRPr="00601FBA">
        <w:rPr>
          <w:rFonts w:ascii="Tahoma" w:eastAsia="Times New Roman" w:hAnsi="Tahoma" w:cs="Tahoma"/>
          <w:iCs/>
          <w:color w:val="000080"/>
          <w:sz w:val="22"/>
          <w:lang w:eastAsia="hu-HU"/>
        </w:rPr>
        <w:t xml:space="preserve"> mint Megbízott (a továbbiakban: </w:t>
      </w:r>
      <w:r w:rsidRPr="00601FBA">
        <w:rPr>
          <w:rFonts w:ascii="Tahoma" w:eastAsia="Times New Roman" w:hAnsi="Tahoma" w:cs="Tahoma"/>
          <w:b/>
          <w:bCs/>
          <w:i/>
          <w:color w:val="000080"/>
          <w:sz w:val="22"/>
          <w:lang w:eastAsia="hu-HU"/>
        </w:rPr>
        <w:t>Megbízott</w:t>
      </w:r>
      <w:r w:rsidRPr="00601FBA">
        <w:rPr>
          <w:rFonts w:ascii="Tahoma" w:eastAsia="Times New Roman" w:hAnsi="Tahoma" w:cs="Tahoma"/>
          <w:iCs/>
          <w:color w:val="000080"/>
          <w:sz w:val="22"/>
          <w:lang w:eastAsia="hu-HU"/>
        </w:rPr>
        <w:t xml:space="preserve">), </w:t>
      </w:r>
    </w:p>
    <w:p w:rsidR="001255C8" w:rsidRPr="00601FBA" w:rsidRDefault="001255C8" w:rsidP="001255C8">
      <w:pPr>
        <w:spacing w:after="0" w:line="240" w:lineRule="auto"/>
        <w:jc w:val="both"/>
        <w:rPr>
          <w:rFonts w:ascii="Tahoma" w:eastAsia="Times New Roman" w:hAnsi="Tahoma" w:cs="Tahoma"/>
          <w:iCs/>
          <w:color w:val="000080"/>
          <w:sz w:val="22"/>
          <w:lang w:eastAsia="hu-HU"/>
        </w:rPr>
      </w:pPr>
    </w:p>
    <w:p w:rsidR="001255C8" w:rsidRPr="00601FBA" w:rsidRDefault="001255C8" w:rsidP="001255C8">
      <w:pPr>
        <w:spacing w:after="0" w:line="240" w:lineRule="auto"/>
        <w:jc w:val="both"/>
        <w:rPr>
          <w:rFonts w:ascii="Tahoma" w:eastAsia="Times New Roman" w:hAnsi="Tahoma" w:cs="Tahoma"/>
          <w:b/>
          <w:bCs/>
          <w:color w:val="000080"/>
          <w:sz w:val="22"/>
          <w:lang w:eastAsia="hu-HU"/>
        </w:rPr>
      </w:pPr>
      <w:r w:rsidRPr="00601FBA">
        <w:rPr>
          <w:rFonts w:ascii="Tahoma" w:eastAsia="Times New Roman" w:hAnsi="Tahoma" w:cs="Tahoma"/>
          <w:iCs/>
          <w:color w:val="000080"/>
          <w:sz w:val="22"/>
          <w:lang w:eastAsia="hu-HU"/>
        </w:rPr>
        <w:t>- együttesen: Felek – között az alábbi feltételek mellett:</w:t>
      </w:r>
    </w:p>
    <w:p w:rsidR="001255C8" w:rsidRPr="00601FBA" w:rsidRDefault="001255C8" w:rsidP="001255C8">
      <w:pPr>
        <w:spacing w:after="0" w:line="240" w:lineRule="auto"/>
        <w:jc w:val="both"/>
        <w:rPr>
          <w:rFonts w:ascii="Tahoma" w:eastAsia="Times New Roman" w:hAnsi="Tahoma" w:cs="Tahoma"/>
          <w:color w:val="000080"/>
          <w:sz w:val="22"/>
          <w:lang w:eastAsia="hu-HU"/>
        </w:rPr>
      </w:pPr>
    </w:p>
    <w:p w:rsidR="001255C8" w:rsidRPr="00601FBA" w:rsidRDefault="001255C8" w:rsidP="001255C8">
      <w:pPr>
        <w:numPr>
          <w:ilvl w:val="0"/>
          <w:numId w:val="1"/>
        </w:numPr>
        <w:tabs>
          <w:tab w:val="left" w:pos="426"/>
        </w:tabs>
        <w:spacing w:after="0" w:line="240" w:lineRule="auto"/>
        <w:contextualSpacing/>
        <w:jc w:val="both"/>
        <w:rPr>
          <w:rFonts w:ascii="Tahoma" w:eastAsia="Times New Roman" w:hAnsi="Tahoma" w:cs="Tahoma"/>
          <w:color w:val="000080"/>
          <w:sz w:val="22"/>
          <w:lang w:eastAsia="hu-HU"/>
        </w:rPr>
      </w:pPr>
      <w:r w:rsidRPr="00601FBA">
        <w:rPr>
          <w:rFonts w:ascii="Tahoma" w:eastAsia="Times New Roman" w:hAnsi="Tahoma" w:cs="Tahoma"/>
          <w:color w:val="000080"/>
          <w:sz w:val="22"/>
          <w:lang w:eastAsia="hu-HU"/>
        </w:rPr>
        <w:t xml:space="preserve">Felek rögzítik, hogy az Önkormányzat Közgyűlésének 42/2016. (II. 26.) határozata alapján 2016. március 16. napján megállapodás jött létre a „VKSZ” </w:t>
      </w:r>
      <w:proofErr w:type="spellStart"/>
      <w:r w:rsidRPr="00601FBA">
        <w:rPr>
          <w:rFonts w:ascii="Tahoma" w:eastAsia="Times New Roman" w:hAnsi="Tahoma" w:cs="Tahoma"/>
          <w:color w:val="000080"/>
          <w:sz w:val="22"/>
          <w:lang w:eastAsia="hu-HU"/>
        </w:rPr>
        <w:t>Zrt.-vel</w:t>
      </w:r>
      <w:proofErr w:type="spellEnd"/>
      <w:r w:rsidRPr="00601FBA">
        <w:rPr>
          <w:rFonts w:ascii="Tahoma" w:eastAsia="Times New Roman" w:hAnsi="Tahoma" w:cs="Tahoma"/>
          <w:color w:val="000080"/>
          <w:sz w:val="22"/>
          <w:lang w:eastAsia="hu-HU"/>
        </w:rPr>
        <w:t xml:space="preserve"> a nem lakáscélú ingatlanok értékesítése, hasznosítása tárgyában. </w:t>
      </w:r>
    </w:p>
    <w:p w:rsidR="001255C8" w:rsidRPr="00601FBA" w:rsidRDefault="001255C8" w:rsidP="001255C8">
      <w:pPr>
        <w:spacing w:after="0" w:line="240" w:lineRule="auto"/>
        <w:ind w:left="720"/>
        <w:contextualSpacing/>
        <w:rPr>
          <w:rFonts w:ascii="Tahoma" w:eastAsia="Times New Roman" w:hAnsi="Tahoma" w:cs="Tahoma"/>
          <w:color w:val="000080"/>
          <w:sz w:val="22"/>
          <w:lang w:eastAsia="hu-HU"/>
        </w:rPr>
      </w:pPr>
    </w:p>
    <w:p w:rsidR="001255C8" w:rsidRPr="00601FBA" w:rsidRDefault="001255C8" w:rsidP="001255C8">
      <w:pPr>
        <w:widowControl w:val="0"/>
        <w:numPr>
          <w:ilvl w:val="0"/>
          <w:numId w:val="1"/>
        </w:numPr>
        <w:tabs>
          <w:tab w:val="left" w:pos="426"/>
        </w:tabs>
        <w:spacing w:after="0" w:line="240" w:lineRule="auto"/>
        <w:contextualSpacing/>
        <w:jc w:val="both"/>
        <w:rPr>
          <w:rFonts w:ascii="Tahoma" w:eastAsia="Times New Roman" w:hAnsi="Tahoma" w:cs="Tahoma"/>
          <w:color w:val="000080"/>
          <w:sz w:val="22"/>
          <w:lang w:eastAsia="hu-HU"/>
        </w:rPr>
      </w:pPr>
      <w:r w:rsidRPr="00601FBA">
        <w:rPr>
          <w:rFonts w:ascii="Tahoma" w:eastAsia="Times New Roman" w:hAnsi="Tahoma" w:cs="Tahoma"/>
          <w:color w:val="000080"/>
          <w:sz w:val="22"/>
          <w:lang w:eastAsia="hu-HU"/>
        </w:rPr>
        <w:t xml:space="preserve">Szerződő felek megállapítják, hogy Veszprém Megyei Jogú Város Önkormányzata Közgyűlésének </w:t>
      </w:r>
      <w:r w:rsidRPr="00416EA1">
        <w:rPr>
          <w:rFonts w:ascii="Tahoma" w:eastAsia="Times New Roman" w:hAnsi="Tahoma" w:cs="Tahoma"/>
          <w:color w:val="000080"/>
          <w:sz w:val="22"/>
          <w:lang w:eastAsia="hu-HU"/>
        </w:rPr>
        <w:t>3/2026. (I.29.)</w:t>
      </w:r>
      <w:r w:rsidRPr="00601FBA">
        <w:rPr>
          <w:rFonts w:ascii="Tahoma" w:eastAsia="Times New Roman" w:hAnsi="Tahoma" w:cs="Tahoma"/>
          <w:color w:val="000080"/>
          <w:sz w:val="22"/>
          <w:lang w:eastAsia="hu-HU"/>
        </w:rPr>
        <w:t xml:space="preserve"> határozata alapján az 1.) pontban hivatkozott Megállapodást közös megegyezéssel 2026. január 31. napjával megszüntetik.</w:t>
      </w:r>
    </w:p>
    <w:p w:rsidR="001255C8" w:rsidRPr="00601FBA" w:rsidRDefault="001255C8" w:rsidP="001255C8">
      <w:pPr>
        <w:pStyle w:val="Listaszerbekezds"/>
        <w:spacing w:after="0" w:line="240" w:lineRule="auto"/>
        <w:rPr>
          <w:rFonts w:ascii="Tahoma" w:eastAsia="Times New Roman" w:hAnsi="Tahoma" w:cs="Tahoma"/>
          <w:color w:val="000080"/>
          <w:sz w:val="22"/>
          <w:lang w:eastAsia="hu-HU"/>
        </w:rPr>
      </w:pPr>
    </w:p>
    <w:p w:rsidR="001255C8" w:rsidRPr="00601FBA" w:rsidRDefault="001255C8" w:rsidP="001255C8">
      <w:pPr>
        <w:widowControl w:val="0"/>
        <w:numPr>
          <w:ilvl w:val="0"/>
          <w:numId w:val="1"/>
        </w:numPr>
        <w:tabs>
          <w:tab w:val="left" w:pos="426"/>
        </w:tabs>
        <w:spacing w:after="0" w:line="240" w:lineRule="auto"/>
        <w:contextualSpacing/>
        <w:jc w:val="both"/>
        <w:rPr>
          <w:rFonts w:ascii="Tahoma" w:eastAsia="Times New Roman" w:hAnsi="Tahoma" w:cs="Tahoma"/>
          <w:color w:val="000080"/>
          <w:sz w:val="22"/>
          <w:lang w:eastAsia="hu-HU"/>
        </w:rPr>
      </w:pPr>
      <w:r w:rsidRPr="00601FBA">
        <w:rPr>
          <w:rFonts w:ascii="Tahoma" w:eastAsia="Times New Roman" w:hAnsi="Tahoma" w:cs="Tahoma"/>
          <w:color w:val="000080"/>
          <w:sz w:val="22"/>
          <w:lang w:eastAsia="hu-HU"/>
        </w:rPr>
        <w:t xml:space="preserve">Felek rögzítik, hogy Megbízott jogosult az olyan, 1. pontban meghatározott megállapodás hatálya alatt elkezdett ingatlan-értékesítés döntés előkészítésére irányuló feladataival kapcsolatos díj érvényesítésére, amely értékesítésekből származó bevételek az 1. pontban meghatározott megállapodás megszűnését követően realizálódnak az Önkormányzat számára. Felek rögzítik, hogy Megbízott köteles az 1. pontban meghatározott megállapodás hatálya alatt megkezdett szerződéses feladatok végrehajtására, Önkormányzat pedig köteles ezen feladatok kapcsán az 1. pontban meghatározott megállapodás szerinti, Megbízottal történő elszámolásra. Egyebekben a Feleknek egymással szemben fennálló, esedékes fizetési kötelezettségük nincs, a szerződés közös megegyezéssel történő megszüntetése kapcsán egymással szemben követelést nem támasztanak. </w:t>
      </w:r>
    </w:p>
    <w:p w:rsidR="001255C8" w:rsidRPr="00601FBA" w:rsidRDefault="001255C8" w:rsidP="001255C8">
      <w:pPr>
        <w:spacing w:after="0" w:line="240" w:lineRule="auto"/>
        <w:contextualSpacing/>
        <w:jc w:val="both"/>
        <w:rPr>
          <w:rFonts w:ascii="Tahoma" w:eastAsia="Times New Roman" w:hAnsi="Tahoma" w:cs="Tahoma"/>
          <w:color w:val="000080"/>
          <w:sz w:val="22"/>
          <w:lang w:eastAsia="hu-HU"/>
        </w:rPr>
      </w:pPr>
    </w:p>
    <w:p w:rsidR="001255C8" w:rsidRPr="00601FBA" w:rsidRDefault="001255C8" w:rsidP="001255C8">
      <w:pPr>
        <w:widowControl w:val="0"/>
        <w:numPr>
          <w:ilvl w:val="0"/>
          <w:numId w:val="1"/>
        </w:numPr>
        <w:tabs>
          <w:tab w:val="left" w:pos="426"/>
          <w:tab w:val="left" w:pos="709"/>
        </w:tabs>
        <w:spacing w:after="0" w:line="240" w:lineRule="auto"/>
        <w:contextualSpacing/>
        <w:jc w:val="both"/>
        <w:rPr>
          <w:rFonts w:ascii="Tahoma" w:eastAsia="Times New Roman" w:hAnsi="Tahoma" w:cs="Tahoma"/>
          <w:bCs/>
          <w:color w:val="000080"/>
          <w:sz w:val="22"/>
          <w:lang w:eastAsia="hu-HU"/>
        </w:rPr>
      </w:pPr>
      <w:r w:rsidRPr="00601FBA">
        <w:rPr>
          <w:rFonts w:ascii="Tahoma" w:eastAsia="Times New Roman" w:hAnsi="Tahoma" w:cs="Tahoma"/>
          <w:color w:val="000080"/>
          <w:sz w:val="22"/>
          <w:lang w:eastAsia="hu-HU"/>
        </w:rPr>
        <w:t xml:space="preserve">Az Önkormányzat kijelenti, hogy jogi személy, melynek képviseletében eljáró polgármester a szerződés aláírására Veszprém Megyei Jogú Város Önkormányzata Közgyűlésének </w:t>
      </w:r>
      <w:r w:rsidRPr="00416EA1">
        <w:rPr>
          <w:rFonts w:ascii="Tahoma" w:eastAsia="Times New Roman" w:hAnsi="Tahoma" w:cs="Tahoma"/>
          <w:color w:val="000080"/>
          <w:sz w:val="22"/>
          <w:lang w:eastAsia="hu-HU"/>
        </w:rPr>
        <w:t>3/2026. (I.29.) határozata alapján</w:t>
      </w:r>
      <w:r w:rsidRPr="00601FBA">
        <w:rPr>
          <w:rFonts w:ascii="Tahoma" w:eastAsia="Times New Roman" w:hAnsi="Tahoma" w:cs="Tahoma"/>
          <w:color w:val="000080"/>
          <w:sz w:val="22"/>
          <w:lang w:eastAsia="hu-HU"/>
        </w:rPr>
        <w:t xml:space="preserve"> felhatalmazással rendelkezik.</w:t>
      </w:r>
    </w:p>
    <w:p w:rsidR="001255C8" w:rsidRPr="00601FBA" w:rsidRDefault="001255C8" w:rsidP="001255C8">
      <w:pPr>
        <w:spacing w:after="0" w:line="240" w:lineRule="auto"/>
        <w:ind w:left="709"/>
        <w:jc w:val="both"/>
        <w:rPr>
          <w:rFonts w:ascii="Tahoma" w:eastAsia="Times New Roman" w:hAnsi="Tahoma" w:cs="Tahoma"/>
          <w:color w:val="000080"/>
          <w:sz w:val="22"/>
          <w:lang w:eastAsia="hu-HU"/>
        </w:rPr>
      </w:pPr>
    </w:p>
    <w:p w:rsidR="001255C8" w:rsidRPr="00601FBA" w:rsidRDefault="001255C8" w:rsidP="001255C8">
      <w:pPr>
        <w:spacing w:after="0" w:line="240" w:lineRule="auto"/>
        <w:ind w:left="709"/>
        <w:jc w:val="both"/>
        <w:rPr>
          <w:rFonts w:ascii="Tahoma" w:eastAsia="Times New Roman" w:hAnsi="Tahoma" w:cs="Tahoma"/>
          <w:color w:val="000080"/>
          <w:sz w:val="22"/>
          <w:lang w:eastAsia="hu-HU"/>
        </w:rPr>
      </w:pPr>
      <w:r w:rsidRPr="00601FBA">
        <w:rPr>
          <w:rFonts w:ascii="Tahoma" w:eastAsia="Times New Roman" w:hAnsi="Tahoma" w:cs="Tahoma"/>
          <w:color w:val="000080"/>
          <w:sz w:val="22"/>
          <w:lang w:eastAsia="hu-HU"/>
        </w:rPr>
        <w:t xml:space="preserve">Megbízott kijelenti, hogy Magyarországon bejegyzett jogi személyiségű gazdálkodó szervezet, a képviseletében eljáró vezető tisztségviselő jelen szerződés aláírására önállóan jogosult. </w:t>
      </w:r>
    </w:p>
    <w:p w:rsidR="001255C8" w:rsidRPr="00601FBA" w:rsidRDefault="001255C8" w:rsidP="001255C8">
      <w:pPr>
        <w:spacing w:after="0" w:line="240" w:lineRule="auto"/>
        <w:ind w:left="709"/>
        <w:jc w:val="both"/>
        <w:rPr>
          <w:rFonts w:ascii="Tahoma" w:eastAsia="Times New Roman" w:hAnsi="Tahoma" w:cs="Tahoma"/>
          <w:color w:val="000080"/>
          <w:sz w:val="22"/>
          <w:lang w:eastAsia="hu-HU"/>
        </w:rPr>
      </w:pPr>
    </w:p>
    <w:p w:rsidR="001255C8" w:rsidRPr="00601FBA" w:rsidRDefault="001255C8" w:rsidP="001255C8">
      <w:pPr>
        <w:spacing w:after="0" w:line="240" w:lineRule="auto"/>
        <w:ind w:left="709"/>
        <w:jc w:val="both"/>
        <w:rPr>
          <w:rFonts w:ascii="Tahoma" w:eastAsia="Times New Roman" w:hAnsi="Tahoma" w:cs="Tahoma"/>
          <w:color w:val="000080"/>
          <w:sz w:val="22"/>
          <w:lang w:eastAsia="hu-HU"/>
        </w:rPr>
      </w:pPr>
      <w:r w:rsidRPr="00601FBA">
        <w:rPr>
          <w:rFonts w:ascii="Tahoma" w:eastAsia="Times New Roman" w:hAnsi="Tahoma" w:cs="Tahoma"/>
          <w:color w:val="000080"/>
          <w:sz w:val="22"/>
          <w:lang w:eastAsia="hu-HU"/>
        </w:rPr>
        <w:t>A szerződő felek rögzítik, hogy ügyletkötési képességük semmilyen jogszabályi korlátozás vagy kizárás alá nem esik.</w:t>
      </w:r>
    </w:p>
    <w:p w:rsidR="001255C8" w:rsidRPr="00601FBA" w:rsidRDefault="001255C8" w:rsidP="001255C8">
      <w:pPr>
        <w:spacing w:after="0" w:line="240" w:lineRule="auto"/>
        <w:jc w:val="both"/>
        <w:rPr>
          <w:rFonts w:ascii="Tahoma" w:eastAsia="Times New Roman" w:hAnsi="Tahoma" w:cs="Tahoma"/>
          <w:color w:val="000080"/>
          <w:sz w:val="22"/>
          <w:lang w:eastAsia="hu-HU"/>
        </w:rPr>
      </w:pPr>
    </w:p>
    <w:p w:rsidR="001255C8" w:rsidRPr="00601FBA" w:rsidRDefault="001255C8" w:rsidP="001255C8">
      <w:pPr>
        <w:numPr>
          <w:ilvl w:val="0"/>
          <w:numId w:val="1"/>
        </w:numPr>
        <w:tabs>
          <w:tab w:val="left" w:pos="426"/>
        </w:tabs>
        <w:spacing w:after="0" w:line="240" w:lineRule="auto"/>
        <w:contextualSpacing/>
        <w:jc w:val="both"/>
        <w:rPr>
          <w:rFonts w:ascii="Tahoma" w:eastAsia="Times New Roman" w:hAnsi="Tahoma" w:cs="Tahoma"/>
          <w:iCs/>
          <w:color w:val="000080"/>
          <w:sz w:val="22"/>
          <w:lang w:eastAsia="hu-HU"/>
        </w:rPr>
      </w:pPr>
      <w:r w:rsidRPr="00601FBA">
        <w:rPr>
          <w:rFonts w:ascii="Tahoma" w:eastAsia="Times New Roman" w:hAnsi="Tahoma" w:cs="Tahoma"/>
          <w:color w:val="000080"/>
          <w:sz w:val="22"/>
          <w:lang w:eastAsia="hu-HU"/>
        </w:rPr>
        <w:lastRenderedPageBreak/>
        <w:t xml:space="preserve">Szerződő felek kijelentik, hogy a szerződés a szerződéses akaratukat helyesen tartalmazza. Kijelentik továbbá, hogy jelen szerződést mindennemű kényszertől vagy befolyástól mentesen, kizárólag saját akaratukból kötik meg. </w:t>
      </w:r>
    </w:p>
    <w:p w:rsidR="001255C8" w:rsidRPr="00601FBA" w:rsidRDefault="001255C8" w:rsidP="001255C8">
      <w:pPr>
        <w:tabs>
          <w:tab w:val="left" w:pos="426"/>
        </w:tabs>
        <w:spacing w:after="0" w:line="240" w:lineRule="auto"/>
        <w:ind w:left="720"/>
        <w:contextualSpacing/>
        <w:jc w:val="both"/>
        <w:rPr>
          <w:rFonts w:ascii="Tahoma" w:eastAsia="Times New Roman" w:hAnsi="Tahoma" w:cs="Tahoma"/>
          <w:iCs/>
          <w:color w:val="000080"/>
          <w:sz w:val="22"/>
          <w:lang w:eastAsia="hu-HU"/>
        </w:rPr>
      </w:pPr>
    </w:p>
    <w:p w:rsidR="001255C8" w:rsidRPr="00601FBA" w:rsidRDefault="001255C8" w:rsidP="001255C8">
      <w:pPr>
        <w:numPr>
          <w:ilvl w:val="0"/>
          <w:numId w:val="1"/>
        </w:numPr>
        <w:tabs>
          <w:tab w:val="left" w:pos="426"/>
        </w:tabs>
        <w:spacing w:after="0" w:line="240" w:lineRule="auto"/>
        <w:contextualSpacing/>
        <w:jc w:val="both"/>
        <w:rPr>
          <w:rFonts w:ascii="Tahoma" w:eastAsia="Times New Roman" w:hAnsi="Tahoma" w:cs="Tahoma"/>
          <w:iCs/>
          <w:color w:val="000080"/>
          <w:sz w:val="22"/>
          <w:lang w:eastAsia="hu-HU"/>
        </w:rPr>
      </w:pPr>
      <w:proofErr w:type="gramStart"/>
      <w:r w:rsidRPr="00601FBA">
        <w:rPr>
          <w:rFonts w:ascii="Tahoma" w:eastAsia="Times New Roman" w:hAnsi="Tahoma" w:cs="Tahoma"/>
          <w:bCs/>
          <w:iCs/>
          <w:color w:val="000080"/>
          <w:sz w:val="22"/>
          <w:lang w:eastAsia="hu-HU"/>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amely szerint a személyes adatok kezelése jogszerű, ha az adatkezelés olyan szerződés teljesítéséhez szükséges, amelyben az érintett az egyik fél.</w:t>
      </w:r>
      <w:proofErr w:type="gramEnd"/>
    </w:p>
    <w:p w:rsidR="001255C8" w:rsidRPr="00601FBA" w:rsidRDefault="001255C8" w:rsidP="001255C8">
      <w:pPr>
        <w:tabs>
          <w:tab w:val="left" w:pos="426"/>
        </w:tabs>
        <w:spacing w:after="0" w:line="240" w:lineRule="auto"/>
        <w:jc w:val="both"/>
        <w:rPr>
          <w:rFonts w:ascii="Tahoma" w:eastAsia="Times New Roman" w:hAnsi="Tahoma" w:cs="Tahoma"/>
          <w:iCs/>
          <w:color w:val="000080"/>
          <w:sz w:val="22"/>
          <w:lang w:eastAsia="hu-HU"/>
        </w:rPr>
      </w:pPr>
    </w:p>
    <w:p w:rsidR="001255C8" w:rsidRPr="00601FBA" w:rsidRDefault="001255C8" w:rsidP="001255C8">
      <w:pPr>
        <w:tabs>
          <w:tab w:val="left" w:pos="426"/>
        </w:tabs>
        <w:spacing w:after="0" w:line="240" w:lineRule="auto"/>
        <w:ind w:left="709"/>
        <w:jc w:val="both"/>
        <w:rPr>
          <w:rFonts w:ascii="Tahoma" w:eastAsia="Times New Roman" w:hAnsi="Tahoma" w:cs="Tahoma"/>
          <w:iCs/>
          <w:color w:val="000080"/>
          <w:sz w:val="22"/>
          <w:lang w:eastAsia="hu-HU"/>
        </w:rPr>
      </w:pPr>
      <w:r w:rsidRPr="00601FBA">
        <w:rPr>
          <w:rFonts w:ascii="Tahoma" w:eastAsia="Times New Roman" w:hAnsi="Tahoma" w:cs="Tahoma"/>
          <w:iCs/>
          <w:color w:val="000080"/>
          <w:sz w:val="22"/>
          <w:lang w:eastAsia="hu-HU"/>
        </w:rPr>
        <w:t>Felek a szerződés teljesítése során kötelesek betartani az Európai Parlament és Tanács 2016/679. számú rendeletének (a továbbiakban: GDPR), illetve az információs önrendelkezési jogról és az információszabadságról szóló 2011. évi CXII. törvénynek (</w:t>
      </w:r>
      <w:proofErr w:type="spellStart"/>
      <w:r w:rsidRPr="00601FBA">
        <w:rPr>
          <w:rFonts w:ascii="Tahoma" w:eastAsia="Times New Roman" w:hAnsi="Tahoma" w:cs="Tahoma"/>
          <w:iCs/>
          <w:color w:val="000080"/>
          <w:sz w:val="22"/>
          <w:lang w:eastAsia="hu-HU"/>
        </w:rPr>
        <w:t>Infotv</w:t>
      </w:r>
      <w:proofErr w:type="spellEnd"/>
      <w:r w:rsidRPr="00601FBA">
        <w:rPr>
          <w:rFonts w:ascii="Tahoma" w:eastAsia="Times New Roman" w:hAnsi="Tahoma" w:cs="Tahoma"/>
          <w:iCs/>
          <w:color w:val="000080"/>
          <w:sz w:val="22"/>
          <w:lang w:eastAsia="hu-HU"/>
        </w:rPr>
        <w:t>.) a vonatkozó előírásait.</w:t>
      </w:r>
    </w:p>
    <w:p w:rsidR="001255C8" w:rsidRPr="00601FBA" w:rsidRDefault="001255C8" w:rsidP="001255C8">
      <w:pPr>
        <w:spacing w:after="0" w:line="240" w:lineRule="auto"/>
        <w:contextualSpacing/>
        <w:rPr>
          <w:rFonts w:ascii="Tahoma" w:eastAsia="Times New Roman" w:hAnsi="Tahoma" w:cs="Tahoma"/>
          <w:iCs/>
          <w:color w:val="000080"/>
          <w:sz w:val="22"/>
          <w:lang w:eastAsia="hu-HU"/>
        </w:rPr>
      </w:pPr>
    </w:p>
    <w:p w:rsidR="001255C8" w:rsidRPr="00601FBA" w:rsidRDefault="001255C8" w:rsidP="001255C8">
      <w:pPr>
        <w:numPr>
          <w:ilvl w:val="0"/>
          <w:numId w:val="1"/>
        </w:numPr>
        <w:tabs>
          <w:tab w:val="left" w:pos="426"/>
        </w:tabs>
        <w:spacing w:after="0" w:line="240" w:lineRule="auto"/>
        <w:contextualSpacing/>
        <w:jc w:val="both"/>
        <w:rPr>
          <w:rFonts w:ascii="Tahoma" w:eastAsia="Times New Roman" w:hAnsi="Tahoma" w:cs="Tahoma"/>
          <w:iCs/>
          <w:color w:val="000080"/>
          <w:sz w:val="22"/>
          <w:lang w:eastAsia="hu-HU"/>
        </w:rPr>
      </w:pPr>
      <w:r w:rsidRPr="00601FBA">
        <w:rPr>
          <w:rFonts w:ascii="Tahoma" w:eastAsia="Times New Roman" w:hAnsi="Tahoma" w:cs="Tahoma"/>
          <w:color w:val="000080"/>
          <w:sz w:val="22"/>
          <w:lang w:eastAsia="hu-HU"/>
        </w:rPr>
        <w:t>Jelen szerződésben nem szabályozott kérdésekre a Polgári Törvénykönyvről szóló 2013. évi V. törvény szabályai az irányadók.</w:t>
      </w:r>
    </w:p>
    <w:p w:rsidR="001255C8" w:rsidRPr="00601FBA" w:rsidRDefault="001255C8" w:rsidP="001255C8">
      <w:pPr>
        <w:spacing w:after="0" w:line="240" w:lineRule="auto"/>
        <w:jc w:val="both"/>
        <w:rPr>
          <w:rFonts w:ascii="Tahoma" w:eastAsia="Times New Roman" w:hAnsi="Tahoma" w:cs="Tahoma"/>
          <w:color w:val="000080"/>
          <w:sz w:val="22"/>
          <w:lang w:eastAsia="hu-HU"/>
        </w:rPr>
      </w:pPr>
    </w:p>
    <w:p w:rsidR="001255C8" w:rsidRPr="00601FBA" w:rsidRDefault="001255C8" w:rsidP="001255C8">
      <w:pPr>
        <w:spacing w:after="0" w:line="240" w:lineRule="auto"/>
        <w:jc w:val="both"/>
        <w:rPr>
          <w:rFonts w:ascii="Tahoma" w:eastAsia="Times New Roman" w:hAnsi="Tahoma" w:cs="Tahoma"/>
          <w:i/>
          <w:color w:val="000080"/>
          <w:sz w:val="22"/>
          <w:lang w:eastAsia="hu-HU"/>
        </w:rPr>
      </w:pPr>
      <w:r w:rsidRPr="00601FBA">
        <w:rPr>
          <w:rFonts w:ascii="Tahoma" w:eastAsia="Times New Roman" w:hAnsi="Tahoma" w:cs="Tahoma"/>
          <w:i/>
          <w:color w:val="000080"/>
          <w:sz w:val="22"/>
          <w:lang w:eastAsia="hu-HU"/>
        </w:rPr>
        <w:t>Jelen okiratot elolvastuk, tartalmát megértettük, és azt, mint ügyleti akaratunkkal minden tekintetben megegyezőt, jóváhagyólag aláírtuk.</w:t>
      </w:r>
    </w:p>
    <w:p w:rsidR="001255C8" w:rsidRPr="00601FBA" w:rsidRDefault="001255C8" w:rsidP="001255C8">
      <w:pPr>
        <w:spacing w:after="0" w:line="240" w:lineRule="auto"/>
        <w:jc w:val="both"/>
        <w:rPr>
          <w:rFonts w:ascii="Tahoma" w:eastAsia="Times New Roman" w:hAnsi="Tahoma" w:cs="Tahoma"/>
          <w:color w:val="000080"/>
          <w:sz w:val="22"/>
          <w:lang w:eastAsia="hu-HU"/>
        </w:rPr>
      </w:pPr>
    </w:p>
    <w:p w:rsidR="001255C8" w:rsidRPr="00601FBA" w:rsidRDefault="001255C8" w:rsidP="001255C8">
      <w:pPr>
        <w:tabs>
          <w:tab w:val="left" w:pos="4962"/>
        </w:tabs>
        <w:spacing w:after="0" w:line="240" w:lineRule="auto"/>
        <w:rPr>
          <w:rFonts w:ascii="Tahoma" w:eastAsia="Times New Roman" w:hAnsi="Tahoma" w:cs="Tahoma"/>
          <w:color w:val="000080"/>
          <w:sz w:val="22"/>
          <w:lang w:eastAsia="hu-HU"/>
        </w:rPr>
      </w:pPr>
      <w:r w:rsidRPr="00601FBA">
        <w:rPr>
          <w:rFonts w:ascii="Tahoma" w:eastAsia="Times New Roman" w:hAnsi="Tahoma" w:cs="Tahoma"/>
          <w:color w:val="000080"/>
          <w:sz w:val="22"/>
          <w:lang w:eastAsia="hu-HU"/>
        </w:rPr>
        <w:t xml:space="preserve">Kelt: Veszprémben, </w:t>
      </w:r>
      <w:proofErr w:type="gramStart"/>
      <w:r w:rsidRPr="00601FBA">
        <w:rPr>
          <w:rFonts w:ascii="Tahoma" w:eastAsia="Times New Roman" w:hAnsi="Tahoma" w:cs="Tahoma"/>
          <w:color w:val="000080"/>
          <w:sz w:val="22"/>
          <w:lang w:eastAsia="hu-HU"/>
        </w:rPr>
        <w:t>2026.  …</w:t>
      </w:r>
      <w:proofErr w:type="gramEnd"/>
      <w:r w:rsidRPr="00601FBA">
        <w:rPr>
          <w:rFonts w:ascii="Tahoma" w:eastAsia="Times New Roman" w:hAnsi="Tahoma" w:cs="Tahoma"/>
          <w:color w:val="000080"/>
          <w:sz w:val="22"/>
          <w:lang w:eastAsia="hu-HU"/>
        </w:rPr>
        <w:t>……………………       Kelt: Veszprémben, 2026.  ……………………</w:t>
      </w:r>
      <w:r w:rsidRPr="00601FBA">
        <w:rPr>
          <w:rFonts w:ascii="Tahoma" w:eastAsia="Times New Roman" w:hAnsi="Tahoma" w:cs="Tahoma"/>
          <w:color w:val="000080"/>
          <w:sz w:val="22"/>
          <w:lang w:eastAsia="hu-HU"/>
        </w:rPr>
        <w:tab/>
      </w:r>
    </w:p>
    <w:p w:rsidR="001255C8" w:rsidRPr="00601FBA" w:rsidRDefault="001255C8" w:rsidP="001255C8">
      <w:pPr>
        <w:tabs>
          <w:tab w:val="left" w:pos="5245"/>
        </w:tabs>
        <w:spacing w:after="0" w:line="240" w:lineRule="auto"/>
        <w:jc w:val="both"/>
        <w:rPr>
          <w:rFonts w:eastAsia="Times New Roman" w:cs="Times New Roman"/>
          <w:color w:val="000080"/>
          <w:sz w:val="22"/>
          <w:lang w:eastAsia="hu-HU"/>
        </w:rPr>
      </w:pPr>
    </w:p>
    <w:p w:rsidR="001255C8" w:rsidRPr="00601FBA" w:rsidRDefault="001255C8" w:rsidP="001255C8">
      <w:pPr>
        <w:tabs>
          <w:tab w:val="left" w:pos="5245"/>
        </w:tabs>
        <w:spacing w:after="0" w:line="240" w:lineRule="auto"/>
        <w:jc w:val="both"/>
        <w:rPr>
          <w:rFonts w:eastAsia="Times New Roman" w:cs="Times New Roman"/>
          <w:color w:val="000080"/>
          <w:sz w:val="22"/>
          <w:lang w:eastAsia="hu-HU"/>
        </w:rPr>
      </w:pPr>
    </w:p>
    <w:p w:rsidR="001255C8" w:rsidRPr="00601FBA" w:rsidRDefault="001255C8" w:rsidP="001255C8">
      <w:pPr>
        <w:tabs>
          <w:tab w:val="center" w:pos="2268"/>
          <w:tab w:val="center" w:pos="6663"/>
        </w:tabs>
        <w:spacing w:after="0" w:line="240" w:lineRule="auto"/>
        <w:jc w:val="both"/>
        <w:rPr>
          <w:rFonts w:ascii="Tahoma" w:eastAsia="Times New Roman" w:hAnsi="Tahoma" w:cs="Tahoma"/>
          <w:color w:val="000080"/>
          <w:sz w:val="22"/>
          <w:lang w:eastAsia="hu-HU"/>
        </w:rPr>
      </w:pPr>
      <w:r w:rsidRPr="00601FBA">
        <w:rPr>
          <w:rFonts w:eastAsia="Times New Roman" w:cs="Times New Roman"/>
          <w:color w:val="000080"/>
          <w:sz w:val="22"/>
          <w:lang w:eastAsia="hu-HU"/>
        </w:rPr>
        <w:tab/>
      </w:r>
      <w:r w:rsidRPr="00601FBA">
        <w:rPr>
          <w:rFonts w:ascii="Tahoma" w:eastAsia="Times New Roman" w:hAnsi="Tahoma" w:cs="Tahoma"/>
          <w:color w:val="000080"/>
          <w:sz w:val="22"/>
          <w:lang w:eastAsia="hu-HU"/>
        </w:rPr>
        <w:t>…………………….............……….</w:t>
      </w:r>
      <w:r w:rsidRPr="00601FBA">
        <w:rPr>
          <w:rFonts w:ascii="Tahoma" w:eastAsia="Times New Roman" w:hAnsi="Tahoma" w:cs="Tahoma"/>
          <w:color w:val="000080"/>
          <w:sz w:val="22"/>
          <w:lang w:eastAsia="hu-HU"/>
        </w:rPr>
        <w:tab/>
        <w:t>….…………………..……………….</w:t>
      </w:r>
    </w:p>
    <w:p w:rsidR="001255C8" w:rsidRPr="00601FBA" w:rsidRDefault="001255C8" w:rsidP="001255C8">
      <w:pPr>
        <w:tabs>
          <w:tab w:val="center" w:pos="2268"/>
          <w:tab w:val="center" w:pos="6663"/>
        </w:tabs>
        <w:spacing w:after="0" w:line="240" w:lineRule="auto"/>
        <w:jc w:val="both"/>
        <w:rPr>
          <w:rFonts w:ascii="Tahoma" w:eastAsia="Times New Roman" w:hAnsi="Tahoma" w:cs="Tahoma"/>
          <w:b/>
          <w:color w:val="000080"/>
          <w:sz w:val="22"/>
          <w:lang w:eastAsia="hu-HU"/>
        </w:rPr>
      </w:pPr>
      <w:r w:rsidRPr="00601FBA">
        <w:rPr>
          <w:rFonts w:ascii="Tahoma" w:eastAsia="Times New Roman" w:hAnsi="Tahoma" w:cs="Tahoma"/>
          <w:b/>
          <w:color w:val="000080"/>
          <w:sz w:val="22"/>
          <w:lang w:eastAsia="hu-HU"/>
        </w:rPr>
        <w:tab/>
        <w:t>Veszprém Megyei Jogú Város</w:t>
      </w:r>
      <w:r w:rsidRPr="00601FBA">
        <w:rPr>
          <w:rFonts w:ascii="Tahoma" w:eastAsia="Times New Roman" w:hAnsi="Tahoma" w:cs="Tahoma"/>
          <w:b/>
          <w:color w:val="000080"/>
          <w:sz w:val="22"/>
          <w:lang w:eastAsia="hu-HU"/>
        </w:rPr>
        <w:tab/>
      </w:r>
      <w:r w:rsidRPr="00601FBA">
        <w:rPr>
          <w:rFonts w:ascii="Tahoma" w:eastAsia="Times New Roman" w:hAnsi="Tahoma" w:cs="Tahoma"/>
          <w:b/>
          <w:bCs/>
          <w:color w:val="000080"/>
          <w:sz w:val="22"/>
          <w:lang w:eastAsia="hu-HU"/>
        </w:rPr>
        <w:t xml:space="preserve">„VKSZ” </w:t>
      </w:r>
      <w:proofErr w:type="spellStart"/>
      <w:r w:rsidRPr="00601FBA">
        <w:rPr>
          <w:rFonts w:ascii="Tahoma" w:eastAsia="Times New Roman" w:hAnsi="Tahoma" w:cs="Tahoma"/>
          <w:b/>
          <w:bCs/>
          <w:color w:val="000080"/>
          <w:sz w:val="22"/>
          <w:lang w:eastAsia="hu-HU"/>
        </w:rPr>
        <w:t>Zrt</w:t>
      </w:r>
      <w:proofErr w:type="spellEnd"/>
      <w:r w:rsidRPr="00601FBA">
        <w:rPr>
          <w:rFonts w:ascii="Tahoma" w:eastAsia="Times New Roman" w:hAnsi="Tahoma" w:cs="Tahoma"/>
          <w:b/>
          <w:bCs/>
          <w:color w:val="000080"/>
          <w:sz w:val="22"/>
          <w:lang w:eastAsia="hu-HU"/>
        </w:rPr>
        <w:t>.</w:t>
      </w:r>
    </w:p>
    <w:p w:rsidR="001255C8" w:rsidRPr="00601FBA" w:rsidRDefault="001255C8" w:rsidP="001255C8">
      <w:pPr>
        <w:tabs>
          <w:tab w:val="center" w:pos="2268"/>
          <w:tab w:val="center" w:pos="6663"/>
        </w:tabs>
        <w:spacing w:after="0" w:line="240" w:lineRule="auto"/>
        <w:jc w:val="both"/>
        <w:rPr>
          <w:rFonts w:ascii="Tahoma" w:eastAsia="Times New Roman" w:hAnsi="Tahoma" w:cs="Tahoma"/>
          <w:b/>
          <w:color w:val="000080"/>
          <w:sz w:val="22"/>
          <w:lang w:eastAsia="hu-HU"/>
        </w:rPr>
      </w:pPr>
      <w:r w:rsidRPr="00601FBA">
        <w:rPr>
          <w:rFonts w:ascii="Tahoma" w:eastAsia="Times New Roman" w:hAnsi="Tahoma" w:cs="Tahoma"/>
          <w:b/>
          <w:color w:val="000080"/>
          <w:sz w:val="22"/>
          <w:lang w:eastAsia="hu-HU"/>
        </w:rPr>
        <w:tab/>
        <w:t xml:space="preserve">Önkormányzata </w:t>
      </w:r>
      <w:r w:rsidRPr="00601FBA">
        <w:rPr>
          <w:rFonts w:ascii="Tahoma" w:eastAsia="Times New Roman" w:hAnsi="Tahoma" w:cs="Tahoma"/>
          <w:b/>
          <w:color w:val="000080"/>
          <w:sz w:val="22"/>
          <w:lang w:eastAsia="hu-HU"/>
        </w:rPr>
        <w:tab/>
        <w:t>Megbízott</w:t>
      </w:r>
    </w:p>
    <w:p w:rsidR="001255C8" w:rsidRPr="00601FBA" w:rsidRDefault="001255C8" w:rsidP="001255C8">
      <w:pPr>
        <w:tabs>
          <w:tab w:val="center" w:pos="2268"/>
          <w:tab w:val="center" w:pos="6663"/>
        </w:tabs>
        <w:spacing w:after="0" w:line="240" w:lineRule="auto"/>
        <w:jc w:val="both"/>
        <w:rPr>
          <w:rFonts w:ascii="Tahoma" w:eastAsia="Times New Roman" w:hAnsi="Tahoma" w:cs="Tahoma"/>
          <w:color w:val="000080"/>
          <w:sz w:val="22"/>
          <w:lang w:eastAsia="hu-HU"/>
        </w:rPr>
      </w:pPr>
      <w:r w:rsidRPr="00601FBA">
        <w:rPr>
          <w:rFonts w:ascii="Tahoma" w:eastAsia="Times New Roman" w:hAnsi="Tahoma" w:cs="Tahoma"/>
          <w:b/>
          <w:color w:val="000080"/>
          <w:sz w:val="22"/>
          <w:lang w:eastAsia="hu-HU"/>
        </w:rPr>
        <w:tab/>
        <w:t>Megbízó</w:t>
      </w:r>
      <w:r w:rsidRPr="00601FBA">
        <w:rPr>
          <w:rFonts w:ascii="Tahoma" w:eastAsia="Times New Roman" w:hAnsi="Tahoma" w:cs="Tahoma"/>
          <w:b/>
          <w:color w:val="000080"/>
          <w:sz w:val="22"/>
          <w:lang w:eastAsia="hu-HU"/>
        </w:rPr>
        <w:tab/>
      </w:r>
      <w:proofErr w:type="spellStart"/>
      <w:r w:rsidRPr="00601FBA">
        <w:rPr>
          <w:rFonts w:ascii="Tahoma" w:eastAsia="Times New Roman" w:hAnsi="Tahoma" w:cs="Tahoma"/>
          <w:bCs/>
          <w:color w:val="000080"/>
          <w:sz w:val="22"/>
          <w:lang w:eastAsia="hu-HU"/>
        </w:rPr>
        <w:t>képv</w:t>
      </w:r>
      <w:proofErr w:type="spellEnd"/>
      <w:proofErr w:type="gramStart"/>
      <w:r w:rsidRPr="00601FBA">
        <w:rPr>
          <w:rFonts w:ascii="Tahoma" w:eastAsia="Times New Roman" w:hAnsi="Tahoma" w:cs="Tahoma"/>
          <w:bCs/>
          <w:color w:val="000080"/>
          <w:sz w:val="22"/>
          <w:lang w:eastAsia="hu-HU"/>
        </w:rPr>
        <w:t>.:</w:t>
      </w:r>
      <w:proofErr w:type="gramEnd"/>
      <w:r w:rsidRPr="00601FBA">
        <w:rPr>
          <w:rFonts w:ascii="Tahoma" w:eastAsia="Times New Roman" w:hAnsi="Tahoma" w:cs="Tahoma"/>
          <w:bCs/>
          <w:color w:val="000080"/>
          <w:sz w:val="22"/>
          <w:lang w:eastAsia="hu-HU"/>
        </w:rPr>
        <w:t xml:space="preserve"> </w:t>
      </w:r>
      <w:proofErr w:type="spellStart"/>
      <w:r w:rsidRPr="00601FBA">
        <w:rPr>
          <w:rFonts w:ascii="Tahoma" w:eastAsia="Times New Roman" w:hAnsi="Tahoma" w:cs="Tahoma"/>
          <w:bCs/>
          <w:color w:val="000080"/>
          <w:sz w:val="22"/>
          <w:lang w:eastAsia="hu-HU"/>
        </w:rPr>
        <w:t>Salga</w:t>
      </w:r>
      <w:proofErr w:type="spellEnd"/>
      <w:r w:rsidRPr="00601FBA">
        <w:rPr>
          <w:rFonts w:ascii="Tahoma" w:eastAsia="Times New Roman" w:hAnsi="Tahoma" w:cs="Tahoma"/>
          <w:bCs/>
          <w:color w:val="000080"/>
          <w:sz w:val="22"/>
          <w:lang w:eastAsia="hu-HU"/>
        </w:rPr>
        <w:t xml:space="preserve"> Balázs vezérigazgató</w:t>
      </w:r>
      <w:r w:rsidRPr="00601FBA">
        <w:rPr>
          <w:rFonts w:ascii="Tahoma" w:eastAsia="Times New Roman" w:hAnsi="Tahoma" w:cs="Tahoma"/>
          <w:b/>
          <w:color w:val="000080"/>
          <w:sz w:val="22"/>
          <w:lang w:eastAsia="hu-HU"/>
        </w:rPr>
        <w:tab/>
      </w:r>
      <w:r w:rsidRPr="00601FBA">
        <w:rPr>
          <w:rFonts w:ascii="Tahoma" w:eastAsia="Times New Roman" w:hAnsi="Tahoma" w:cs="Tahoma"/>
          <w:color w:val="000080"/>
          <w:sz w:val="22"/>
          <w:lang w:eastAsia="hu-HU"/>
        </w:rPr>
        <w:t xml:space="preserve"> </w:t>
      </w:r>
    </w:p>
    <w:p w:rsidR="001255C8" w:rsidRPr="00601FBA" w:rsidRDefault="001255C8" w:rsidP="001255C8">
      <w:pPr>
        <w:tabs>
          <w:tab w:val="center" w:pos="2268"/>
          <w:tab w:val="center" w:pos="6663"/>
        </w:tabs>
        <w:spacing w:after="0" w:line="240" w:lineRule="auto"/>
        <w:jc w:val="both"/>
        <w:rPr>
          <w:rFonts w:eastAsia="Times New Roman" w:cs="Times New Roman"/>
          <w:b/>
          <w:color w:val="000080"/>
          <w:sz w:val="22"/>
          <w:lang w:eastAsia="hu-HU"/>
        </w:rPr>
      </w:pPr>
      <w:r w:rsidRPr="00601FBA">
        <w:rPr>
          <w:rFonts w:ascii="Tahoma" w:eastAsia="Times New Roman" w:hAnsi="Tahoma" w:cs="Tahoma"/>
          <w:color w:val="000080"/>
          <w:sz w:val="22"/>
          <w:lang w:eastAsia="hu-HU"/>
        </w:rPr>
        <w:tab/>
      </w:r>
      <w:proofErr w:type="spellStart"/>
      <w:r w:rsidRPr="00601FBA">
        <w:rPr>
          <w:rFonts w:ascii="Tahoma" w:eastAsia="Times New Roman" w:hAnsi="Tahoma" w:cs="Tahoma"/>
          <w:color w:val="000080"/>
          <w:sz w:val="22"/>
          <w:lang w:eastAsia="hu-HU"/>
        </w:rPr>
        <w:t>képv</w:t>
      </w:r>
      <w:proofErr w:type="spellEnd"/>
      <w:proofErr w:type="gramStart"/>
      <w:r w:rsidRPr="00601FBA">
        <w:rPr>
          <w:rFonts w:ascii="Tahoma" w:eastAsia="Times New Roman" w:hAnsi="Tahoma" w:cs="Tahoma"/>
          <w:color w:val="000080"/>
          <w:sz w:val="22"/>
          <w:lang w:eastAsia="hu-HU"/>
        </w:rPr>
        <w:t>.:</w:t>
      </w:r>
      <w:proofErr w:type="gramEnd"/>
      <w:r w:rsidRPr="00601FBA">
        <w:rPr>
          <w:rFonts w:ascii="Tahoma" w:eastAsia="Times New Roman" w:hAnsi="Tahoma" w:cs="Tahoma"/>
          <w:color w:val="000080"/>
          <w:sz w:val="22"/>
          <w:lang w:eastAsia="hu-HU"/>
        </w:rPr>
        <w:t xml:space="preserve"> Porga Gyula polgármester</w:t>
      </w:r>
      <w:r w:rsidRPr="00601FBA">
        <w:rPr>
          <w:rFonts w:ascii="Tahoma" w:eastAsia="Times New Roman" w:hAnsi="Tahoma" w:cs="Tahoma"/>
          <w:bCs/>
          <w:color w:val="000080"/>
          <w:sz w:val="22"/>
          <w:lang w:eastAsia="hu-HU"/>
        </w:rPr>
        <w:t xml:space="preserve"> </w:t>
      </w:r>
      <w:r w:rsidRPr="00601FBA">
        <w:rPr>
          <w:rFonts w:ascii="Tahoma" w:eastAsia="Times New Roman" w:hAnsi="Tahoma" w:cs="Tahoma"/>
          <w:bCs/>
          <w:color w:val="000080"/>
          <w:sz w:val="22"/>
          <w:lang w:eastAsia="hu-HU"/>
        </w:rPr>
        <w:tab/>
      </w:r>
    </w:p>
    <w:p w:rsidR="001255C8" w:rsidRPr="00601FBA" w:rsidRDefault="001255C8" w:rsidP="001255C8">
      <w:pPr>
        <w:spacing w:after="0" w:line="240" w:lineRule="auto"/>
        <w:jc w:val="both"/>
        <w:rPr>
          <w:rFonts w:eastAsia="Times New Roman" w:cs="Times New Roman"/>
          <w:color w:val="000080"/>
          <w:sz w:val="22"/>
          <w:lang w:eastAsia="hu-HU"/>
        </w:rPr>
      </w:pPr>
    </w:p>
    <w:p w:rsidR="001255C8" w:rsidRPr="00601FBA" w:rsidRDefault="001255C8" w:rsidP="001255C8">
      <w:pPr>
        <w:spacing w:after="0" w:line="240" w:lineRule="auto"/>
        <w:jc w:val="both"/>
        <w:rPr>
          <w:rFonts w:eastAsia="Times New Roman" w:cs="Times New Roman"/>
          <w:color w:val="000080"/>
          <w:szCs w:val="24"/>
          <w:lang w:eastAsia="hu-HU"/>
        </w:rPr>
      </w:pPr>
    </w:p>
    <w:p w:rsidR="001255C8" w:rsidRPr="00601FBA" w:rsidRDefault="001255C8" w:rsidP="001255C8">
      <w:pPr>
        <w:spacing w:after="0" w:line="240" w:lineRule="auto"/>
        <w:jc w:val="both"/>
        <w:rPr>
          <w:rFonts w:eastAsia="Times New Roman" w:cs="Times New Roman"/>
          <w:color w:val="000080"/>
          <w:szCs w:val="24"/>
          <w:lang w:eastAsia="hu-HU"/>
        </w:rPr>
      </w:pPr>
    </w:p>
    <w:p w:rsidR="001255C8" w:rsidRPr="00601FBA" w:rsidRDefault="001255C8" w:rsidP="001255C8">
      <w:pPr>
        <w:spacing w:after="0" w:line="240" w:lineRule="auto"/>
        <w:jc w:val="both"/>
        <w:rPr>
          <w:rFonts w:eastAsia="Times New Roman" w:cs="Times New Roman"/>
          <w:color w:val="000080"/>
          <w:szCs w:val="24"/>
          <w:lang w:eastAsia="hu-HU"/>
        </w:rPr>
      </w:pPr>
    </w:p>
    <w:p w:rsidR="001255C8" w:rsidRPr="00601FBA" w:rsidRDefault="001255C8" w:rsidP="001255C8">
      <w:pPr>
        <w:spacing w:after="0" w:line="240" w:lineRule="auto"/>
        <w:jc w:val="both"/>
        <w:rPr>
          <w:rFonts w:eastAsia="Times New Roman" w:cs="Times New Roman"/>
          <w:color w:val="000080"/>
          <w:szCs w:val="24"/>
          <w:lang w:eastAsia="hu-HU"/>
        </w:rPr>
      </w:pPr>
    </w:p>
    <w:p w:rsidR="001255C8" w:rsidRPr="00601FBA" w:rsidRDefault="001255C8" w:rsidP="001255C8">
      <w:pPr>
        <w:rPr>
          <w:rFonts w:ascii="Tahoma" w:hAnsi="Tahoma" w:cs="Tahoma"/>
          <w:color w:val="000080"/>
        </w:rPr>
      </w:pPr>
    </w:p>
    <w:p w:rsidR="001255C8" w:rsidRPr="00601FBA" w:rsidRDefault="001255C8" w:rsidP="001255C8">
      <w:pPr>
        <w:rPr>
          <w:rFonts w:ascii="Tahoma" w:hAnsi="Tahoma" w:cs="Tahoma"/>
          <w:color w:val="000080"/>
        </w:rPr>
      </w:pPr>
    </w:p>
    <w:p w:rsidR="001255C8" w:rsidRPr="00601FBA" w:rsidRDefault="001255C8" w:rsidP="001255C8">
      <w:pPr>
        <w:spacing w:after="160" w:line="259" w:lineRule="auto"/>
        <w:rPr>
          <w:rFonts w:ascii="Tahoma" w:hAnsi="Tahoma" w:cs="Tahoma"/>
          <w:color w:val="000080"/>
        </w:rPr>
      </w:pPr>
      <w:r w:rsidRPr="00601FBA">
        <w:rPr>
          <w:rFonts w:ascii="Tahoma" w:hAnsi="Tahoma" w:cs="Tahoma"/>
          <w:color w:val="000080"/>
        </w:rPr>
        <w:br w:type="page"/>
      </w:r>
    </w:p>
    <w:p w:rsidR="001255C8" w:rsidRPr="00601FBA" w:rsidRDefault="001255C8" w:rsidP="001255C8">
      <w:pPr>
        <w:rPr>
          <w:rFonts w:ascii="Tahoma" w:hAnsi="Tahoma" w:cs="Tahoma"/>
          <w:color w:val="000080"/>
        </w:rPr>
      </w:pPr>
      <w:r w:rsidRPr="00601FBA">
        <w:rPr>
          <w:rFonts w:ascii="Tahoma" w:hAnsi="Tahoma" w:cs="Tahoma"/>
          <w:color w:val="000080"/>
        </w:rPr>
        <w:lastRenderedPageBreak/>
        <w:t xml:space="preserve">2. melléklet a </w:t>
      </w:r>
      <w:r>
        <w:rPr>
          <w:rFonts w:ascii="Tahoma" w:hAnsi="Tahoma" w:cs="Tahoma"/>
          <w:color w:val="000080"/>
        </w:rPr>
        <w:t>3</w:t>
      </w:r>
      <w:r w:rsidRPr="00601FBA">
        <w:rPr>
          <w:rFonts w:ascii="Tahoma" w:hAnsi="Tahoma" w:cs="Tahoma"/>
          <w:color w:val="000080"/>
        </w:rPr>
        <w:t>/2026. (</w:t>
      </w:r>
      <w:r>
        <w:rPr>
          <w:rFonts w:ascii="Tahoma" w:hAnsi="Tahoma" w:cs="Tahoma"/>
          <w:color w:val="000080"/>
        </w:rPr>
        <w:t>I.29.</w:t>
      </w:r>
      <w:r w:rsidRPr="00601FBA">
        <w:rPr>
          <w:rFonts w:ascii="Tahoma" w:hAnsi="Tahoma" w:cs="Tahoma"/>
          <w:color w:val="000080"/>
        </w:rPr>
        <w:t>) határozathoz</w:t>
      </w:r>
    </w:p>
    <w:p w:rsidR="001255C8" w:rsidRPr="00601FBA" w:rsidRDefault="001255C8" w:rsidP="001255C8">
      <w:pPr>
        <w:rPr>
          <w:rFonts w:ascii="Tahoma" w:hAnsi="Tahoma" w:cs="Tahoma"/>
          <w:color w:val="000080"/>
        </w:rPr>
      </w:pPr>
    </w:p>
    <w:p w:rsidR="001255C8" w:rsidRPr="00601FBA" w:rsidRDefault="001255C8" w:rsidP="001255C8">
      <w:pPr>
        <w:keepNext/>
        <w:spacing w:after="0" w:line="240" w:lineRule="auto"/>
        <w:jc w:val="center"/>
        <w:outlineLvl w:val="0"/>
        <w:rPr>
          <w:rFonts w:ascii="Tahoma" w:eastAsia="Times New Roman" w:hAnsi="Tahoma" w:cs="Tahoma"/>
          <w:b/>
          <w:bCs/>
          <w:iCs/>
          <w:color w:val="000080"/>
          <w:szCs w:val="24"/>
          <w:lang w:eastAsia="hu-HU"/>
        </w:rPr>
      </w:pPr>
      <w:r w:rsidRPr="00601FBA">
        <w:rPr>
          <w:rFonts w:ascii="Tahoma" w:eastAsia="Times New Roman" w:hAnsi="Tahoma" w:cs="Tahoma"/>
          <w:b/>
          <w:bCs/>
          <w:iCs/>
          <w:color w:val="000080"/>
          <w:szCs w:val="24"/>
          <w:lang w:eastAsia="hu-HU"/>
        </w:rPr>
        <w:t>MEGBÍZÁSI SZERZŐDÉS</w:t>
      </w:r>
    </w:p>
    <w:p w:rsidR="001255C8" w:rsidRPr="00601FBA" w:rsidRDefault="001255C8" w:rsidP="001255C8">
      <w:pPr>
        <w:keepNext/>
        <w:spacing w:after="0" w:line="240" w:lineRule="auto"/>
        <w:jc w:val="center"/>
        <w:outlineLvl w:val="0"/>
        <w:rPr>
          <w:rFonts w:ascii="Tahoma" w:eastAsia="Times New Roman" w:hAnsi="Tahoma" w:cs="Tahoma"/>
          <w:b/>
          <w:bCs/>
          <w:iCs/>
          <w:color w:val="000080"/>
          <w:szCs w:val="24"/>
          <w:lang w:eastAsia="hu-HU"/>
        </w:rPr>
      </w:pPr>
    </w:p>
    <w:p w:rsidR="001255C8" w:rsidRPr="00601FBA" w:rsidRDefault="001255C8" w:rsidP="001255C8">
      <w:pPr>
        <w:spacing w:after="0" w:line="240" w:lineRule="auto"/>
        <w:jc w:val="center"/>
        <w:rPr>
          <w:rFonts w:ascii="Tahoma" w:eastAsia="Times New Roman" w:hAnsi="Tahoma" w:cs="Tahoma"/>
          <w:b/>
          <w:bCs/>
          <w:iCs/>
          <w:color w:val="000080"/>
          <w:szCs w:val="24"/>
          <w:lang w:eastAsia="hu-HU"/>
        </w:rPr>
      </w:pPr>
      <w:bookmarkStart w:id="1" w:name="_Hlk219274342"/>
      <w:proofErr w:type="gramStart"/>
      <w:r w:rsidRPr="00601FBA">
        <w:rPr>
          <w:rFonts w:ascii="Tahoma" w:eastAsia="Times New Roman" w:hAnsi="Tahoma" w:cs="Tahoma"/>
          <w:b/>
          <w:bCs/>
          <w:iCs/>
          <w:color w:val="000080"/>
          <w:szCs w:val="24"/>
          <w:lang w:eastAsia="hu-HU"/>
        </w:rPr>
        <w:t>önkormányzati</w:t>
      </w:r>
      <w:proofErr w:type="gramEnd"/>
      <w:r w:rsidRPr="00601FBA">
        <w:rPr>
          <w:rFonts w:ascii="Tahoma" w:eastAsia="Times New Roman" w:hAnsi="Tahoma" w:cs="Tahoma"/>
          <w:b/>
          <w:bCs/>
          <w:iCs/>
          <w:color w:val="000080"/>
          <w:szCs w:val="24"/>
          <w:lang w:eastAsia="hu-HU"/>
        </w:rPr>
        <w:t xml:space="preserve"> tulajdonú nem lakáscélú ingatlanok</w:t>
      </w:r>
    </w:p>
    <w:p w:rsidR="001255C8" w:rsidRPr="00601FBA" w:rsidRDefault="001255C8" w:rsidP="001255C8">
      <w:pPr>
        <w:spacing w:after="0" w:line="240" w:lineRule="auto"/>
        <w:jc w:val="center"/>
        <w:rPr>
          <w:rFonts w:ascii="Tahoma" w:eastAsia="Times New Roman" w:hAnsi="Tahoma" w:cs="Tahoma"/>
          <w:b/>
          <w:bCs/>
          <w:iCs/>
          <w:color w:val="000080"/>
          <w:szCs w:val="24"/>
          <w:lang w:eastAsia="hu-HU"/>
        </w:rPr>
      </w:pPr>
      <w:r w:rsidRPr="00601FBA">
        <w:rPr>
          <w:rFonts w:ascii="Tahoma" w:eastAsia="Times New Roman" w:hAnsi="Tahoma" w:cs="Tahoma"/>
          <w:b/>
          <w:bCs/>
          <w:iCs/>
          <w:color w:val="000080"/>
          <w:szCs w:val="24"/>
          <w:lang w:eastAsia="hu-HU"/>
        </w:rPr>
        <w:t xml:space="preserve"> </w:t>
      </w:r>
      <w:proofErr w:type="gramStart"/>
      <w:r w:rsidRPr="00601FBA">
        <w:rPr>
          <w:rFonts w:ascii="Tahoma" w:eastAsia="Times New Roman" w:hAnsi="Tahoma" w:cs="Tahoma"/>
          <w:b/>
          <w:bCs/>
          <w:iCs/>
          <w:color w:val="000080"/>
          <w:szCs w:val="24"/>
          <w:lang w:eastAsia="hu-HU"/>
        </w:rPr>
        <w:t>értékesítése</w:t>
      </w:r>
      <w:proofErr w:type="gramEnd"/>
      <w:r w:rsidRPr="00601FBA">
        <w:rPr>
          <w:rFonts w:ascii="Tahoma" w:eastAsia="Times New Roman" w:hAnsi="Tahoma" w:cs="Tahoma"/>
          <w:b/>
          <w:bCs/>
          <w:iCs/>
          <w:color w:val="000080"/>
          <w:szCs w:val="24"/>
          <w:lang w:eastAsia="hu-HU"/>
        </w:rPr>
        <w:t xml:space="preserve"> és bérbeadása tárgyában</w:t>
      </w:r>
      <w:bookmarkEnd w:id="1"/>
    </w:p>
    <w:p w:rsidR="001255C8" w:rsidRPr="00601FBA" w:rsidRDefault="001255C8" w:rsidP="001255C8">
      <w:pPr>
        <w:spacing w:after="0" w:line="240" w:lineRule="auto"/>
        <w:rPr>
          <w:rFonts w:ascii="Tahoma" w:eastAsia="Times New Roman" w:hAnsi="Tahoma" w:cs="Tahoma"/>
          <w:color w:val="000080"/>
          <w:szCs w:val="24"/>
          <w:lang w:eastAsia="hu-HU"/>
        </w:rPr>
      </w:pPr>
    </w:p>
    <w:p w:rsidR="001255C8" w:rsidRPr="00601FBA" w:rsidRDefault="001255C8" w:rsidP="001255C8">
      <w:pPr>
        <w:spacing w:after="0" w:line="240" w:lineRule="auto"/>
        <w:rPr>
          <w:rFonts w:ascii="Tahoma" w:eastAsia="Times New Roman" w:hAnsi="Tahoma" w:cs="Tahoma"/>
          <w:color w:val="000080"/>
          <w:szCs w:val="24"/>
          <w:lang w:eastAsia="hu-HU"/>
        </w:rPr>
      </w:pPr>
    </w:p>
    <w:p w:rsidR="001255C8" w:rsidRPr="00601FBA" w:rsidRDefault="001255C8" w:rsidP="001255C8">
      <w:pPr>
        <w:spacing w:after="0" w:line="240" w:lineRule="auto"/>
        <w:jc w:val="both"/>
        <w:rPr>
          <w:rFonts w:ascii="Tahoma" w:eastAsia="Times New Roman" w:hAnsi="Tahoma" w:cs="Tahoma"/>
          <w:color w:val="000080"/>
          <w:szCs w:val="24"/>
          <w:lang w:eastAsia="hu-HU"/>
        </w:rPr>
      </w:pPr>
      <w:proofErr w:type="gramStart"/>
      <w:r w:rsidRPr="00601FBA">
        <w:rPr>
          <w:rFonts w:ascii="Tahoma" w:eastAsia="Times New Roman" w:hAnsi="Tahoma" w:cs="Tahoma"/>
          <w:color w:val="000080"/>
          <w:szCs w:val="24"/>
          <w:lang w:eastAsia="hu-HU"/>
        </w:rPr>
        <w:t>mely</w:t>
      </w:r>
      <w:proofErr w:type="gramEnd"/>
      <w:r w:rsidRPr="00601FBA">
        <w:rPr>
          <w:rFonts w:ascii="Tahoma" w:eastAsia="Times New Roman" w:hAnsi="Tahoma" w:cs="Tahoma"/>
          <w:color w:val="000080"/>
          <w:szCs w:val="24"/>
          <w:lang w:eastAsia="hu-HU"/>
        </w:rPr>
        <w:t xml:space="preserve"> létrejött egyrészről: </w:t>
      </w:r>
      <w:r w:rsidRPr="00601FBA">
        <w:rPr>
          <w:rFonts w:ascii="Tahoma" w:eastAsia="Times New Roman" w:hAnsi="Tahoma" w:cs="Tahoma"/>
          <w:b/>
          <w:color w:val="000080"/>
          <w:szCs w:val="24"/>
          <w:lang w:eastAsia="hu-HU"/>
        </w:rPr>
        <w:t xml:space="preserve">Veszprém Megyei Jogú Város Önkormányzata </w:t>
      </w:r>
      <w:r w:rsidRPr="00601FBA">
        <w:rPr>
          <w:rFonts w:ascii="Tahoma" w:eastAsia="Times New Roman" w:hAnsi="Tahoma" w:cs="Tahoma"/>
          <w:color w:val="000080"/>
          <w:szCs w:val="24"/>
          <w:lang w:eastAsia="hu-HU"/>
        </w:rPr>
        <w:t xml:space="preserve">(székhely: 8200 Veszprém, Óváros tér 9., KSH statisztikai számjel: 15734202-8411-321-19, adószám: 15734202-2-19, törzsszám: 734202, képviseli </w:t>
      </w:r>
      <w:r w:rsidRPr="00601FBA">
        <w:rPr>
          <w:rFonts w:ascii="Tahoma" w:eastAsia="Times New Roman" w:hAnsi="Tahoma" w:cs="Tahoma"/>
          <w:b/>
          <w:color w:val="000080"/>
          <w:szCs w:val="24"/>
          <w:lang w:eastAsia="hu-HU"/>
        </w:rPr>
        <w:t xml:space="preserve">Porga Gyula </w:t>
      </w:r>
      <w:r w:rsidRPr="00601FBA">
        <w:rPr>
          <w:rFonts w:ascii="Tahoma" w:eastAsia="Times New Roman" w:hAnsi="Tahoma" w:cs="Tahoma"/>
          <w:b/>
          <w:iCs/>
          <w:color w:val="000080"/>
          <w:szCs w:val="24"/>
          <w:lang w:eastAsia="hu-HU"/>
        </w:rPr>
        <w:t>polgármester)</w:t>
      </w:r>
      <w:r w:rsidRPr="00601FBA">
        <w:rPr>
          <w:rFonts w:ascii="Tahoma" w:eastAsia="Times New Roman" w:hAnsi="Tahoma" w:cs="Tahoma"/>
          <w:iCs/>
          <w:color w:val="000080"/>
          <w:szCs w:val="24"/>
          <w:lang w:eastAsia="hu-HU"/>
        </w:rPr>
        <w:t xml:space="preserve"> </w:t>
      </w:r>
      <w:r w:rsidRPr="00601FBA">
        <w:rPr>
          <w:rFonts w:ascii="Tahoma" w:eastAsia="Times New Roman" w:hAnsi="Tahoma" w:cs="Tahoma"/>
          <w:b/>
          <w:iCs/>
          <w:color w:val="000080"/>
          <w:szCs w:val="24"/>
          <w:lang w:eastAsia="hu-HU"/>
        </w:rPr>
        <w:t>mint Megbízó</w:t>
      </w:r>
      <w:r w:rsidRPr="00601FBA">
        <w:rPr>
          <w:rFonts w:ascii="Tahoma" w:eastAsia="Times New Roman" w:hAnsi="Tahoma" w:cs="Tahoma"/>
          <w:color w:val="000080"/>
          <w:szCs w:val="24"/>
          <w:lang w:eastAsia="hu-HU"/>
        </w:rPr>
        <w:t xml:space="preserve"> (a továbbiakban: Önkormányzat, Megbízó),</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0" w:line="240" w:lineRule="auto"/>
        <w:jc w:val="both"/>
        <w:rPr>
          <w:rFonts w:ascii="Tahoma" w:eastAsia="Times New Roman" w:hAnsi="Tahoma" w:cs="Tahoma"/>
          <w:iCs/>
          <w:color w:val="000080"/>
          <w:szCs w:val="24"/>
          <w:lang w:eastAsia="hu-HU"/>
        </w:rPr>
      </w:pPr>
      <w:proofErr w:type="gramStart"/>
      <w:r w:rsidRPr="00601FBA">
        <w:rPr>
          <w:rFonts w:ascii="Tahoma" w:eastAsia="Times New Roman" w:hAnsi="Tahoma" w:cs="Tahoma"/>
          <w:color w:val="000080"/>
          <w:szCs w:val="24"/>
          <w:lang w:eastAsia="hu-HU"/>
        </w:rPr>
        <w:t>másrészről</w:t>
      </w:r>
      <w:proofErr w:type="gramEnd"/>
      <w:r w:rsidRPr="00601FBA">
        <w:rPr>
          <w:rFonts w:ascii="Tahoma" w:eastAsia="Times New Roman" w:hAnsi="Tahoma" w:cs="Tahoma"/>
          <w:color w:val="000080"/>
          <w:szCs w:val="24"/>
          <w:lang w:eastAsia="hu-HU"/>
        </w:rPr>
        <w:t xml:space="preserve">: a </w:t>
      </w:r>
      <w:proofErr w:type="spellStart"/>
      <w:r w:rsidRPr="00601FBA">
        <w:rPr>
          <w:rFonts w:ascii="Tahoma" w:eastAsia="Times New Roman" w:hAnsi="Tahoma" w:cs="Tahoma"/>
          <w:b/>
          <w:color w:val="000080"/>
          <w:szCs w:val="24"/>
          <w:lang w:eastAsia="hu-HU"/>
        </w:rPr>
        <w:t>VeszProjekt</w:t>
      </w:r>
      <w:proofErr w:type="spellEnd"/>
      <w:r w:rsidRPr="00601FBA">
        <w:rPr>
          <w:rFonts w:ascii="Tahoma" w:eastAsia="Times New Roman" w:hAnsi="Tahoma" w:cs="Tahoma"/>
          <w:color w:val="000080"/>
          <w:szCs w:val="24"/>
          <w:lang w:eastAsia="hu-HU"/>
        </w:rPr>
        <w:t xml:space="preserve"> </w:t>
      </w:r>
      <w:r w:rsidRPr="00601FBA">
        <w:rPr>
          <w:rFonts w:ascii="Tahoma" w:eastAsia="Times New Roman" w:hAnsi="Tahoma" w:cs="Tahoma"/>
          <w:b/>
          <w:color w:val="000080"/>
          <w:szCs w:val="24"/>
          <w:lang w:eastAsia="hu-HU"/>
        </w:rPr>
        <w:t>Korlátolt Felelősségű Társaság</w:t>
      </w:r>
      <w:r w:rsidRPr="00601FBA">
        <w:rPr>
          <w:rFonts w:ascii="Tahoma" w:eastAsia="Times New Roman" w:hAnsi="Tahoma" w:cs="Tahoma"/>
          <w:color w:val="000080"/>
          <w:szCs w:val="24"/>
          <w:lang w:eastAsia="hu-HU"/>
        </w:rPr>
        <w:t xml:space="preserve"> </w:t>
      </w:r>
      <w:r w:rsidRPr="00601FBA">
        <w:rPr>
          <w:rFonts w:ascii="Tahoma" w:eastAsia="Times New Roman" w:hAnsi="Tahoma" w:cs="Tahoma"/>
          <w:iCs/>
          <w:color w:val="000080"/>
          <w:szCs w:val="24"/>
          <w:lang w:eastAsia="hu-HU"/>
        </w:rPr>
        <w:t xml:space="preserve">(székhely: 8200 Veszprém, Brusznyai Árpád utca 2., cégjegyzékszám: 19-09-525500, adószám: 32963418-2-19, </w:t>
      </w:r>
      <w:r w:rsidRPr="00601FBA">
        <w:rPr>
          <w:rFonts w:ascii="Tahoma" w:eastAsia="Times New Roman" w:hAnsi="Tahoma" w:cs="Tahoma"/>
          <w:color w:val="000080"/>
          <w:szCs w:val="24"/>
          <w:lang w:eastAsia="hu-HU"/>
        </w:rPr>
        <w:t xml:space="preserve">képviseli: </w:t>
      </w:r>
      <w:r w:rsidRPr="00601FBA">
        <w:rPr>
          <w:rFonts w:ascii="Tahoma" w:eastAsia="Times New Roman" w:hAnsi="Tahoma" w:cs="Tahoma"/>
          <w:b/>
          <w:color w:val="000080"/>
          <w:szCs w:val="24"/>
          <w:lang w:eastAsia="hu-HU"/>
        </w:rPr>
        <w:t>dr. Temesvári Balázs Tamás ügyvezető</w:t>
      </w:r>
      <w:r w:rsidRPr="00601FBA">
        <w:rPr>
          <w:rFonts w:ascii="Tahoma" w:eastAsia="Times New Roman" w:hAnsi="Tahoma" w:cs="Tahoma"/>
          <w:color w:val="000080"/>
          <w:szCs w:val="24"/>
          <w:lang w:eastAsia="hu-HU"/>
        </w:rPr>
        <w:t xml:space="preserve">) mint </w:t>
      </w:r>
      <w:r w:rsidRPr="00601FBA">
        <w:rPr>
          <w:rFonts w:ascii="Tahoma" w:eastAsia="Times New Roman" w:hAnsi="Tahoma" w:cs="Tahoma"/>
          <w:b/>
          <w:color w:val="000080"/>
          <w:szCs w:val="24"/>
          <w:lang w:eastAsia="hu-HU"/>
        </w:rPr>
        <w:t xml:space="preserve">Megbízott </w:t>
      </w:r>
      <w:r w:rsidRPr="00601FBA">
        <w:rPr>
          <w:rFonts w:ascii="Tahoma" w:eastAsia="Times New Roman" w:hAnsi="Tahoma" w:cs="Tahoma"/>
          <w:color w:val="000080"/>
          <w:szCs w:val="24"/>
          <w:lang w:eastAsia="hu-HU"/>
        </w:rPr>
        <w:t>(a továbbiakban: Megbízott)</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0" w:line="240" w:lineRule="auto"/>
        <w:jc w:val="both"/>
        <w:rPr>
          <w:rFonts w:ascii="Tahoma" w:eastAsia="Times New Roman" w:hAnsi="Tahoma" w:cs="Tahoma"/>
          <w:color w:val="000080"/>
          <w:szCs w:val="24"/>
          <w:lang w:eastAsia="hu-HU"/>
        </w:rPr>
      </w:pPr>
      <w:proofErr w:type="gramStart"/>
      <w:r w:rsidRPr="00601FBA">
        <w:rPr>
          <w:rFonts w:ascii="Tahoma" w:eastAsia="Times New Roman" w:hAnsi="Tahoma" w:cs="Tahoma"/>
          <w:color w:val="000080"/>
          <w:szCs w:val="24"/>
          <w:lang w:eastAsia="hu-HU"/>
        </w:rPr>
        <w:t>a</w:t>
      </w:r>
      <w:proofErr w:type="gramEnd"/>
      <w:r w:rsidRPr="00601FBA">
        <w:rPr>
          <w:rFonts w:ascii="Tahoma" w:eastAsia="Times New Roman" w:hAnsi="Tahoma" w:cs="Tahoma"/>
          <w:color w:val="000080"/>
          <w:szCs w:val="24"/>
          <w:lang w:eastAsia="hu-HU"/>
        </w:rPr>
        <w:t xml:space="preserve"> továbbiakban és együttesen: Felek között alulírott napon és helyen az alábbi feltételek szerint:</w:t>
      </w:r>
    </w:p>
    <w:p w:rsidR="001255C8" w:rsidRPr="00601FBA" w:rsidRDefault="001255C8" w:rsidP="001255C8">
      <w:pPr>
        <w:spacing w:after="0" w:line="240" w:lineRule="auto"/>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                                                                                                                             </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I.</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Előzmények</w:t>
      </w: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p>
    <w:p w:rsidR="001255C8" w:rsidRPr="00601FBA" w:rsidRDefault="001255C8" w:rsidP="001255C8">
      <w:pPr>
        <w:numPr>
          <w:ilvl w:val="0"/>
          <w:numId w:val="2"/>
        </w:numPr>
        <w:tabs>
          <w:tab w:val="num" w:pos="567"/>
        </w:tabs>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Felek rögzítik, hogy az Önkormányzat Közgyűlésének 42/2016. (II. 26.) határozata alapján 2016. március 16. napján megállapodás jött létre a „VKSZ” </w:t>
      </w:r>
      <w:proofErr w:type="spellStart"/>
      <w:r w:rsidRPr="00601FBA">
        <w:rPr>
          <w:rFonts w:ascii="Tahoma" w:eastAsia="Times New Roman" w:hAnsi="Tahoma" w:cs="Tahoma"/>
          <w:color w:val="000080"/>
          <w:szCs w:val="24"/>
          <w:lang w:eastAsia="hu-HU"/>
        </w:rPr>
        <w:t>Zrt.-vel</w:t>
      </w:r>
      <w:proofErr w:type="spellEnd"/>
      <w:r w:rsidRPr="00601FBA">
        <w:rPr>
          <w:rFonts w:ascii="Tahoma" w:eastAsia="Times New Roman" w:hAnsi="Tahoma" w:cs="Tahoma"/>
          <w:color w:val="000080"/>
          <w:szCs w:val="24"/>
          <w:lang w:eastAsia="hu-HU"/>
        </w:rPr>
        <w:t xml:space="preserve"> a nem lakáscélú ingatlanok értékesítése, hasznosítása tárgyában. </w:t>
      </w:r>
    </w:p>
    <w:p w:rsidR="001255C8" w:rsidRPr="00601FBA" w:rsidRDefault="001255C8" w:rsidP="001255C8">
      <w:pPr>
        <w:tabs>
          <w:tab w:val="num" w:pos="567"/>
        </w:tabs>
        <w:spacing w:after="0" w:line="240" w:lineRule="auto"/>
        <w:ind w:left="567" w:hanging="567"/>
        <w:contextualSpacing/>
        <w:jc w:val="both"/>
        <w:rPr>
          <w:rFonts w:ascii="Tahoma" w:eastAsia="Times New Roman" w:hAnsi="Tahoma" w:cs="Tahoma"/>
          <w:color w:val="000080"/>
          <w:szCs w:val="24"/>
          <w:lang w:eastAsia="hu-HU"/>
        </w:rPr>
      </w:pPr>
    </w:p>
    <w:p w:rsidR="001255C8" w:rsidRPr="00601FBA" w:rsidRDefault="001255C8" w:rsidP="001255C8">
      <w:pPr>
        <w:numPr>
          <w:ilvl w:val="0"/>
          <w:numId w:val="2"/>
        </w:numPr>
        <w:tabs>
          <w:tab w:val="num" w:pos="567"/>
        </w:tabs>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A „VKSZ” </w:t>
      </w:r>
      <w:proofErr w:type="spellStart"/>
      <w:r w:rsidRPr="00601FBA">
        <w:rPr>
          <w:rFonts w:ascii="Tahoma" w:eastAsia="Times New Roman" w:hAnsi="Tahoma" w:cs="Tahoma"/>
          <w:color w:val="000080"/>
          <w:szCs w:val="24"/>
          <w:lang w:eastAsia="hu-HU"/>
        </w:rPr>
        <w:t>Zrt.-vel</w:t>
      </w:r>
      <w:proofErr w:type="spellEnd"/>
      <w:r w:rsidRPr="00601FBA">
        <w:rPr>
          <w:rFonts w:ascii="Tahoma" w:eastAsia="Times New Roman" w:hAnsi="Tahoma" w:cs="Tahoma"/>
          <w:color w:val="000080"/>
          <w:szCs w:val="24"/>
          <w:lang w:eastAsia="hu-HU"/>
        </w:rPr>
        <w:t xml:space="preserve"> megkötött megállapodás közös megegyezéssel 2026.01.31 napjával megszüntetésre kerül.  </w:t>
      </w:r>
    </w:p>
    <w:p w:rsidR="001255C8" w:rsidRPr="00601FBA" w:rsidRDefault="001255C8" w:rsidP="001255C8">
      <w:pPr>
        <w:tabs>
          <w:tab w:val="num" w:pos="567"/>
        </w:tabs>
        <w:spacing w:after="0" w:line="240" w:lineRule="auto"/>
        <w:ind w:left="567" w:hanging="567"/>
        <w:jc w:val="both"/>
        <w:rPr>
          <w:rFonts w:ascii="Tahoma" w:eastAsia="Times New Roman" w:hAnsi="Tahoma" w:cs="Tahoma"/>
          <w:color w:val="000080"/>
          <w:szCs w:val="24"/>
          <w:lang w:eastAsia="hu-HU"/>
        </w:rPr>
      </w:pPr>
    </w:p>
    <w:p w:rsidR="001255C8" w:rsidRPr="00601FBA" w:rsidRDefault="001255C8" w:rsidP="001255C8">
      <w:pPr>
        <w:numPr>
          <w:ilvl w:val="0"/>
          <w:numId w:val="2"/>
        </w:numPr>
        <w:tabs>
          <w:tab w:val="num" w:pos="567"/>
        </w:tabs>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bCs/>
          <w:color w:val="000080"/>
          <w:szCs w:val="24"/>
          <w:lang w:eastAsia="hu-HU"/>
        </w:rPr>
        <w:t>Szerződő felek rögzítik, hogy nem lakáscélú ingatlan megnevezésen a nem lakáscélú helyiségeket és beépítetlen ingatlanokat értik.</w:t>
      </w:r>
    </w:p>
    <w:p w:rsidR="001255C8" w:rsidRPr="00601FBA" w:rsidRDefault="001255C8" w:rsidP="001255C8">
      <w:pPr>
        <w:ind w:left="720"/>
        <w:contextualSpacing/>
        <w:rPr>
          <w:rFonts w:ascii="Tahoma" w:eastAsia="Times New Roman" w:hAnsi="Tahoma" w:cs="Tahoma"/>
          <w:bCs/>
          <w:color w:val="000080"/>
          <w:szCs w:val="24"/>
          <w:lang w:eastAsia="hu-HU"/>
        </w:rPr>
      </w:pPr>
    </w:p>
    <w:p w:rsidR="001255C8" w:rsidRPr="00601FBA" w:rsidRDefault="001255C8" w:rsidP="001255C8">
      <w:pPr>
        <w:numPr>
          <w:ilvl w:val="0"/>
          <w:numId w:val="2"/>
        </w:numPr>
        <w:tabs>
          <w:tab w:val="num" w:pos="567"/>
        </w:tabs>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Megbízott kijelenti, hogy gazdálkodása és szervezete tekintetében megfelel a közbeszerzésekről szóló 2015. évi CXLIII törvény (a továbbiakban: Kbt.) 9. § (1) bekezdés h) pontjában meghatározott feltételeknek. Ezen pontban foglaltak </w:t>
      </w:r>
      <w:proofErr w:type="gramStart"/>
      <w:r w:rsidRPr="00601FBA">
        <w:rPr>
          <w:rFonts w:ascii="Tahoma" w:eastAsia="Times New Roman" w:hAnsi="Tahoma" w:cs="Tahoma"/>
          <w:color w:val="000080"/>
          <w:szCs w:val="24"/>
          <w:lang w:eastAsia="hu-HU"/>
        </w:rPr>
        <w:t>alapján  jelen</w:t>
      </w:r>
      <w:proofErr w:type="gramEnd"/>
      <w:r w:rsidRPr="00601FBA">
        <w:rPr>
          <w:rFonts w:ascii="Tahoma" w:eastAsia="Times New Roman" w:hAnsi="Tahoma" w:cs="Tahoma"/>
          <w:color w:val="000080"/>
          <w:szCs w:val="24"/>
          <w:lang w:eastAsia="hu-HU"/>
        </w:rPr>
        <w:t xml:space="preserve"> megállapodásban szabályozott jogügylet nem tartozik a Kbt. hatálya alá.</w:t>
      </w:r>
    </w:p>
    <w:p w:rsidR="001255C8" w:rsidRPr="00601FBA" w:rsidRDefault="001255C8" w:rsidP="001255C8">
      <w:pPr>
        <w:ind w:left="720"/>
        <w:contextualSpacing/>
        <w:rPr>
          <w:rFonts w:ascii="Tahoma" w:eastAsia="Times New Roman" w:hAnsi="Tahoma" w:cs="Tahoma"/>
          <w:color w:val="000080"/>
          <w:szCs w:val="24"/>
          <w:lang w:eastAsia="hu-HU"/>
        </w:rPr>
      </w:pPr>
    </w:p>
    <w:p w:rsidR="001255C8" w:rsidRPr="00601FBA" w:rsidRDefault="001255C8" w:rsidP="001255C8">
      <w:pPr>
        <w:numPr>
          <w:ilvl w:val="0"/>
          <w:numId w:val="2"/>
        </w:numPr>
        <w:tabs>
          <w:tab w:val="num" w:pos="567"/>
        </w:tabs>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Megbízott kötelezettséget vállal arra, hogy a jelen megállapodás hatálya alatt a Kbt. 9. § (1) bekezdés h) pontjában meghatározott feltételeknek megfelel. Ezen követelményeknek való megfelelőségét folyamatosan vizsgálja és a feltételek nem teljesülését azonnal jelzi Önkormányzatnak.                                         </w:t>
      </w:r>
    </w:p>
    <w:p w:rsidR="001255C8" w:rsidRPr="00601FBA" w:rsidRDefault="001255C8" w:rsidP="001255C8">
      <w:pPr>
        <w:spacing w:after="160" w:line="259" w:lineRule="auto"/>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br w:type="page"/>
      </w:r>
    </w:p>
    <w:p w:rsidR="001255C8" w:rsidRPr="00601FBA" w:rsidRDefault="001255C8" w:rsidP="001255C8">
      <w:pPr>
        <w:spacing w:after="0" w:line="240" w:lineRule="auto"/>
        <w:ind w:left="360"/>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lastRenderedPageBreak/>
        <w:t>II.</w:t>
      </w:r>
    </w:p>
    <w:p w:rsidR="001255C8" w:rsidRPr="00601FBA" w:rsidRDefault="001255C8" w:rsidP="001255C8">
      <w:pPr>
        <w:spacing w:after="0" w:line="240" w:lineRule="auto"/>
        <w:ind w:left="360"/>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A megállapodás célja és hatálya</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numPr>
          <w:ilvl w:val="0"/>
          <w:numId w:val="7"/>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a megállapodás megkötésével kívánja elősegíteni – a jogszabályok előírásainak, Veszprém város gazdasági programjának, közép- és hosszú távú vagyongazdálkodási tervének, az éves vagyongazdálkodási irányelveknek megfelelően – az önkormányzati vagyonnal történő célszerű, gazdaságos és okszerű gazdálkodást, ezért a Felek a következőket határozzák el:</w:t>
      </w:r>
    </w:p>
    <w:p w:rsidR="001255C8" w:rsidRPr="00601FBA" w:rsidRDefault="001255C8" w:rsidP="001255C8">
      <w:pPr>
        <w:spacing w:after="0" w:line="240" w:lineRule="auto"/>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  </w:t>
      </w:r>
    </w:p>
    <w:p w:rsidR="001255C8" w:rsidRPr="00601FBA" w:rsidRDefault="001255C8" w:rsidP="001255C8">
      <w:pPr>
        <w:numPr>
          <w:ilvl w:val="0"/>
          <w:numId w:val="7"/>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megállapodás hatálya alá tartoznak a nem lakáscélú ingatlanok, kivéve azok, amelyeket költségvetési szerv, az Önkormányzat tulajdonosi részvételével működő gazdasági társaság, valamint az Önkormányzat intézménye használ.</w:t>
      </w:r>
    </w:p>
    <w:p w:rsidR="001255C8" w:rsidRPr="00601FBA" w:rsidRDefault="001255C8" w:rsidP="001255C8">
      <w:pPr>
        <w:pStyle w:val="Listaszerbekezds"/>
        <w:spacing w:after="0" w:line="240" w:lineRule="auto"/>
        <w:rPr>
          <w:rFonts w:ascii="Tahoma" w:eastAsia="Times New Roman" w:hAnsi="Tahoma" w:cs="Tahoma"/>
          <w:color w:val="000080"/>
          <w:szCs w:val="24"/>
          <w:lang w:eastAsia="hu-HU"/>
        </w:rPr>
      </w:pPr>
    </w:p>
    <w:p w:rsidR="001255C8" w:rsidRPr="00601FBA" w:rsidRDefault="001255C8" w:rsidP="001255C8">
      <w:pPr>
        <w:numPr>
          <w:ilvl w:val="0"/>
          <w:numId w:val="7"/>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Felek megállapodnak, hogy jelen megállapodás mindkét fél általi aláírásának napjától, határozatlan időre jön létre. Felek megállapodnak, hogy jelen megállapodásban foglalt kötelezettségek teljesítése 2026.01.31. napját követően megkezdett feladatok vonatkozásában áll fenn.</w:t>
      </w:r>
    </w:p>
    <w:p w:rsidR="001255C8" w:rsidRPr="00601FBA" w:rsidRDefault="001255C8" w:rsidP="001255C8">
      <w:pPr>
        <w:spacing w:after="0" w:line="240" w:lineRule="auto"/>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                                                                 </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III.</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p>
    <w:p w:rsidR="001255C8" w:rsidRPr="00601FBA" w:rsidRDefault="001255C8" w:rsidP="001255C8">
      <w:pPr>
        <w:spacing w:after="0" w:line="240" w:lineRule="auto"/>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Nem lakáscélú ingatlanok értékesítésével kapcsolatos rendelkezések</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1.</w:t>
      </w:r>
      <w:r w:rsidRPr="00601FBA">
        <w:rPr>
          <w:rFonts w:ascii="Tahoma" w:eastAsia="Times New Roman" w:hAnsi="Tahoma" w:cs="Tahoma"/>
          <w:color w:val="000080"/>
          <w:szCs w:val="24"/>
          <w:lang w:eastAsia="hu-HU"/>
        </w:rPr>
        <w:tab/>
        <w:t>Az Önkormányzat megbízza a Megbízottat:</w:t>
      </w: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p>
    <w:p w:rsidR="001255C8" w:rsidRPr="00601FBA" w:rsidRDefault="001255C8" w:rsidP="001255C8">
      <w:pPr>
        <w:numPr>
          <w:ilvl w:val="1"/>
          <w:numId w:val="4"/>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tulajdonában lévő, üzleti vagyon besorolású ingatlanok értékesítésének szakmai előkészítésével és végrehajtásával, továbbá</w:t>
      </w:r>
    </w:p>
    <w:p w:rsidR="001255C8" w:rsidRPr="00601FBA" w:rsidRDefault="001255C8" w:rsidP="001255C8">
      <w:pPr>
        <w:numPr>
          <w:ilvl w:val="1"/>
          <w:numId w:val="4"/>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önkormányzati törzsvagyon körébe tartozó ingatlanok, ha eltérést nem engedő jogszabály az adott vagyontárgy vonatkozásában nem tiltja, értékesítésének előkészítésével és végrehajtásával.</w:t>
      </w:r>
    </w:p>
    <w:p w:rsidR="001255C8" w:rsidRPr="00601FBA" w:rsidRDefault="001255C8" w:rsidP="001255C8">
      <w:pPr>
        <w:spacing w:after="0" w:line="240" w:lineRule="auto"/>
        <w:ind w:left="540"/>
        <w:contextualSpacing/>
        <w:jc w:val="both"/>
        <w:rPr>
          <w:rFonts w:ascii="Tahoma" w:eastAsia="Times New Roman" w:hAnsi="Tahoma" w:cs="Tahoma"/>
          <w:bCs/>
          <w:iCs/>
          <w:color w:val="000080"/>
          <w:szCs w:val="24"/>
          <w:lang w:eastAsia="hu-HU"/>
        </w:rPr>
      </w:pPr>
    </w:p>
    <w:p w:rsidR="001255C8" w:rsidRPr="00601FBA" w:rsidRDefault="001255C8" w:rsidP="001255C8">
      <w:pPr>
        <w:spacing w:after="0" w:line="240" w:lineRule="auto"/>
        <w:ind w:left="540"/>
        <w:contextualSpacing/>
        <w:jc w:val="both"/>
        <w:rPr>
          <w:rFonts w:ascii="Tahoma" w:eastAsia="Times New Roman" w:hAnsi="Tahoma" w:cs="Tahoma"/>
          <w:bCs/>
          <w:iCs/>
          <w:color w:val="000080"/>
          <w:szCs w:val="24"/>
          <w:lang w:eastAsia="hu-HU"/>
        </w:rPr>
      </w:pPr>
      <w:r w:rsidRPr="00601FBA">
        <w:rPr>
          <w:rFonts w:ascii="Tahoma" w:eastAsia="Times New Roman" w:hAnsi="Tahoma" w:cs="Tahoma"/>
          <w:bCs/>
          <w:iCs/>
          <w:color w:val="000080"/>
          <w:szCs w:val="24"/>
          <w:lang w:eastAsia="hu-HU"/>
        </w:rPr>
        <w:t xml:space="preserve">A Megbízott a megbízást elfogadja, az értékesítési eljárás során </w:t>
      </w:r>
      <w:r w:rsidRPr="00601FBA">
        <w:rPr>
          <w:rFonts w:ascii="Tahoma" w:eastAsia="Times New Roman" w:hAnsi="Tahoma" w:cs="Tahoma"/>
          <w:iCs/>
          <w:color w:val="000080"/>
          <w:szCs w:val="24"/>
          <w:lang w:eastAsia="hu-HU"/>
        </w:rPr>
        <w:t xml:space="preserve">nem jogosult az Önkormányzat nevében kötelezettséget vállalni, </w:t>
      </w:r>
      <w:r w:rsidRPr="00601FBA">
        <w:rPr>
          <w:rFonts w:ascii="Tahoma" w:eastAsia="Times New Roman" w:hAnsi="Tahoma" w:cs="Tahoma"/>
          <w:bCs/>
          <w:iCs/>
          <w:color w:val="000080"/>
          <w:szCs w:val="24"/>
          <w:lang w:eastAsia="hu-HU"/>
        </w:rPr>
        <w:t>a tulajdonjog átruházására irányuló jognyilatkozatot adni, illetve tulajdonjog átruházására irányuló szerződést megkötni kizárólag az Önkormányzat jogosult.</w:t>
      </w:r>
    </w:p>
    <w:p w:rsidR="001255C8" w:rsidRPr="00601FBA" w:rsidRDefault="001255C8" w:rsidP="001255C8">
      <w:pPr>
        <w:spacing w:after="0" w:line="240" w:lineRule="auto"/>
        <w:contextualSpacing/>
        <w:jc w:val="both"/>
        <w:rPr>
          <w:rFonts w:ascii="Tahoma" w:eastAsia="Times New Roman" w:hAnsi="Tahoma" w:cs="Tahoma"/>
          <w:color w:val="000080"/>
          <w:szCs w:val="24"/>
          <w:lang w:eastAsia="hu-HU"/>
        </w:rPr>
      </w:pP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2.</w:t>
      </w:r>
      <w:r w:rsidRPr="00601FBA">
        <w:rPr>
          <w:rFonts w:ascii="Tahoma" w:eastAsia="Times New Roman" w:hAnsi="Tahoma" w:cs="Tahoma"/>
          <w:color w:val="000080"/>
          <w:szCs w:val="24"/>
          <w:lang w:eastAsia="hu-HU"/>
        </w:rPr>
        <w:tab/>
        <w:t>A Megbízott a nem lakáscélú ingatlanok értékesítésének előkészítését és végrehajtását a tulajdonosi jogkör gyakorlója által meghatározott feltételek szerint a következő feladatok mentén látja el:</w:t>
      </w:r>
    </w:p>
    <w:p w:rsidR="001255C8" w:rsidRPr="00601FBA" w:rsidRDefault="001255C8" w:rsidP="001255C8">
      <w:pPr>
        <w:spacing w:after="0" w:line="240" w:lineRule="auto"/>
        <w:ind w:left="540" w:hanging="114"/>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 </w:t>
      </w:r>
      <w:r w:rsidRPr="00601FBA">
        <w:rPr>
          <w:rFonts w:ascii="Tahoma" w:eastAsia="Times New Roman" w:hAnsi="Tahoma" w:cs="Tahoma"/>
          <w:color w:val="000080"/>
          <w:szCs w:val="24"/>
          <w:lang w:eastAsia="hu-HU"/>
        </w:rPr>
        <w:tab/>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Times New Roman" w:hAnsi="Tahoma" w:cs="Tahoma"/>
          <w:bCs/>
          <w:iCs/>
          <w:color w:val="000080"/>
          <w:szCs w:val="24"/>
          <w:lang w:eastAsia="hu-HU"/>
        </w:rPr>
        <w:t xml:space="preserve">az </w:t>
      </w:r>
      <w:r w:rsidRPr="00601FBA">
        <w:rPr>
          <w:rFonts w:ascii="Tahoma" w:eastAsia="Calibri" w:hAnsi="Tahoma" w:cs="Tahoma"/>
          <w:color w:val="000080"/>
          <w:szCs w:val="24"/>
        </w:rPr>
        <w:t>ingatlanok műszaki, jogi és forgalmi adatainak összegyűjtése,</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 xml:space="preserve">értékbecslések elkészíttetése, </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az értékesítésre vonatkozó döntések előkészítése, előterjesztések elkészítése,</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 xml:space="preserve">az önkormányzati döntés alapján az értékesítésre irányuló pályázati eljárás adminisztratív és szakmai lebonyolítása, </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lastRenderedPageBreak/>
        <w:t>a pályázati eljárás során beérkezett ajánlatok kezelésével, fogadásával, nyilvántartásával és értékelésének előkészítésével összefüggő feladatok,</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önkormányzati döntés érdekében az adásvételi</w:t>
      </w:r>
      <w:r w:rsidRPr="00601FBA">
        <w:rPr>
          <w:rFonts w:ascii="Tahoma" w:eastAsia="Times New Roman" w:hAnsi="Tahoma" w:cs="Tahoma"/>
          <w:bCs/>
          <w:iCs/>
          <w:color w:val="000080"/>
          <w:szCs w:val="24"/>
          <w:lang w:eastAsia="hu-HU"/>
        </w:rPr>
        <w:t xml:space="preserve"> szerződés és az előterjesztés elkészítése,</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az Önkormányzat által elfogadott szerződésben foglalt jogok és kötelezettségek betartásának figyelemmel kísérése; azok teljesítése érdekében szükséges döntések előkészítése,</w:t>
      </w:r>
    </w:p>
    <w:p w:rsidR="001255C8" w:rsidRPr="00601FBA" w:rsidRDefault="001255C8" w:rsidP="001255C8">
      <w:pPr>
        <w:numPr>
          <w:ilvl w:val="1"/>
          <w:numId w:val="5"/>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tulajdonjog átruházással kapcsolatos ingatlan-nyilvántartási feladatok ellátása.</w:t>
      </w: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p>
    <w:p w:rsidR="001255C8" w:rsidRPr="00601FBA" w:rsidRDefault="001255C8" w:rsidP="001255C8">
      <w:pPr>
        <w:numPr>
          <w:ilvl w:val="0"/>
          <w:numId w:val="6"/>
        </w:numPr>
        <w:spacing w:after="0" w:line="240" w:lineRule="auto"/>
        <w:ind w:left="567" w:hanging="425"/>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hatályos vagyonrendelete (a továbbiakban: vagyonrendelet) szerinti tulajdonosi jogkör gyakorlója az adott vagyontárgy értékesítésre történő kijelölése során dönt arról, hogy az előkészítési feladatokat a Megbízott lássa el.</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r w:rsidRPr="00601FBA">
        <w:rPr>
          <w:rFonts w:ascii="Tahoma" w:eastAsia="Times New Roman" w:hAnsi="Tahoma" w:cs="Tahoma"/>
          <w:iCs/>
          <w:color w:val="000080"/>
          <w:szCs w:val="24"/>
          <w:lang w:eastAsia="hu-HU"/>
        </w:rPr>
        <w:t xml:space="preserve">  4</w:t>
      </w: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t>A Megbízott az ingatlanok értékesítésének előkészítését és végrehajtását a tulajdonosi jogkör gyakorlója által meghatározott feltételek szerint végzi a következők szerint:</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pStyle w:val="Listaszerbekezds"/>
        <w:numPr>
          <w:ilvl w:val="1"/>
          <w:numId w:val="10"/>
        </w:numPr>
        <w:spacing w:after="0" w:line="240" w:lineRule="auto"/>
        <w:ind w:left="1134" w:hanging="567"/>
        <w:jc w:val="both"/>
        <w:rPr>
          <w:rFonts w:ascii="Tahoma" w:eastAsia="Times New Roman" w:hAnsi="Tahoma" w:cs="Tahoma"/>
          <w:iCs/>
          <w:color w:val="000080"/>
          <w:szCs w:val="24"/>
          <w:lang w:eastAsia="hu-HU"/>
        </w:rPr>
      </w:pPr>
      <w:r w:rsidRPr="00601FBA">
        <w:rPr>
          <w:rFonts w:ascii="Tahoma" w:eastAsia="Times New Roman" w:hAnsi="Tahoma" w:cs="Tahoma"/>
          <w:iCs/>
          <w:color w:val="000080"/>
          <w:szCs w:val="24"/>
          <w:lang w:eastAsia="hu-HU"/>
        </w:rPr>
        <w:t>az előterjesztéseket az Önkormányzat Szervezeti és Működési Szabályzata és Vagyonrendelete szerint előterjesztésre jogosult terjeszti elő,</w:t>
      </w:r>
    </w:p>
    <w:p w:rsidR="001255C8" w:rsidRPr="00601FBA" w:rsidRDefault="001255C8" w:rsidP="001255C8">
      <w:pPr>
        <w:numPr>
          <w:ilvl w:val="1"/>
          <w:numId w:val="10"/>
        </w:numPr>
        <w:spacing w:after="0" w:line="240" w:lineRule="auto"/>
        <w:ind w:left="1134" w:hanging="567"/>
        <w:contextualSpacing/>
        <w:jc w:val="both"/>
        <w:rPr>
          <w:rFonts w:ascii="Tahoma" w:eastAsia="Times New Roman" w:hAnsi="Tahoma" w:cs="Tahoma"/>
          <w:iCs/>
          <w:color w:val="000080"/>
          <w:szCs w:val="24"/>
          <w:lang w:eastAsia="hu-HU"/>
        </w:rPr>
      </w:pPr>
      <w:r w:rsidRPr="00601FBA">
        <w:rPr>
          <w:rFonts w:ascii="Tahoma" w:eastAsia="Times New Roman" w:hAnsi="Tahoma" w:cs="Tahoma"/>
          <w:color w:val="000080"/>
          <w:szCs w:val="24"/>
          <w:lang w:eastAsia="hu-HU"/>
        </w:rPr>
        <w:t>az ingatlanok értékesítésének előkészítéséhez szükséges adatokat az Önkormányzat – a feladatainak ellátásával kapcsolatosan rendelkezésre álló adatbázisból, feltéve, ha az adatok átadását jogszabály vagy szerződés nem tiltja – a Megbízott előzetes kérésére a rendelkezésére bocsátja,</w:t>
      </w:r>
    </w:p>
    <w:p w:rsidR="001255C8" w:rsidRPr="00601FBA" w:rsidRDefault="001255C8" w:rsidP="001255C8">
      <w:pPr>
        <w:numPr>
          <w:ilvl w:val="1"/>
          <w:numId w:val="10"/>
        </w:numPr>
        <w:spacing w:after="0" w:line="240" w:lineRule="auto"/>
        <w:ind w:left="1134"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ingatlanok értékesítésének előkészítésével, végrehajtásával kapcsolatos eljárási rendet a Hivatal vonatkozásában jegyzői utasítás határozza meg, melyben rögzítésre kerül, hogy a megállapodás tárgyát képező tevékenység koordinálása a Hivatal Szervezeti és Működési Szabályzatát is figyelembe véve a Hivatal mely szervezeti egységének feladata,</w:t>
      </w:r>
    </w:p>
    <w:p w:rsidR="001255C8" w:rsidRPr="00601FBA" w:rsidRDefault="001255C8" w:rsidP="001255C8">
      <w:pPr>
        <w:numPr>
          <w:ilvl w:val="1"/>
          <w:numId w:val="10"/>
        </w:numPr>
        <w:spacing w:after="0" w:line="240" w:lineRule="auto"/>
        <w:ind w:left="1134"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a Megbízott vállalja, hogy a megbízás ellátása során a meghatározott szervezeti egységgel együttműködik.                                         </w:t>
      </w:r>
    </w:p>
    <w:p w:rsidR="001255C8" w:rsidRPr="00601FBA" w:rsidRDefault="001255C8" w:rsidP="001255C8">
      <w:pPr>
        <w:spacing w:after="0" w:line="240" w:lineRule="auto"/>
        <w:ind w:left="567"/>
        <w:contextualSpacing/>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Megbízottat az értékesítési eljárás előkészítéséért és lebonyolításáért az alábbi, ingatlan értékesítésből származó sávos díjazás illeti meg: </w:t>
      </w:r>
    </w:p>
    <w:p w:rsidR="001255C8" w:rsidRPr="00601FBA" w:rsidRDefault="001255C8" w:rsidP="001255C8">
      <w:pPr>
        <w:spacing w:after="0" w:line="240" w:lineRule="auto"/>
        <w:ind w:left="567"/>
        <w:contextualSpacing/>
        <w:jc w:val="both"/>
        <w:rPr>
          <w:rFonts w:ascii="Tahoma" w:eastAsia="Times New Roman" w:hAnsi="Tahoma" w:cs="Tahoma"/>
          <w:color w:val="000080"/>
          <w:szCs w:val="24"/>
          <w:lang w:eastAsia="hu-HU"/>
        </w:rPr>
      </w:pPr>
    </w:p>
    <w:tbl>
      <w:tblPr>
        <w:tblW w:w="8789" w:type="dxa"/>
        <w:tblInd w:w="567" w:type="dxa"/>
        <w:tblLayout w:type="fixed"/>
        <w:tblCellMar>
          <w:left w:w="70" w:type="dxa"/>
          <w:right w:w="70" w:type="dxa"/>
        </w:tblCellMar>
        <w:tblLook w:val="0000" w:firstRow="0" w:lastRow="0" w:firstColumn="0" w:lastColumn="0" w:noHBand="0" w:noVBand="0"/>
      </w:tblPr>
      <w:tblGrid>
        <w:gridCol w:w="2410"/>
        <w:gridCol w:w="567"/>
        <w:gridCol w:w="2552"/>
        <w:gridCol w:w="3260"/>
      </w:tblGrid>
      <w:tr w:rsidR="001255C8" w:rsidRPr="00601FBA" w:rsidTr="002770BD">
        <w:trPr>
          <w:trHeight w:val="831"/>
        </w:trPr>
        <w:tc>
          <w:tcPr>
            <w:tcW w:w="5529" w:type="dxa"/>
            <w:gridSpan w:val="3"/>
            <w:vAlign w:val="center"/>
          </w:tcPr>
          <w:p w:rsidR="001255C8" w:rsidRPr="00601FBA" w:rsidRDefault="001255C8" w:rsidP="002770BD">
            <w:pPr>
              <w:spacing w:after="0" w:line="240" w:lineRule="auto"/>
              <w:ind w:left="540" w:hanging="540"/>
              <w:jc w:val="center"/>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Ingatlan vételára</w:t>
            </w:r>
          </w:p>
        </w:tc>
        <w:tc>
          <w:tcPr>
            <w:tcW w:w="3260" w:type="dxa"/>
            <w:vAlign w:val="center"/>
          </w:tcPr>
          <w:p w:rsidR="001255C8" w:rsidRPr="00601FBA" w:rsidRDefault="001255C8" w:rsidP="002770BD">
            <w:pPr>
              <w:spacing w:after="0" w:line="240" w:lineRule="auto"/>
              <w:jc w:val="center"/>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Jutalék mértéke</w:t>
            </w:r>
          </w:p>
          <w:p w:rsidR="001255C8" w:rsidRPr="00601FBA" w:rsidRDefault="001255C8" w:rsidP="002770BD">
            <w:pPr>
              <w:spacing w:after="0" w:line="240" w:lineRule="auto"/>
              <w:jc w:val="center"/>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 xml:space="preserve">(a nettó </w:t>
            </w:r>
            <w:proofErr w:type="gramStart"/>
            <w:r w:rsidRPr="00601FBA">
              <w:rPr>
                <w:rFonts w:ascii="Tahoma" w:eastAsia="Times New Roman" w:hAnsi="Tahoma" w:cs="Tahoma"/>
                <w:bCs/>
                <w:color w:val="000080"/>
                <w:sz w:val="22"/>
                <w:lang w:eastAsia="hu-HU"/>
              </w:rPr>
              <w:t>vételár …</w:t>
            </w:r>
            <w:proofErr w:type="gramEnd"/>
            <w:r w:rsidRPr="00601FBA">
              <w:rPr>
                <w:rFonts w:ascii="Tahoma" w:eastAsia="Times New Roman" w:hAnsi="Tahoma" w:cs="Tahoma"/>
                <w:bCs/>
                <w:color w:val="000080"/>
                <w:sz w:val="22"/>
                <w:lang w:eastAsia="hu-HU"/>
              </w:rPr>
              <w:t>%-a)</w:t>
            </w:r>
          </w:p>
        </w:tc>
      </w:tr>
      <w:tr w:rsidR="001255C8" w:rsidRPr="00601FBA" w:rsidTr="002770BD">
        <w:trPr>
          <w:trHeight w:val="303"/>
        </w:trPr>
        <w:tc>
          <w:tcPr>
            <w:tcW w:w="2410" w:type="dxa"/>
          </w:tcPr>
          <w:p w:rsidR="001255C8" w:rsidRPr="00601FBA" w:rsidRDefault="001255C8" w:rsidP="002770BD">
            <w:pPr>
              <w:spacing w:after="0" w:line="240" w:lineRule="auto"/>
              <w:jc w:val="right"/>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0 e Ft</w:t>
            </w:r>
          </w:p>
        </w:tc>
        <w:tc>
          <w:tcPr>
            <w:tcW w:w="567" w:type="dxa"/>
          </w:tcPr>
          <w:p w:rsidR="001255C8" w:rsidRPr="00601FBA" w:rsidRDefault="001255C8" w:rsidP="002770BD">
            <w:pPr>
              <w:spacing w:after="0" w:line="240" w:lineRule="auto"/>
              <w:jc w:val="center"/>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w:t>
            </w:r>
          </w:p>
        </w:tc>
        <w:tc>
          <w:tcPr>
            <w:tcW w:w="2552" w:type="dxa"/>
          </w:tcPr>
          <w:p w:rsidR="001255C8" w:rsidRPr="00601FBA" w:rsidRDefault="001255C8" w:rsidP="002770BD">
            <w:pPr>
              <w:spacing w:after="0" w:line="240" w:lineRule="auto"/>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 xml:space="preserve">50.000,- </w:t>
            </w:r>
            <w:proofErr w:type="spellStart"/>
            <w:r w:rsidRPr="00601FBA">
              <w:rPr>
                <w:rFonts w:ascii="Tahoma" w:eastAsia="Times New Roman" w:hAnsi="Tahoma" w:cs="Tahoma"/>
                <w:bCs/>
                <w:color w:val="000080"/>
                <w:sz w:val="22"/>
                <w:lang w:eastAsia="hu-HU"/>
              </w:rPr>
              <w:t>eFt</w:t>
            </w:r>
            <w:proofErr w:type="spellEnd"/>
          </w:p>
        </w:tc>
        <w:tc>
          <w:tcPr>
            <w:tcW w:w="3260" w:type="dxa"/>
          </w:tcPr>
          <w:p w:rsidR="001255C8" w:rsidRPr="00601FBA" w:rsidRDefault="001255C8" w:rsidP="002770BD">
            <w:pPr>
              <w:spacing w:after="0" w:line="240" w:lineRule="auto"/>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6 %</w:t>
            </w:r>
          </w:p>
        </w:tc>
      </w:tr>
      <w:tr w:rsidR="001255C8" w:rsidRPr="00601FBA" w:rsidTr="002770BD">
        <w:trPr>
          <w:trHeight w:val="291"/>
        </w:trPr>
        <w:tc>
          <w:tcPr>
            <w:tcW w:w="2410" w:type="dxa"/>
          </w:tcPr>
          <w:p w:rsidR="001255C8" w:rsidRPr="00601FBA" w:rsidRDefault="001255C8" w:rsidP="002770BD">
            <w:pPr>
              <w:spacing w:after="0" w:line="240" w:lineRule="auto"/>
              <w:jc w:val="right"/>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 xml:space="preserve">50.001,- </w:t>
            </w:r>
            <w:proofErr w:type="spellStart"/>
            <w:r w:rsidRPr="00601FBA">
              <w:rPr>
                <w:rFonts w:ascii="Tahoma" w:eastAsia="Times New Roman" w:hAnsi="Tahoma" w:cs="Tahoma"/>
                <w:bCs/>
                <w:color w:val="000080"/>
                <w:sz w:val="22"/>
                <w:lang w:eastAsia="hu-HU"/>
              </w:rPr>
              <w:t>eFt</w:t>
            </w:r>
            <w:proofErr w:type="spellEnd"/>
          </w:p>
        </w:tc>
        <w:tc>
          <w:tcPr>
            <w:tcW w:w="567" w:type="dxa"/>
          </w:tcPr>
          <w:p w:rsidR="001255C8" w:rsidRPr="00601FBA" w:rsidRDefault="001255C8" w:rsidP="002770BD">
            <w:pPr>
              <w:spacing w:after="0" w:line="240" w:lineRule="auto"/>
              <w:jc w:val="center"/>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w:t>
            </w:r>
          </w:p>
        </w:tc>
        <w:tc>
          <w:tcPr>
            <w:tcW w:w="2552" w:type="dxa"/>
          </w:tcPr>
          <w:p w:rsidR="001255C8" w:rsidRPr="00601FBA" w:rsidRDefault="001255C8" w:rsidP="002770BD">
            <w:pPr>
              <w:spacing w:after="0" w:line="240" w:lineRule="auto"/>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 xml:space="preserve">300.000,- </w:t>
            </w:r>
            <w:proofErr w:type="spellStart"/>
            <w:r w:rsidRPr="00601FBA">
              <w:rPr>
                <w:rFonts w:ascii="Tahoma" w:eastAsia="Times New Roman" w:hAnsi="Tahoma" w:cs="Tahoma"/>
                <w:bCs/>
                <w:color w:val="000080"/>
                <w:sz w:val="22"/>
                <w:lang w:eastAsia="hu-HU"/>
              </w:rPr>
              <w:t>eFt</w:t>
            </w:r>
            <w:proofErr w:type="spellEnd"/>
          </w:p>
        </w:tc>
        <w:tc>
          <w:tcPr>
            <w:tcW w:w="3260" w:type="dxa"/>
          </w:tcPr>
          <w:p w:rsidR="001255C8" w:rsidRPr="00601FBA" w:rsidRDefault="001255C8" w:rsidP="002770BD">
            <w:pPr>
              <w:spacing w:after="0" w:line="240" w:lineRule="auto"/>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4 %</w:t>
            </w:r>
          </w:p>
        </w:tc>
      </w:tr>
      <w:tr w:rsidR="001255C8" w:rsidRPr="00601FBA" w:rsidTr="002770BD">
        <w:trPr>
          <w:trHeight w:val="291"/>
        </w:trPr>
        <w:tc>
          <w:tcPr>
            <w:tcW w:w="2410" w:type="dxa"/>
          </w:tcPr>
          <w:p w:rsidR="001255C8" w:rsidRPr="00601FBA" w:rsidRDefault="001255C8" w:rsidP="002770BD">
            <w:pPr>
              <w:spacing w:after="0" w:line="240" w:lineRule="auto"/>
              <w:jc w:val="right"/>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 xml:space="preserve">300.001,- </w:t>
            </w:r>
            <w:proofErr w:type="spellStart"/>
            <w:r w:rsidRPr="00601FBA">
              <w:rPr>
                <w:rFonts w:ascii="Tahoma" w:eastAsia="Times New Roman" w:hAnsi="Tahoma" w:cs="Tahoma"/>
                <w:bCs/>
                <w:color w:val="000080"/>
                <w:sz w:val="22"/>
                <w:lang w:eastAsia="hu-HU"/>
              </w:rPr>
              <w:t>eFt-tól</w:t>
            </w:r>
            <w:proofErr w:type="spellEnd"/>
          </w:p>
        </w:tc>
        <w:tc>
          <w:tcPr>
            <w:tcW w:w="567" w:type="dxa"/>
          </w:tcPr>
          <w:p w:rsidR="001255C8" w:rsidRPr="00601FBA" w:rsidRDefault="001255C8" w:rsidP="002770BD">
            <w:pPr>
              <w:spacing w:after="0" w:line="240" w:lineRule="auto"/>
              <w:jc w:val="center"/>
              <w:rPr>
                <w:rFonts w:ascii="Tahoma" w:eastAsia="Times New Roman" w:hAnsi="Tahoma" w:cs="Tahoma"/>
                <w:bCs/>
                <w:color w:val="000080"/>
                <w:sz w:val="22"/>
                <w:lang w:eastAsia="hu-HU"/>
              </w:rPr>
            </w:pPr>
          </w:p>
        </w:tc>
        <w:tc>
          <w:tcPr>
            <w:tcW w:w="2552" w:type="dxa"/>
          </w:tcPr>
          <w:p w:rsidR="001255C8" w:rsidRPr="00601FBA" w:rsidRDefault="001255C8" w:rsidP="002770BD">
            <w:pPr>
              <w:spacing w:after="0" w:line="240" w:lineRule="auto"/>
              <w:rPr>
                <w:rFonts w:ascii="Tahoma" w:eastAsia="Times New Roman" w:hAnsi="Tahoma" w:cs="Tahoma"/>
                <w:bCs/>
                <w:color w:val="000080"/>
                <w:sz w:val="22"/>
                <w:lang w:eastAsia="hu-HU"/>
              </w:rPr>
            </w:pPr>
          </w:p>
        </w:tc>
        <w:tc>
          <w:tcPr>
            <w:tcW w:w="3260" w:type="dxa"/>
          </w:tcPr>
          <w:p w:rsidR="001255C8" w:rsidRPr="00601FBA" w:rsidRDefault="001255C8" w:rsidP="002770BD">
            <w:pPr>
              <w:spacing w:after="0" w:line="240" w:lineRule="auto"/>
              <w:rPr>
                <w:rFonts w:ascii="Tahoma" w:eastAsia="Times New Roman" w:hAnsi="Tahoma" w:cs="Tahoma"/>
                <w:bCs/>
                <w:color w:val="000080"/>
                <w:sz w:val="22"/>
                <w:lang w:eastAsia="hu-HU"/>
              </w:rPr>
            </w:pPr>
            <w:r w:rsidRPr="00601FBA">
              <w:rPr>
                <w:rFonts w:ascii="Tahoma" w:eastAsia="Times New Roman" w:hAnsi="Tahoma" w:cs="Tahoma"/>
                <w:bCs/>
                <w:color w:val="000080"/>
                <w:sz w:val="22"/>
                <w:lang w:eastAsia="hu-HU"/>
              </w:rPr>
              <w:t>2 %</w:t>
            </w:r>
          </w:p>
        </w:tc>
      </w:tr>
    </w:tbl>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Amennyiben a vagyonrendelet szabályai szerint a hatáskörrel rendelkező, tulajdonosi jogkör gyakorlójának döntése alapján több vagyontárgy egy vagyontömegként vagy egy birtoktestként kerül értékesítésre, a díjazásra vonatkozóan a vagyontárgyak együttes értéke az irányadó.</w:t>
      </w:r>
    </w:p>
    <w:p w:rsidR="001255C8" w:rsidRPr="00601FBA" w:rsidRDefault="001255C8" w:rsidP="001255C8">
      <w:pPr>
        <w:spacing w:after="0" w:line="240" w:lineRule="auto"/>
        <w:ind w:left="567" w:hanging="567"/>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bCs/>
          <w:color w:val="000080"/>
          <w:szCs w:val="24"/>
          <w:lang w:eastAsia="hu-HU"/>
        </w:rPr>
        <w:lastRenderedPageBreak/>
        <w:t>A díjazás az értékesítést terhelő</w:t>
      </w:r>
      <w:r w:rsidRPr="00601FBA">
        <w:rPr>
          <w:rFonts w:ascii="Tahoma" w:eastAsia="Times New Roman" w:hAnsi="Tahoma" w:cs="Tahoma"/>
          <w:color w:val="000080"/>
          <w:szCs w:val="24"/>
          <w:lang w:eastAsia="hu-HU"/>
        </w:rPr>
        <w:t xml:space="preserve"> – de a vevőre át nem hárítható – költségeken felül illeti meg a Megbízottat. </w:t>
      </w:r>
    </w:p>
    <w:p w:rsidR="001255C8" w:rsidRPr="00601FBA" w:rsidRDefault="001255C8" w:rsidP="001255C8">
      <w:pPr>
        <w:spacing w:after="0" w:line="240" w:lineRule="auto"/>
        <w:ind w:left="567" w:hanging="567"/>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A költségvetési pénzeszközök kímélése érdekében az olyan ingatlanértékesítési javaslatok esetében, amelyeknél az értékesítésre vonatkozóan </w:t>
      </w:r>
      <w:r w:rsidRPr="00601FBA">
        <w:rPr>
          <w:rFonts w:ascii="Tahoma" w:eastAsia="Times New Roman" w:hAnsi="Tahoma" w:cs="Tahoma"/>
          <w:iCs/>
          <w:color w:val="000080"/>
          <w:szCs w:val="24"/>
          <w:lang w:eastAsia="hu-HU"/>
        </w:rPr>
        <w:t>csak elvi döntés várható, az</w:t>
      </w:r>
      <w:r w:rsidRPr="00601FBA">
        <w:rPr>
          <w:rFonts w:ascii="Tahoma" w:eastAsia="Times New Roman" w:hAnsi="Tahoma" w:cs="Tahoma"/>
          <w:color w:val="000080"/>
          <w:szCs w:val="24"/>
          <w:lang w:eastAsia="hu-HU"/>
        </w:rPr>
        <w:t xml:space="preserve"> előterjesztéseket költségvonzatú munkarészekkel, így különösen: értékbecsléssel, geodéziai munkarészekkel, ügyvéd által készített szerződés-tervezetekkel nem kell felszerelni. Az értékesítésre történő kijelölésről szóló döntés nem tekintendő elvi döntésnek.  </w:t>
      </w:r>
    </w:p>
    <w:p w:rsidR="001255C8" w:rsidRPr="00601FBA" w:rsidRDefault="001255C8" w:rsidP="001255C8">
      <w:pPr>
        <w:spacing w:after="0" w:line="240" w:lineRule="auto"/>
        <w:ind w:left="567" w:hanging="567"/>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bookmarkStart w:id="2" w:name="_Hlk219272921"/>
      <w:r w:rsidRPr="00601FBA">
        <w:rPr>
          <w:rFonts w:ascii="Tahoma" w:eastAsia="Times New Roman" w:hAnsi="Tahoma" w:cs="Tahoma"/>
          <w:color w:val="000080"/>
          <w:szCs w:val="24"/>
          <w:lang w:eastAsia="hu-HU"/>
        </w:rPr>
        <w:t>A Megbízott az ingatlanértékesítésre irányuló szerződés-tervezetben rögzíti, hogy a vevő a szerződésből fakadó valamennyi fizetési kötelezettségét (vételárat, előleget, foglalót, opciós díjat stb.) közvetlenül az Önkormányzat költségvetési számlájára történő befizetéssel teljesíti</w:t>
      </w:r>
      <w:bookmarkEnd w:id="2"/>
      <w:r w:rsidRPr="00601FBA">
        <w:rPr>
          <w:rFonts w:ascii="Tahoma" w:eastAsia="Times New Roman" w:hAnsi="Tahoma" w:cs="Tahoma"/>
          <w:color w:val="000080"/>
          <w:szCs w:val="24"/>
          <w:lang w:eastAsia="hu-HU"/>
        </w:rPr>
        <w:t>.</w:t>
      </w:r>
    </w:p>
    <w:p w:rsidR="001255C8" w:rsidRPr="00601FBA" w:rsidRDefault="001255C8" w:rsidP="001255C8">
      <w:pPr>
        <w:spacing w:after="0" w:line="240" w:lineRule="auto"/>
        <w:ind w:left="567" w:hanging="567"/>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a vételárnak a költségvetési számlára történő beérkezéséről számított 3 munkanapon belül értesíti a Megbízottat, aki ezt követően jogosult a díjszámla benyújtására. Amennyiben a szerződés szerint a vevő a vételárat részletekben fizeti meg, a Megbízottat a jutalék a befolyó vételár-részletek arányában illeti meg.</w:t>
      </w:r>
    </w:p>
    <w:p w:rsidR="001255C8" w:rsidRPr="00601FBA" w:rsidRDefault="001255C8" w:rsidP="001255C8">
      <w:pPr>
        <w:spacing w:after="0" w:line="240" w:lineRule="auto"/>
        <w:ind w:left="567" w:hanging="567"/>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megállapodásban foglaltak teljesítése során a Megbízott terhére felmerült, harmadik személyre át nem hárítható költségek Önkormányzat általi megtérítésére jogosult a Megbízott. Szerződő felek ezen különösen, de nem kizárólagosan az alábbi költségeket értik:</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hirdetés,</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értékbecslés</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geodéziai, telekalakítási és </w:t>
      </w:r>
      <w:proofErr w:type="spellStart"/>
      <w:r w:rsidRPr="00601FBA">
        <w:rPr>
          <w:rFonts w:ascii="Tahoma" w:eastAsia="Times New Roman" w:hAnsi="Tahoma" w:cs="Tahoma"/>
          <w:color w:val="000080"/>
          <w:szCs w:val="24"/>
          <w:lang w:eastAsia="hu-HU"/>
        </w:rPr>
        <w:t>telekhatárrendezési</w:t>
      </w:r>
      <w:proofErr w:type="spellEnd"/>
      <w:r w:rsidRPr="00601FBA">
        <w:rPr>
          <w:rFonts w:ascii="Tahoma" w:eastAsia="Times New Roman" w:hAnsi="Tahoma" w:cs="Tahoma"/>
          <w:color w:val="000080"/>
          <w:szCs w:val="24"/>
          <w:lang w:eastAsia="hu-HU"/>
        </w:rPr>
        <w:t xml:space="preserve"> munkarész</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illeték</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adatszolgáltatási díj</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hatósági eljárással kapcsolatos díj, azok költsége</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pályázati dokumentáció előállítása</w:t>
      </w:r>
    </w:p>
    <w:p w:rsidR="001255C8" w:rsidRPr="00601FBA" w:rsidRDefault="001255C8" w:rsidP="001255C8">
      <w:pPr>
        <w:numPr>
          <w:ilvl w:val="0"/>
          <w:numId w:val="3"/>
        </w:numPr>
        <w:spacing w:after="0" w:line="240" w:lineRule="auto"/>
        <w:ind w:left="993"/>
        <w:contextualSpacing/>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műszaki és/vagy jogi szakértői díjak</w:t>
      </w:r>
    </w:p>
    <w:p w:rsidR="001255C8" w:rsidRPr="00601FBA" w:rsidRDefault="001255C8" w:rsidP="001255C8">
      <w:pPr>
        <w:spacing w:after="0" w:line="240" w:lineRule="auto"/>
        <w:ind w:left="567" w:hanging="567"/>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Megbízott a 10. pontban meghatározott költségeket a teljesítésüket követő 5 napon belül jogosultak az Önkormányzatnak tovább számlázni, 8 napos fizetési határidővel.</w:t>
      </w:r>
    </w:p>
    <w:p w:rsidR="001255C8" w:rsidRPr="00601FBA" w:rsidRDefault="001255C8" w:rsidP="001255C8">
      <w:pPr>
        <w:spacing w:after="0" w:line="240" w:lineRule="auto"/>
        <w:ind w:left="567"/>
        <w:contextualSpacing/>
        <w:jc w:val="both"/>
        <w:rPr>
          <w:rFonts w:ascii="Tahoma" w:eastAsia="Times New Roman" w:hAnsi="Tahoma" w:cs="Tahoma"/>
          <w:color w:val="000080"/>
          <w:szCs w:val="24"/>
          <w:lang w:eastAsia="hu-HU"/>
        </w:rPr>
      </w:pPr>
    </w:p>
    <w:p w:rsidR="001255C8" w:rsidRPr="00601FBA" w:rsidRDefault="001255C8" w:rsidP="001255C8">
      <w:pPr>
        <w:numPr>
          <w:ilvl w:val="0"/>
          <w:numId w:val="11"/>
        </w:numPr>
        <w:spacing w:after="0" w:line="240" w:lineRule="auto"/>
        <w:ind w:left="567" w:hanging="567"/>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Amennyiben az ingatlan adás-vételi szerződés vevő hibájából meghiúsul, vagy vevő a szerződés megkötésétől eláll, feltéve, hogy a kapott foglaló vagy bánatpénz összege az Önkormányzat költségeit és a Megbízott díját is fedezi, a Megbízottat a megállapodásban foglaltak szerinti díj megilleti.</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160" w:line="259" w:lineRule="auto"/>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br w:type="page"/>
      </w:r>
    </w:p>
    <w:p w:rsidR="001255C8" w:rsidRPr="00601FBA" w:rsidRDefault="001255C8" w:rsidP="001255C8">
      <w:pPr>
        <w:spacing w:after="0" w:line="240" w:lineRule="auto"/>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lastRenderedPageBreak/>
        <w:t>IV.</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bookmarkStart w:id="3" w:name="_Hlk218873082"/>
      <w:r w:rsidRPr="00601FBA">
        <w:rPr>
          <w:rFonts w:ascii="Tahoma" w:eastAsia="Times New Roman" w:hAnsi="Tahoma" w:cs="Tahoma"/>
          <w:b/>
          <w:color w:val="000080"/>
          <w:szCs w:val="24"/>
          <w:lang w:eastAsia="hu-HU"/>
        </w:rPr>
        <w:t xml:space="preserve">Nem lakáscélú ingatlanok </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proofErr w:type="gramStart"/>
      <w:r w:rsidRPr="00601FBA">
        <w:rPr>
          <w:rFonts w:ascii="Tahoma" w:eastAsia="Times New Roman" w:hAnsi="Tahoma" w:cs="Tahoma"/>
          <w:b/>
          <w:color w:val="000080"/>
          <w:szCs w:val="24"/>
          <w:lang w:eastAsia="hu-HU"/>
        </w:rPr>
        <w:t>bérleti</w:t>
      </w:r>
      <w:proofErr w:type="gramEnd"/>
      <w:r w:rsidRPr="00601FBA">
        <w:rPr>
          <w:rFonts w:ascii="Tahoma" w:eastAsia="Times New Roman" w:hAnsi="Tahoma" w:cs="Tahoma"/>
          <w:b/>
          <w:color w:val="000080"/>
          <w:szCs w:val="24"/>
          <w:lang w:eastAsia="hu-HU"/>
        </w:rPr>
        <w:t xml:space="preserve"> jogcímen való hasznosításával kapcsolatos rendelkezések</w:t>
      </w:r>
    </w:p>
    <w:bookmarkEnd w:id="3"/>
    <w:p w:rsidR="001255C8" w:rsidRPr="00601FBA" w:rsidRDefault="001255C8" w:rsidP="001255C8">
      <w:pPr>
        <w:spacing w:after="0" w:line="240" w:lineRule="auto"/>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     </w:t>
      </w: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megbízza a Megbízottat:</w:t>
      </w: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p>
    <w:p w:rsidR="001255C8" w:rsidRPr="00601FBA" w:rsidRDefault="001255C8" w:rsidP="001255C8">
      <w:pPr>
        <w:numPr>
          <w:ilvl w:val="1"/>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tulajdonában lévő, üzleti vagyon besorolású ingatlanok bérleti jogcímen való hasznosításának előkészítésével és végrehajtásával, továbbá</w:t>
      </w:r>
    </w:p>
    <w:p w:rsidR="001255C8" w:rsidRPr="00601FBA" w:rsidRDefault="001255C8" w:rsidP="001255C8">
      <w:pPr>
        <w:numPr>
          <w:ilvl w:val="1"/>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az önkormányzati törzsvagyon körébe tartozó ingatlanok bérleti jogcímen való hasznosításának előkészítésével és végrehajtásával, </w:t>
      </w:r>
    </w:p>
    <w:p w:rsidR="001255C8" w:rsidRPr="00601FBA" w:rsidRDefault="001255C8" w:rsidP="001255C8">
      <w:pPr>
        <w:numPr>
          <w:ilvl w:val="1"/>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bCs/>
          <w:iCs/>
          <w:color w:val="000080"/>
          <w:szCs w:val="24"/>
          <w:lang w:eastAsia="hu-HU"/>
        </w:rPr>
        <w:t xml:space="preserve">Megbízott a hasznosításra irányuló eljárás során </w:t>
      </w:r>
      <w:r w:rsidRPr="00601FBA">
        <w:rPr>
          <w:rFonts w:ascii="Tahoma" w:eastAsia="Times New Roman" w:hAnsi="Tahoma" w:cs="Tahoma"/>
          <w:iCs/>
          <w:color w:val="000080"/>
          <w:szCs w:val="24"/>
          <w:lang w:eastAsia="hu-HU"/>
        </w:rPr>
        <w:t>nem jogosult az Önkormányzat nevében kötelezettséget vállalni, a</w:t>
      </w:r>
      <w:r w:rsidRPr="00601FBA">
        <w:rPr>
          <w:rFonts w:ascii="Tahoma" w:eastAsia="Times New Roman" w:hAnsi="Tahoma" w:cs="Tahoma"/>
          <w:bCs/>
          <w:iCs/>
          <w:color w:val="000080"/>
          <w:szCs w:val="24"/>
          <w:lang w:eastAsia="hu-HU"/>
        </w:rPr>
        <w:t xml:space="preserve"> hasznosításra irányuló szerződést megkötni kizárólag az Önkormányzat jogosult.</w:t>
      </w:r>
    </w:p>
    <w:p w:rsidR="001255C8" w:rsidRPr="00601FBA" w:rsidRDefault="001255C8" w:rsidP="001255C8">
      <w:pPr>
        <w:spacing w:after="0" w:line="240" w:lineRule="auto"/>
        <w:ind w:left="1080" w:hanging="540"/>
        <w:jc w:val="both"/>
        <w:rPr>
          <w:rFonts w:ascii="Tahoma" w:eastAsia="Times New Roman" w:hAnsi="Tahoma" w:cs="Tahoma"/>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Az Önkormányzat hatályos vagyonrendelete (a továbbiakban: vagyonrendelet) szerinti tulajdonosi jogkör gyakorlója az adott vagyontárgy értékesítésre, hasznosításra történő kijelölése során dönt arról, hogy az előkészítési feladatokat a Megbízott lássa el.</w:t>
      </w: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Megbízott a nem lakáscélú ingatlanok hasznosításának előkészítését és végrehajtását a tulajdonosi jogkör gyakorlója által meghatározott feltételek szerint a következő feladatok mentén látja el:</w:t>
      </w:r>
    </w:p>
    <w:p w:rsidR="001255C8" w:rsidRPr="00601FBA" w:rsidRDefault="001255C8" w:rsidP="001255C8">
      <w:pPr>
        <w:spacing w:after="0" w:line="240" w:lineRule="auto"/>
        <w:ind w:left="540" w:hanging="114"/>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 </w:t>
      </w:r>
      <w:r w:rsidRPr="00601FBA">
        <w:rPr>
          <w:rFonts w:ascii="Tahoma" w:eastAsia="Times New Roman" w:hAnsi="Tahoma" w:cs="Tahoma"/>
          <w:color w:val="000080"/>
          <w:szCs w:val="24"/>
          <w:lang w:eastAsia="hu-HU"/>
        </w:rPr>
        <w:tab/>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Times New Roman" w:hAnsi="Tahoma" w:cs="Tahoma"/>
          <w:bCs/>
          <w:iCs/>
          <w:color w:val="000080"/>
          <w:szCs w:val="24"/>
          <w:lang w:eastAsia="hu-HU"/>
        </w:rPr>
        <w:t xml:space="preserve">az </w:t>
      </w:r>
      <w:r w:rsidRPr="00601FBA">
        <w:rPr>
          <w:rFonts w:ascii="Tahoma" w:eastAsia="Calibri" w:hAnsi="Tahoma" w:cs="Tahoma"/>
          <w:color w:val="000080"/>
          <w:szCs w:val="24"/>
        </w:rPr>
        <w:t>ingatlanok műszaki, jogi és forgalmi adatainak összegyűjtése,</w:t>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értékbecslések elkészítése, elkészíttetése,</w:t>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a hasznosításra vonatkozó döntések előkészítése, előterjesztések elkészítése,</w:t>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 xml:space="preserve">az Önkormányzati döntés alapján a hasznosításra irányuló pályázati eljárás adminisztratív és szakmai lebonyolítása, </w:t>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a pályázati eljárás során beérkezett ajánlatok kezelésével, fogadásával, nyilvántartásával és értékelésének előkészítésével összefüggő feladatok,</w:t>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az önkormányzati döntés érdekében a bérleti szerződés</w:t>
      </w:r>
      <w:r w:rsidRPr="00601FBA">
        <w:rPr>
          <w:rFonts w:ascii="Tahoma" w:eastAsia="Times New Roman" w:hAnsi="Tahoma" w:cs="Tahoma"/>
          <w:bCs/>
          <w:iCs/>
          <w:color w:val="000080"/>
          <w:szCs w:val="24"/>
          <w:lang w:eastAsia="hu-HU"/>
        </w:rPr>
        <w:t xml:space="preserve"> és az előterjesztés elkészítése,</w:t>
      </w:r>
    </w:p>
    <w:p w:rsidR="001255C8" w:rsidRPr="00601FBA" w:rsidRDefault="001255C8" w:rsidP="001255C8">
      <w:pPr>
        <w:numPr>
          <w:ilvl w:val="1"/>
          <w:numId w:val="8"/>
        </w:numPr>
        <w:spacing w:after="0" w:line="240" w:lineRule="auto"/>
        <w:contextualSpacing/>
        <w:jc w:val="both"/>
        <w:rPr>
          <w:rFonts w:ascii="Tahoma" w:eastAsia="Times New Roman" w:hAnsi="Tahoma" w:cs="Tahoma"/>
          <w:bCs/>
          <w:iCs/>
          <w:color w:val="000080"/>
          <w:szCs w:val="24"/>
          <w:lang w:eastAsia="hu-HU"/>
        </w:rPr>
      </w:pPr>
      <w:r w:rsidRPr="00601FBA">
        <w:rPr>
          <w:rFonts w:ascii="Tahoma" w:eastAsia="Calibri" w:hAnsi="Tahoma" w:cs="Tahoma"/>
          <w:color w:val="000080"/>
          <w:szCs w:val="24"/>
        </w:rPr>
        <w:t>az Önkormányzat által elfogadott szerződésben foglalt jogok és kötelezettségek betartásának figyelemmel kísérése; azok teljesítése érdekében szükséges döntések előkészítése.</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Megbízott az ingatlanok bérleti jogcímen való hasznosításának előkészítését és végrehajtását a tulajdonosi jogkör gyakorlója által meghatározott feltételek szerint végzi a következők szerint:</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numPr>
          <w:ilvl w:val="1"/>
          <w:numId w:val="8"/>
        </w:numPr>
        <w:spacing w:after="0" w:line="240" w:lineRule="auto"/>
        <w:ind w:left="993" w:hanging="633"/>
        <w:contextualSpacing/>
        <w:jc w:val="both"/>
        <w:rPr>
          <w:rFonts w:ascii="Tahoma" w:eastAsia="Times New Roman" w:hAnsi="Tahoma" w:cs="Tahoma"/>
          <w:iCs/>
          <w:color w:val="000080"/>
          <w:szCs w:val="24"/>
          <w:lang w:eastAsia="hu-HU"/>
        </w:rPr>
      </w:pPr>
      <w:r w:rsidRPr="00601FBA">
        <w:rPr>
          <w:rFonts w:ascii="Tahoma" w:eastAsia="Times New Roman" w:hAnsi="Tahoma" w:cs="Tahoma"/>
          <w:iCs/>
          <w:color w:val="000080"/>
          <w:szCs w:val="24"/>
          <w:lang w:eastAsia="hu-HU"/>
        </w:rPr>
        <w:t xml:space="preserve">az előterjesztéseket az Önkormányzat Szervezeti és Működési Szabályzata és </w:t>
      </w:r>
      <w:proofErr w:type="gramStart"/>
      <w:r w:rsidRPr="00601FBA">
        <w:rPr>
          <w:rFonts w:ascii="Tahoma" w:eastAsia="Times New Roman" w:hAnsi="Tahoma" w:cs="Tahoma"/>
          <w:iCs/>
          <w:color w:val="000080"/>
          <w:szCs w:val="24"/>
          <w:lang w:eastAsia="hu-HU"/>
        </w:rPr>
        <w:t>Vagyonrendelete  szerint</w:t>
      </w:r>
      <w:proofErr w:type="gramEnd"/>
      <w:r w:rsidRPr="00601FBA">
        <w:rPr>
          <w:rFonts w:ascii="Tahoma" w:eastAsia="Times New Roman" w:hAnsi="Tahoma" w:cs="Tahoma"/>
          <w:iCs/>
          <w:color w:val="000080"/>
          <w:szCs w:val="24"/>
          <w:lang w:eastAsia="hu-HU"/>
        </w:rPr>
        <w:t xml:space="preserve"> előterjesztésre jogosult terjeszti elő,</w:t>
      </w:r>
    </w:p>
    <w:p w:rsidR="001255C8" w:rsidRPr="00601FBA" w:rsidRDefault="001255C8" w:rsidP="001255C8">
      <w:pPr>
        <w:numPr>
          <w:ilvl w:val="1"/>
          <w:numId w:val="8"/>
        </w:numPr>
        <w:spacing w:after="0" w:line="240" w:lineRule="auto"/>
        <w:ind w:left="993" w:hanging="633"/>
        <w:contextualSpacing/>
        <w:jc w:val="both"/>
        <w:rPr>
          <w:rFonts w:ascii="Tahoma" w:eastAsia="Times New Roman" w:hAnsi="Tahoma" w:cs="Tahoma"/>
          <w:iCs/>
          <w:color w:val="000080"/>
          <w:szCs w:val="24"/>
          <w:lang w:eastAsia="hu-HU"/>
        </w:rPr>
      </w:pPr>
      <w:r w:rsidRPr="00601FBA">
        <w:rPr>
          <w:rFonts w:ascii="Tahoma" w:eastAsia="Times New Roman" w:hAnsi="Tahoma" w:cs="Tahoma"/>
          <w:color w:val="000080"/>
          <w:szCs w:val="24"/>
          <w:lang w:eastAsia="hu-HU"/>
        </w:rPr>
        <w:t>az ingatlanok bérleti jogcímen való hasznosításának előkészítéséhez szükséges adatokat az Önkormányzat – a feladatainak ellátásával kapcsolatosan rendelkezésre álló adatbázisból, feltéve, ha az adatok átadását jogszabály vagy szerződés nem tiltja – a Megbízott előzetes kérésére rendelkezésére bocsátja,</w:t>
      </w:r>
    </w:p>
    <w:p w:rsidR="001255C8" w:rsidRPr="00601FBA" w:rsidRDefault="001255C8" w:rsidP="001255C8">
      <w:pPr>
        <w:numPr>
          <w:ilvl w:val="1"/>
          <w:numId w:val="8"/>
        </w:numPr>
        <w:spacing w:after="0" w:line="240" w:lineRule="auto"/>
        <w:ind w:left="993" w:hanging="633"/>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lastRenderedPageBreak/>
        <w:t>az ingatlanok bérleti jogcímen való hasznosításának előkészítésével, végrehajtásával kapcsolatos eljárási rendet a Hivatal vonatkozásában jegyzői utasítás határozza meg, melyben rögzítésre kerül, hogy a megállapodás tárgyát képező tevékenység koordinálása a Hivatal Szervezeti és Működési Szabályzatát is figyelembe véve a Hivatal mely szervezeti egységének feladata,</w:t>
      </w:r>
    </w:p>
    <w:p w:rsidR="001255C8" w:rsidRPr="00601FBA" w:rsidRDefault="001255C8" w:rsidP="001255C8">
      <w:pPr>
        <w:numPr>
          <w:ilvl w:val="1"/>
          <w:numId w:val="8"/>
        </w:numPr>
        <w:spacing w:after="0" w:line="240" w:lineRule="auto"/>
        <w:ind w:left="993" w:hanging="633"/>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Megbízott vállalja, hogy a megbízás ellátása során a meghatározott szervezeti egységgel együttműködik.</w:t>
      </w:r>
    </w:p>
    <w:p w:rsidR="001255C8" w:rsidRPr="00601FBA" w:rsidRDefault="001255C8" w:rsidP="001255C8">
      <w:pPr>
        <w:spacing w:after="0" w:line="240" w:lineRule="auto"/>
        <w:jc w:val="center"/>
        <w:rPr>
          <w:rFonts w:ascii="Tahoma" w:eastAsia="Times New Roman" w:hAnsi="Tahoma" w:cs="Tahoma"/>
          <w:b/>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Felek együttműködési kötelezettsége körében az Önkormányzat vállalja, hogy a Megbízott tevékenységét érintő bizottsági, közgyűlési határozatokról a határozat közzétételét követő 5 munkanapon belül hiteles kivonatot küld a Megbízottnak.</w:t>
      </w:r>
    </w:p>
    <w:p w:rsidR="001255C8" w:rsidRPr="00601FBA" w:rsidRDefault="001255C8" w:rsidP="001255C8">
      <w:pPr>
        <w:spacing w:after="0" w:line="240" w:lineRule="auto"/>
        <w:ind w:left="360"/>
        <w:contextualSpacing/>
        <w:jc w:val="both"/>
        <w:rPr>
          <w:rFonts w:ascii="Tahoma" w:eastAsia="Times New Roman" w:hAnsi="Tahoma" w:cs="Tahoma"/>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Megbízottat a hasznosítási eljárás előkészítéséért és lebonyolításáért az ingatlan 3 havi bérleti díjának megfelelő ősszegű, egyszeri díjazás illeti meg.</w:t>
      </w:r>
    </w:p>
    <w:p w:rsidR="001255C8" w:rsidRPr="00601FBA" w:rsidRDefault="001255C8" w:rsidP="001255C8">
      <w:pPr>
        <w:ind w:left="720"/>
        <w:contextualSpacing/>
        <w:rPr>
          <w:rFonts w:ascii="Tahoma" w:eastAsia="Times New Roman" w:hAnsi="Tahoma" w:cs="Tahoma"/>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Megbízott az ingatlan hasznosítására irányuló szerződés-tervezetben rögzíti, hogy a vevő a szerződésből fakadó valamennyi fizetési kötelezettségét (bérleti díj, biztosíték stb.) közvetlenül az Önkormányzat költségvetési számlájára történő befizetéssel teljesíti.</w:t>
      </w:r>
    </w:p>
    <w:p w:rsidR="001255C8" w:rsidRPr="00601FBA" w:rsidRDefault="001255C8" w:rsidP="001255C8">
      <w:pPr>
        <w:ind w:left="720"/>
        <w:contextualSpacing/>
        <w:rPr>
          <w:rFonts w:ascii="Tahoma" w:eastAsia="Times New Roman" w:hAnsi="Tahoma" w:cs="Tahoma"/>
          <w:color w:val="000080"/>
          <w:szCs w:val="24"/>
          <w:lang w:eastAsia="hu-HU"/>
        </w:rPr>
      </w:pPr>
    </w:p>
    <w:p w:rsidR="001255C8" w:rsidRPr="00601FBA" w:rsidRDefault="001255C8" w:rsidP="001255C8">
      <w:pPr>
        <w:numPr>
          <w:ilvl w:val="0"/>
          <w:numId w:val="8"/>
        </w:numPr>
        <w:spacing w:after="0" w:line="240" w:lineRule="auto"/>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Megbízott a bérlemény birtokbaadását követően jogosult a IV.6. pontban meghatározott díjszámla benyújtására.</w:t>
      </w:r>
    </w:p>
    <w:p w:rsidR="001255C8" w:rsidRPr="00601FBA" w:rsidRDefault="001255C8" w:rsidP="001255C8">
      <w:pPr>
        <w:spacing w:after="0" w:line="240" w:lineRule="auto"/>
        <w:contextualSpacing/>
        <w:jc w:val="both"/>
        <w:rPr>
          <w:rFonts w:ascii="Tahoma" w:eastAsia="Times New Roman" w:hAnsi="Tahoma" w:cs="Tahoma"/>
          <w:color w:val="000080"/>
          <w:szCs w:val="24"/>
          <w:lang w:eastAsia="hu-HU"/>
        </w:rPr>
      </w:pPr>
    </w:p>
    <w:p w:rsidR="001255C8" w:rsidRPr="00601FBA" w:rsidRDefault="001255C8" w:rsidP="001255C8">
      <w:pPr>
        <w:spacing w:after="0" w:line="240" w:lineRule="auto"/>
        <w:ind w:left="426" w:hanging="426"/>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9.</w:t>
      </w:r>
      <w:r w:rsidRPr="00601FBA">
        <w:rPr>
          <w:rFonts w:ascii="Tahoma" w:eastAsia="Times New Roman" w:hAnsi="Tahoma" w:cs="Tahoma"/>
          <w:color w:val="000080"/>
          <w:szCs w:val="24"/>
          <w:lang w:eastAsia="hu-HU"/>
        </w:rPr>
        <w:tab/>
        <w:t>A megállapodásban foglaltak teljesítése során a Megbízott terhére felmerült, harmadik személyre át nem hárítható költségek Önkormányzat általi megtérítésére jogosult a Megbízott. Szerződő felek ezen különösen, de nem kizárólagosan az alábbi költségeket értik:</w:t>
      </w:r>
    </w:p>
    <w:p w:rsidR="001255C8" w:rsidRPr="00601FBA" w:rsidRDefault="001255C8" w:rsidP="001255C8">
      <w:pPr>
        <w:spacing w:after="0" w:line="240" w:lineRule="auto"/>
        <w:ind w:left="540"/>
        <w:jc w:val="both"/>
        <w:rPr>
          <w:rFonts w:ascii="Tahoma" w:eastAsia="Times New Roman" w:hAnsi="Tahoma" w:cs="Tahoma"/>
          <w:color w:val="000080"/>
          <w:szCs w:val="24"/>
          <w:lang w:eastAsia="hu-HU"/>
        </w:rPr>
      </w:pPr>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hirdetés</w:t>
      </w:r>
      <w:proofErr w:type="gramEnd"/>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értékbecslés</w:t>
      </w:r>
      <w:proofErr w:type="gramEnd"/>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geodéziai</w:t>
      </w:r>
      <w:proofErr w:type="gramEnd"/>
      <w:r w:rsidRPr="00601FBA">
        <w:rPr>
          <w:rFonts w:ascii="Tahoma" w:eastAsia="Times New Roman" w:hAnsi="Tahoma" w:cs="Tahoma"/>
          <w:color w:val="000080"/>
          <w:szCs w:val="24"/>
          <w:lang w:eastAsia="hu-HU"/>
        </w:rPr>
        <w:t xml:space="preserve">, telekalakítási és </w:t>
      </w:r>
      <w:proofErr w:type="spellStart"/>
      <w:r w:rsidRPr="00601FBA">
        <w:rPr>
          <w:rFonts w:ascii="Tahoma" w:eastAsia="Times New Roman" w:hAnsi="Tahoma" w:cs="Tahoma"/>
          <w:color w:val="000080"/>
          <w:szCs w:val="24"/>
          <w:lang w:eastAsia="hu-HU"/>
        </w:rPr>
        <w:t>telekhatárrendezési</w:t>
      </w:r>
      <w:proofErr w:type="spellEnd"/>
      <w:r w:rsidRPr="00601FBA">
        <w:rPr>
          <w:rFonts w:ascii="Tahoma" w:eastAsia="Times New Roman" w:hAnsi="Tahoma" w:cs="Tahoma"/>
          <w:color w:val="000080"/>
          <w:szCs w:val="24"/>
          <w:lang w:eastAsia="hu-HU"/>
        </w:rPr>
        <w:t xml:space="preserve"> munkarész</w:t>
      </w:r>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illeték</w:t>
      </w:r>
      <w:proofErr w:type="gramEnd"/>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adatszolgáltatási</w:t>
      </w:r>
      <w:proofErr w:type="gramEnd"/>
      <w:r w:rsidRPr="00601FBA">
        <w:rPr>
          <w:rFonts w:ascii="Tahoma" w:eastAsia="Times New Roman" w:hAnsi="Tahoma" w:cs="Tahoma"/>
          <w:color w:val="000080"/>
          <w:szCs w:val="24"/>
          <w:lang w:eastAsia="hu-HU"/>
        </w:rPr>
        <w:t xml:space="preserve"> díj</w:t>
      </w:r>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hatósági</w:t>
      </w:r>
      <w:proofErr w:type="gramEnd"/>
      <w:r w:rsidRPr="00601FBA">
        <w:rPr>
          <w:rFonts w:ascii="Tahoma" w:eastAsia="Times New Roman" w:hAnsi="Tahoma" w:cs="Tahoma"/>
          <w:color w:val="000080"/>
          <w:szCs w:val="24"/>
          <w:lang w:eastAsia="hu-HU"/>
        </w:rPr>
        <w:t xml:space="preserve"> eljárással kapcsolatos díj, azok költsége</w:t>
      </w:r>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pályázati</w:t>
      </w:r>
      <w:proofErr w:type="gramEnd"/>
      <w:r w:rsidRPr="00601FBA">
        <w:rPr>
          <w:rFonts w:ascii="Tahoma" w:eastAsia="Times New Roman" w:hAnsi="Tahoma" w:cs="Tahoma"/>
          <w:color w:val="000080"/>
          <w:szCs w:val="24"/>
          <w:lang w:eastAsia="hu-HU"/>
        </w:rPr>
        <w:t xml:space="preserve"> dokumentáció előállítása</w:t>
      </w:r>
    </w:p>
    <w:p w:rsidR="001255C8" w:rsidRPr="00601FBA" w:rsidRDefault="001255C8" w:rsidP="001255C8">
      <w:pPr>
        <w:spacing w:after="0" w:line="240" w:lineRule="auto"/>
        <w:ind w:left="851"/>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w:t>
      </w:r>
      <w:r w:rsidRPr="00601FBA">
        <w:rPr>
          <w:rFonts w:ascii="Tahoma" w:eastAsia="Times New Roman" w:hAnsi="Tahoma" w:cs="Tahoma"/>
          <w:color w:val="000080"/>
          <w:szCs w:val="24"/>
          <w:lang w:eastAsia="hu-HU"/>
        </w:rPr>
        <w:tab/>
      </w:r>
      <w:proofErr w:type="gramStart"/>
      <w:r w:rsidRPr="00601FBA">
        <w:rPr>
          <w:rFonts w:ascii="Tahoma" w:eastAsia="Times New Roman" w:hAnsi="Tahoma" w:cs="Tahoma"/>
          <w:color w:val="000080"/>
          <w:szCs w:val="24"/>
          <w:lang w:eastAsia="hu-HU"/>
        </w:rPr>
        <w:t>műszaki</w:t>
      </w:r>
      <w:proofErr w:type="gramEnd"/>
      <w:r w:rsidRPr="00601FBA">
        <w:rPr>
          <w:rFonts w:ascii="Tahoma" w:eastAsia="Times New Roman" w:hAnsi="Tahoma" w:cs="Tahoma"/>
          <w:color w:val="000080"/>
          <w:szCs w:val="24"/>
          <w:lang w:eastAsia="hu-HU"/>
        </w:rPr>
        <w:t xml:space="preserve"> és/vagy jogi szakértői díjak</w:t>
      </w:r>
    </w:p>
    <w:p w:rsidR="001255C8" w:rsidRPr="00601FBA" w:rsidRDefault="001255C8" w:rsidP="001255C8">
      <w:pPr>
        <w:spacing w:after="0" w:line="240" w:lineRule="auto"/>
        <w:ind w:left="540"/>
        <w:jc w:val="both"/>
        <w:rPr>
          <w:rFonts w:ascii="Tahoma" w:eastAsia="Times New Roman" w:hAnsi="Tahoma" w:cs="Tahoma"/>
          <w:color w:val="000080"/>
          <w:szCs w:val="24"/>
          <w:lang w:eastAsia="hu-HU"/>
        </w:rPr>
      </w:pPr>
    </w:p>
    <w:p w:rsidR="001255C8" w:rsidRPr="00601FBA" w:rsidRDefault="001255C8" w:rsidP="001255C8">
      <w:pPr>
        <w:spacing w:after="0" w:line="240" w:lineRule="auto"/>
        <w:ind w:left="540" w:hanging="540"/>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10.</w:t>
      </w:r>
      <w:r w:rsidRPr="00601FBA">
        <w:rPr>
          <w:rFonts w:ascii="Tahoma" w:eastAsia="Times New Roman" w:hAnsi="Tahoma" w:cs="Tahoma"/>
          <w:color w:val="000080"/>
          <w:szCs w:val="24"/>
          <w:lang w:eastAsia="hu-HU"/>
        </w:rPr>
        <w:tab/>
        <w:t>Megbízott a 9. pontban meghatározott költségeket a teljesítésüket követő 5 napon belül jogosult az Önkormányzatnak továbbszámlázni 8 napos fizetési határidővel.</w:t>
      </w:r>
    </w:p>
    <w:p w:rsidR="001255C8" w:rsidRPr="00601FBA" w:rsidRDefault="001255C8" w:rsidP="001255C8">
      <w:pPr>
        <w:spacing w:after="0" w:line="240" w:lineRule="auto"/>
        <w:ind w:left="540"/>
        <w:jc w:val="both"/>
        <w:rPr>
          <w:rFonts w:ascii="Tahoma" w:eastAsia="Times New Roman" w:hAnsi="Tahoma" w:cs="Tahoma"/>
          <w:color w:val="000080"/>
          <w:szCs w:val="24"/>
          <w:lang w:eastAsia="hu-HU"/>
        </w:rPr>
      </w:pPr>
    </w:p>
    <w:p w:rsidR="001255C8" w:rsidRPr="00601FBA" w:rsidRDefault="001255C8" w:rsidP="001255C8">
      <w:pPr>
        <w:spacing w:after="0" w:line="240" w:lineRule="auto"/>
        <w:ind w:left="540"/>
        <w:jc w:val="center"/>
        <w:rPr>
          <w:rFonts w:ascii="Tahoma" w:eastAsia="Times New Roman" w:hAnsi="Tahoma" w:cs="Tahoma"/>
          <w:b/>
          <w:bCs/>
          <w:color w:val="000080"/>
          <w:szCs w:val="24"/>
          <w:lang w:eastAsia="hu-HU"/>
        </w:rPr>
      </w:pPr>
      <w:r w:rsidRPr="00601FBA">
        <w:rPr>
          <w:rFonts w:ascii="Tahoma" w:eastAsia="Times New Roman" w:hAnsi="Tahoma" w:cs="Tahoma"/>
          <w:b/>
          <w:bCs/>
          <w:color w:val="000080"/>
          <w:szCs w:val="24"/>
          <w:lang w:eastAsia="hu-HU"/>
        </w:rPr>
        <w:t>V.</w:t>
      </w:r>
    </w:p>
    <w:p w:rsidR="001255C8" w:rsidRPr="00601FBA" w:rsidRDefault="001255C8" w:rsidP="001255C8">
      <w:pPr>
        <w:spacing w:after="0" w:line="240" w:lineRule="auto"/>
        <w:ind w:left="540"/>
        <w:jc w:val="center"/>
        <w:rPr>
          <w:rFonts w:ascii="Tahoma" w:eastAsia="Times New Roman" w:hAnsi="Tahoma" w:cs="Tahoma"/>
          <w:b/>
          <w:bCs/>
          <w:color w:val="000080"/>
          <w:szCs w:val="24"/>
          <w:lang w:eastAsia="hu-HU"/>
        </w:rPr>
      </w:pPr>
      <w:r w:rsidRPr="00601FBA">
        <w:rPr>
          <w:rFonts w:ascii="Tahoma" w:eastAsia="Times New Roman" w:hAnsi="Tahoma" w:cs="Tahoma"/>
          <w:b/>
          <w:bCs/>
          <w:color w:val="000080"/>
          <w:szCs w:val="24"/>
          <w:lang w:eastAsia="hu-HU"/>
        </w:rPr>
        <w:t>Záró rendelkezések</w:t>
      </w:r>
    </w:p>
    <w:p w:rsidR="001255C8" w:rsidRPr="00601FBA" w:rsidRDefault="001255C8" w:rsidP="001255C8">
      <w:pPr>
        <w:spacing w:after="0" w:line="240" w:lineRule="auto"/>
        <w:ind w:left="540"/>
        <w:jc w:val="both"/>
        <w:rPr>
          <w:rFonts w:ascii="Tahoma" w:eastAsia="Times New Roman" w:hAnsi="Tahoma" w:cs="Tahoma"/>
          <w:b/>
          <w:bCs/>
          <w:color w:val="000080"/>
          <w:szCs w:val="24"/>
          <w:lang w:eastAsia="hu-HU"/>
        </w:rPr>
      </w:pPr>
    </w:p>
    <w:p w:rsidR="001255C8" w:rsidRPr="00601FBA" w:rsidRDefault="001255C8" w:rsidP="001255C8">
      <w:pPr>
        <w:numPr>
          <w:ilvl w:val="0"/>
          <w:numId w:val="9"/>
        </w:numPr>
        <w:spacing w:after="0" w:line="240" w:lineRule="auto"/>
        <w:ind w:left="426"/>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A megállapodást bármelyik fél egyoldalúan, indokolás nélkül, 3 hónapos felmondási idővel jogosult december 31-i hatállyal felmondani.</w:t>
      </w:r>
    </w:p>
    <w:p w:rsidR="001255C8" w:rsidRPr="00601FBA" w:rsidRDefault="001255C8" w:rsidP="001255C8">
      <w:pPr>
        <w:spacing w:after="0" w:line="240" w:lineRule="auto"/>
        <w:ind w:left="426" w:hanging="540"/>
        <w:jc w:val="both"/>
        <w:rPr>
          <w:rFonts w:ascii="Tahoma" w:eastAsia="Times New Roman" w:hAnsi="Tahoma" w:cs="Tahoma"/>
          <w:color w:val="000080"/>
          <w:szCs w:val="24"/>
          <w:lang w:eastAsia="hu-HU"/>
        </w:rPr>
      </w:pPr>
    </w:p>
    <w:p w:rsidR="001255C8" w:rsidRPr="00601FBA" w:rsidRDefault="001255C8" w:rsidP="001255C8">
      <w:pPr>
        <w:numPr>
          <w:ilvl w:val="0"/>
          <w:numId w:val="9"/>
        </w:numPr>
        <w:spacing w:after="0" w:line="240" w:lineRule="auto"/>
        <w:ind w:left="426"/>
        <w:contextualSpacing/>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lastRenderedPageBreak/>
        <w:t>A megállapodásban nem szabályozott kérdések tekintetében a Felek a Polgári Törvénykönyv rendelkezéseit tartják irányadónak.</w:t>
      </w:r>
    </w:p>
    <w:p w:rsidR="001255C8" w:rsidRPr="00601FBA" w:rsidRDefault="001255C8" w:rsidP="001255C8">
      <w:pPr>
        <w:ind w:left="426"/>
        <w:contextualSpacing/>
        <w:rPr>
          <w:rFonts w:ascii="Tahoma" w:eastAsia="Times New Roman" w:hAnsi="Tahoma" w:cs="Tahoma"/>
          <w:color w:val="000080"/>
          <w:szCs w:val="24"/>
          <w:lang w:eastAsia="hu-HU"/>
        </w:rPr>
      </w:pPr>
    </w:p>
    <w:p w:rsidR="001255C8" w:rsidRPr="00601FBA" w:rsidRDefault="001255C8" w:rsidP="001255C8">
      <w:pPr>
        <w:numPr>
          <w:ilvl w:val="0"/>
          <w:numId w:val="9"/>
        </w:numPr>
        <w:spacing w:after="0" w:line="240" w:lineRule="auto"/>
        <w:ind w:left="426"/>
        <w:contextualSpacing/>
        <w:jc w:val="both"/>
        <w:rPr>
          <w:rFonts w:ascii="Tahoma" w:eastAsia="Times New Roman" w:hAnsi="Tahoma" w:cs="Tahoma"/>
          <w:color w:val="000080"/>
          <w:szCs w:val="24"/>
          <w:lang w:eastAsia="hu-HU"/>
        </w:rPr>
      </w:pPr>
      <w:bookmarkStart w:id="4" w:name="_Hlk218937460"/>
      <w:r w:rsidRPr="00601FBA">
        <w:rPr>
          <w:rFonts w:ascii="Tahoma" w:eastAsia="Times New Roman" w:hAnsi="Tahoma" w:cs="Tahoma"/>
          <w:color w:val="000080"/>
          <w:szCs w:val="24"/>
          <w:lang w:eastAsia="hu-HU"/>
        </w:rPr>
        <w:t>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w:t>
      </w:r>
    </w:p>
    <w:bookmarkEnd w:id="4"/>
    <w:p w:rsidR="001255C8" w:rsidRPr="00601FBA" w:rsidRDefault="001255C8" w:rsidP="001255C8">
      <w:pPr>
        <w:spacing w:after="0" w:line="240" w:lineRule="auto"/>
        <w:ind w:left="426" w:hanging="540"/>
        <w:jc w:val="both"/>
        <w:rPr>
          <w:rFonts w:ascii="Tahoma" w:eastAsia="Times New Roman" w:hAnsi="Tahoma" w:cs="Tahoma"/>
          <w:color w:val="000080"/>
          <w:szCs w:val="24"/>
          <w:lang w:eastAsia="hu-HU"/>
        </w:rPr>
      </w:pPr>
    </w:p>
    <w:p w:rsidR="001255C8" w:rsidRPr="00416EA1" w:rsidRDefault="001255C8" w:rsidP="001255C8">
      <w:pPr>
        <w:pStyle w:val="Listaszerbekezds"/>
        <w:numPr>
          <w:ilvl w:val="0"/>
          <w:numId w:val="9"/>
        </w:numPr>
        <w:spacing w:after="0" w:line="240" w:lineRule="auto"/>
        <w:ind w:left="426"/>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 xml:space="preserve">Felek a megállapodást Veszprém Megyei Jogú Város Önkormányzata Közgyűlésének </w:t>
      </w:r>
      <w:r w:rsidRPr="00416EA1">
        <w:rPr>
          <w:rFonts w:ascii="Tahoma" w:eastAsia="Times New Roman" w:hAnsi="Tahoma" w:cs="Tahoma"/>
          <w:color w:val="000080"/>
          <w:szCs w:val="24"/>
          <w:lang w:eastAsia="hu-HU"/>
        </w:rPr>
        <w:t>3/2026. (I.29.) határozata alapján kötik meg.</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0" w:line="240" w:lineRule="auto"/>
        <w:jc w:val="both"/>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Felek a megállapodást elolvasták, értelmezték, s mint akaratukkal mindenben megegyezőt, aláírásukkal ellátták</w:t>
      </w:r>
    </w:p>
    <w:p w:rsidR="001255C8" w:rsidRPr="00601FBA" w:rsidRDefault="001255C8" w:rsidP="001255C8">
      <w:pPr>
        <w:spacing w:after="0" w:line="240" w:lineRule="auto"/>
        <w:jc w:val="both"/>
        <w:rPr>
          <w:rFonts w:ascii="Tahoma" w:eastAsia="Times New Roman" w:hAnsi="Tahoma" w:cs="Tahoma"/>
          <w:color w:val="000080"/>
          <w:szCs w:val="24"/>
          <w:lang w:eastAsia="hu-HU"/>
        </w:rPr>
      </w:pPr>
    </w:p>
    <w:p w:rsidR="001255C8" w:rsidRPr="00601FBA" w:rsidRDefault="001255C8" w:rsidP="001255C8">
      <w:pPr>
        <w:spacing w:after="0" w:line="240" w:lineRule="auto"/>
        <w:jc w:val="both"/>
        <w:rPr>
          <w:rFonts w:ascii="Tahoma" w:eastAsia="Times New Roman" w:hAnsi="Tahoma" w:cs="Tahoma"/>
          <w:bCs/>
          <w:color w:val="000080"/>
          <w:szCs w:val="24"/>
          <w:lang w:eastAsia="hu-HU"/>
        </w:rPr>
      </w:pPr>
      <w:r w:rsidRPr="00601FBA">
        <w:rPr>
          <w:rFonts w:ascii="Tahoma" w:eastAsia="Times New Roman" w:hAnsi="Tahoma" w:cs="Tahoma"/>
          <w:bCs/>
          <w:color w:val="000080"/>
          <w:szCs w:val="24"/>
          <w:lang w:eastAsia="hu-HU"/>
        </w:rPr>
        <w:t xml:space="preserve">Veszprém, </w:t>
      </w:r>
      <w:proofErr w:type="gramStart"/>
      <w:r w:rsidRPr="00601FBA">
        <w:rPr>
          <w:rFonts w:ascii="Tahoma" w:eastAsia="Times New Roman" w:hAnsi="Tahoma" w:cs="Tahoma"/>
          <w:bCs/>
          <w:color w:val="000080"/>
          <w:szCs w:val="24"/>
          <w:lang w:eastAsia="hu-HU"/>
        </w:rPr>
        <w:t>2026. …</w:t>
      </w:r>
      <w:proofErr w:type="gramEnd"/>
      <w:r w:rsidRPr="00601FBA">
        <w:rPr>
          <w:rFonts w:ascii="Tahoma" w:eastAsia="Times New Roman" w:hAnsi="Tahoma" w:cs="Tahoma"/>
          <w:bCs/>
          <w:color w:val="000080"/>
          <w:szCs w:val="24"/>
          <w:lang w:eastAsia="hu-HU"/>
        </w:rPr>
        <w:t>…………………………   Veszprém, 2026. ………………………………</w:t>
      </w:r>
    </w:p>
    <w:p w:rsidR="001255C8" w:rsidRPr="00601FBA" w:rsidRDefault="001255C8" w:rsidP="001255C8">
      <w:pPr>
        <w:spacing w:after="0" w:line="240" w:lineRule="auto"/>
        <w:jc w:val="both"/>
        <w:rPr>
          <w:rFonts w:ascii="Tahoma" w:eastAsia="Times New Roman" w:hAnsi="Tahoma" w:cs="Tahoma"/>
          <w:bCs/>
          <w:color w:val="000080"/>
          <w:szCs w:val="24"/>
          <w:lang w:eastAsia="hu-HU"/>
        </w:rPr>
      </w:pPr>
    </w:p>
    <w:p w:rsidR="001255C8" w:rsidRPr="00601FBA" w:rsidRDefault="001255C8" w:rsidP="001255C8">
      <w:pPr>
        <w:spacing w:after="0" w:line="240" w:lineRule="auto"/>
        <w:jc w:val="both"/>
        <w:rPr>
          <w:rFonts w:ascii="Tahoma" w:eastAsia="Times New Roman" w:hAnsi="Tahoma" w:cs="Tahoma"/>
          <w:bCs/>
          <w:color w:val="000080"/>
          <w:szCs w:val="24"/>
          <w:lang w:eastAsia="hu-HU"/>
        </w:rPr>
      </w:pPr>
    </w:p>
    <w:p w:rsidR="001255C8" w:rsidRPr="00601FBA" w:rsidRDefault="001255C8" w:rsidP="001255C8">
      <w:pPr>
        <w:spacing w:after="0" w:line="240" w:lineRule="auto"/>
        <w:jc w:val="both"/>
        <w:rPr>
          <w:rFonts w:ascii="Tahoma" w:eastAsia="Times New Roman" w:hAnsi="Tahoma" w:cs="Tahoma"/>
          <w:b/>
          <w:color w:val="000080"/>
          <w:szCs w:val="24"/>
          <w:lang w:eastAsia="hu-HU"/>
        </w:rPr>
      </w:pPr>
      <w:bookmarkStart w:id="5" w:name="_Hlk219275571"/>
      <w:r w:rsidRPr="00601FBA">
        <w:rPr>
          <w:rFonts w:ascii="Tahoma" w:eastAsia="Times New Roman" w:hAnsi="Tahoma" w:cs="Tahoma"/>
          <w:b/>
          <w:color w:val="000080"/>
          <w:szCs w:val="24"/>
          <w:lang w:eastAsia="hu-HU"/>
        </w:rPr>
        <w:tab/>
      </w:r>
      <w:r w:rsidRPr="00601FBA">
        <w:rPr>
          <w:rFonts w:ascii="Tahoma" w:eastAsia="Times New Roman" w:hAnsi="Tahoma" w:cs="Tahoma"/>
          <w:b/>
          <w:color w:val="000080"/>
          <w:szCs w:val="24"/>
          <w:lang w:eastAsia="hu-HU"/>
        </w:rPr>
        <w:tab/>
      </w:r>
      <w:bookmarkStart w:id="6" w:name="_Hlk219275615"/>
      <w:bookmarkEnd w:id="5"/>
      <w:r w:rsidRPr="00601FBA">
        <w:rPr>
          <w:rFonts w:ascii="Tahoma" w:eastAsia="Times New Roman" w:hAnsi="Tahoma" w:cs="Tahoma"/>
          <w:b/>
          <w:color w:val="000080"/>
          <w:szCs w:val="24"/>
          <w:lang w:eastAsia="hu-HU"/>
        </w:rPr>
        <w:t>………………………</w:t>
      </w:r>
      <w:bookmarkEnd w:id="6"/>
      <w:r w:rsidRPr="00601FBA">
        <w:rPr>
          <w:rFonts w:ascii="Tahoma" w:eastAsia="Times New Roman" w:hAnsi="Tahoma" w:cs="Tahoma"/>
          <w:b/>
          <w:color w:val="000080"/>
          <w:szCs w:val="24"/>
          <w:lang w:eastAsia="hu-HU"/>
        </w:rPr>
        <w:tab/>
      </w:r>
      <w:r w:rsidRPr="00601FBA">
        <w:rPr>
          <w:rFonts w:ascii="Tahoma" w:eastAsia="Times New Roman" w:hAnsi="Tahoma" w:cs="Tahoma"/>
          <w:b/>
          <w:color w:val="000080"/>
          <w:szCs w:val="24"/>
          <w:lang w:eastAsia="hu-HU"/>
        </w:rPr>
        <w:tab/>
      </w:r>
      <w:r w:rsidRPr="00601FBA">
        <w:rPr>
          <w:rFonts w:ascii="Tahoma" w:eastAsia="Times New Roman" w:hAnsi="Tahoma" w:cs="Tahoma"/>
          <w:b/>
          <w:color w:val="000080"/>
          <w:szCs w:val="24"/>
          <w:lang w:eastAsia="hu-HU"/>
        </w:rPr>
        <w:tab/>
        <w:t>………………………</w:t>
      </w:r>
    </w:p>
    <w:tbl>
      <w:tblPr>
        <w:tblStyle w:val="Rcsostblzat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527"/>
      </w:tblGrid>
      <w:tr w:rsidR="001255C8" w:rsidRPr="00601FBA" w:rsidTr="002770BD">
        <w:tc>
          <w:tcPr>
            <w:tcW w:w="4672" w:type="dxa"/>
          </w:tcPr>
          <w:p w:rsidR="001255C8" w:rsidRPr="00601FBA" w:rsidRDefault="001255C8" w:rsidP="002770BD">
            <w:pPr>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Megbízó</w:t>
            </w:r>
          </w:p>
          <w:p w:rsidR="001255C8" w:rsidRPr="00601FBA" w:rsidRDefault="001255C8" w:rsidP="002770BD">
            <w:pPr>
              <w:jc w:val="center"/>
              <w:rPr>
                <w:rFonts w:ascii="Tahoma" w:eastAsia="Times New Roman" w:hAnsi="Tahoma" w:cs="Tahoma"/>
                <w:bCs/>
                <w:color w:val="000080"/>
                <w:szCs w:val="24"/>
                <w:lang w:eastAsia="hu-HU"/>
              </w:rPr>
            </w:pPr>
            <w:r w:rsidRPr="00601FBA">
              <w:rPr>
                <w:rFonts w:ascii="Tahoma" w:eastAsia="Times New Roman" w:hAnsi="Tahoma" w:cs="Tahoma"/>
                <w:bCs/>
                <w:color w:val="000080"/>
                <w:szCs w:val="24"/>
                <w:lang w:eastAsia="hu-HU"/>
              </w:rPr>
              <w:t>Veszprém Megyei Jogú Város Önkormányzata</w:t>
            </w:r>
          </w:p>
          <w:p w:rsidR="001255C8" w:rsidRPr="00601FBA" w:rsidRDefault="001255C8" w:rsidP="002770BD">
            <w:pPr>
              <w:jc w:val="center"/>
              <w:rPr>
                <w:rFonts w:ascii="Tahoma" w:eastAsia="Times New Roman" w:hAnsi="Tahoma" w:cs="Tahoma"/>
                <w:b/>
                <w:color w:val="000080"/>
                <w:szCs w:val="24"/>
                <w:lang w:eastAsia="hu-HU"/>
              </w:rPr>
            </w:pPr>
            <w:r w:rsidRPr="00601FBA">
              <w:rPr>
                <w:rFonts w:ascii="Tahoma" w:eastAsia="Times New Roman" w:hAnsi="Tahoma" w:cs="Tahoma"/>
                <w:bCs/>
                <w:color w:val="000080"/>
                <w:szCs w:val="24"/>
                <w:lang w:eastAsia="hu-HU"/>
              </w:rPr>
              <w:t>Porga Gyula polgármester</w:t>
            </w:r>
          </w:p>
        </w:tc>
        <w:tc>
          <w:tcPr>
            <w:tcW w:w="4673" w:type="dxa"/>
          </w:tcPr>
          <w:p w:rsidR="001255C8" w:rsidRPr="00601FBA" w:rsidRDefault="001255C8" w:rsidP="002770BD">
            <w:pPr>
              <w:jc w:val="center"/>
              <w:rPr>
                <w:rFonts w:ascii="Tahoma" w:eastAsia="Times New Roman" w:hAnsi="Tahoma" w:cs="Tahoma"/>
                <w:b/>
                <w:color w:val="000080"/>
                <w:szCs w:val="24"/>
                <w:lang w:eastAsia="hu-HU"/>
              </w:rPr>
            </w:pPr>
            <w:r w:rsidRPr="00601FBA">
              <w:rPr>
                <w:rFonts w:ascii="Tahoma" w:eastAsia="Times New Roman" w:hAnsi="Tahoma" w:cs="Tahoma"/>
                <w:b/>
                <w:color w:val="000080"/>
                <w:szCs w:val="24"/>
                <w:lang w:eastAsia="hu-HU"/>
              </w:rPr>
              <w:t>Megbízott</w:t>
            </w:r>
          </w:p>
          <w:p w:rsidR="001255C8" w:rsidRPr="00601FBA" w:rsidRDefault="001255C8" w:rsidP="002770BD">
            <w:pPr>
              <w:jc w:val="center"/>
              <w:rPr>
                <w:rFonts w:ascii="Tahoma" w:eastAsia="Times New Roman" w:hAnsi="Tahoma" w:cs="Tahoma"/>
                <w:bCs/>
                <w:color w:val="000080"/>
                <w:szCs w:val="24"/>
                <w:lang w:eastAsia="hu-HU"/>
              </w:rPr>
            </w:pPr>
            <w:proofErr w:type="spellStart"/>
            <w:r w:rsidRPr="00601FBA">
              <w:rPr>
                <w:rFonts w:ascii="Tahoma" w:eastAsia="Times New Roman" w:hAnsi="Tahoma" w:cs="Tahoma"/>
                <w:bCs/>
                <w:color w:val="000080"/>
                <w:szCs w:val="24"/>
                <w:lang w:eastAsia="hu-HU"/>
              </w:rPr>
              <w:t>VeszProjekt</w:t>
            </w:r>
            <w:proofErr w:type="spellEnd"/>
            <w:r w:rsidRPr="00601FBA">
              <w:rPr>
                <w:rFonts w:ascii="Tahoma" w:eastAsia="Times New Roman" w:hAnsi="Tahoma" w:cs="Tahoma"/>
                <w:bCs/>
                <w:color w:val="000080"/>
                <w:szCs w:val="24"/>
                <w:lang w:eastAsia="hu-HU"/>
              </w:rPr>
              <w:t xml:space="preserve"> Korlátolt Felelősségű Társaság</w:t>
            </w:r>
          </w:p>
          <w:p w:rsidR="001255C8" w:rsidRPr="00601FBA" w:rsidRDefault="001255C8" w:rsidP="002770BD">
            <w:pPr>
              <w:jc w:val="center"/>
              <w:rPr>
                <w:rFonts w:ascii="Tahoma" w:eastAsia="Times New Roman" w:hAnsi="Tahoma" w:cs="Tahoma"/>
                <w:bCs/>
                <w:color w:val="000080"/>
                <w:szCs w:val="24"/>
                <w:lang w:eastAsia="hu-HU"/>
              </w:rPr>
            </w:pPr>
            <w:r w:rsidRPr="00601FBA">
              <w:rPr>
                <w:rFonts w:ascii="Tahoma" w:eastAsia="Times New Roman" w:hAnsi="Tahoma" w:cs="Tahoma"/>
                <w:bCs/>
                <w:color w:val="000080"/>
                <w:szCs w:val="24"/>
                <w:lang w:eastAsia="hu-HU"/>
              </w:rPr>
              <w:t>Dr. Temesvári Balázs Tamás ügyvezető</w:t>
            </w:r>
          </w:p>
        </w:tc>
      </w:tr>
    </w:tbl>
    <w:p w:rsidR="001255C8" w:rsidRPr="00601FBA" w:rsidRDefault="001255C8" w:rsidP="001255C8">
      <w:pPr>
        <w:spacing w:after="0" w:line="240" w:lineRule="auto"/>
        <w:jc w:val="both"/>
        <w:rPr>
          <w:rFonts w:ascii="Tahoma" w:eastAsia="Times New Roman" w:hAnsi="Tahoma" w:cs="Tahoma"/>
          <w:b/>
          <w:color w:val="000080"/>
          <w:szCs w:val="24"/>
          <w:lang w:eastAsia="hu-HU"/>
        </w:rPr>
      </w:pPr>
    </w:p>
    <w:p w:rsidR="001255C8" w:rsidRPr="00601FBA" w:rsidRDefault="001255C8" w:rsidP="001255C8">
      <w:pPr>
        <w:spacing w:after="0" w:line="240" w:lineRule="auto"/>
        <w:jc w:val="both"/>
        <w:rPr>
          <w:rFonts w:ascii="Tahoma" w:eastAsia="Times New Roman" w:hAnsi="Tahoma" w:cs="Tahoma"/>
          <w:b/>
          <w:color w:val="000080"/>
          <w:szCs w:val="24"/>
          <w:lang w:eastAsia="hu-HU"/>
        </w:rPr>
      </w:pPr>
    </w:p>
    <w:p w:rsidR="001255C8" w:rsidRPr="00601FBA" w:rsidRDefault="001255C8" w:rsidP="001255C8">
      <w:pPr>
        <w:spacing w:after="0" w:line="240" w:lineRule="auto"/>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Pénzügyi ellenjegyzés és dátuma:</w:t>
      </w:r>
    </w:p>
    <w:p w:rsidR="001255C8" w:rsidRPr="00601FBA" w:rsidRDefault="001255C8" w:rsidP="001255C8">
      <w:pPr>
        <w:spacing w:after="0" w:line="240" w:lineRule="auto"/>
        <w:rPr>
          <w:rFonts w:ascii="Tahoma" w:eastAsia="Times New Roman" w:hAnsi="Tahoma" w:cs="Tahoma"/>
          <w:color w:val="000080"/>
          <w:szCs w:val="24"/>
          <w:lang w:eastAsia="hu-HU"/>
        </w:rPr>
      </w:pPr>
    </w:p>
    <w:p w:rsidR="001255C8" w:rsidRPr="00601FBA" w:rsidRDefault="001255C8" w:rsidP="001255C8">
      <w:pPr>
        <w:spacing w:after="0" w:line="240" w:lineRule="auto"/>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Fazekas Ildikó</w:t>
      </w:r>
    </w:p>
    <w:p w:rsidR="001255C8" w:rsidRPr="00601FBA" w:rsidRDefault="001255C8" w:rsidP="001255C8">
      <w:pPr>
        <w:spacing w:after="0" w:line="240" w:lineRule="auto"/>
        <w:rPr>
          <w:rFonts w:ascii="Tahoma" w:eastAsia="Times New Roman" w:hAnsi="Tahoma" w:cs="Tahoma"/>
          <w:color w:val="000080"/>
          <w:szCs w:val="24"/>
          <w:lang w:eastAsia="hu-HU"/>
        </w:rPr>
      </w:pPr>
      <w:r w:rsidRPr="00601FBA">
        <w:rPr>
          <w:rFonts w:ascii="Tahoma" w:eastAsia="Times New Roman" w:hAnsi="Tahoma" w:cs="Tahoma"/>
          <w:color w:val="000080"/>
          <w:szCs w:val="24"/>
          <w:lang w:eastAsia="hu-HU"/>
        </w:rPr>
        <w:t>Pénzügyi Iroda, irodavezető</w:t>
      </w:r>
    </w:p>
    <w:p w:rsidR="001255C8" w:rsidRPr="00601FBA" w:rsidRDefault="001255C8" w:rsidP="001255C8">
      <w:pPr>
        <w:spacing w:after="0" w:line="240" w:lineRule="auto"/>
        <w:rPr>
          <w:rFonts w:ascii="Tahoma" w:eastAsia="Times New Roman" w:hAnsi="Tahoma" w:cs="Tahoma"/>
          <w:color w:val="000080"/>
          <w:szCs w:val="24"/>
          <w:lang w:eastAsia="hu-HU"/>
        </w:rPr>
      </w:pPr>
    </w:p>
    <w:p w:rsidR="001255C8" w:rsidRPr="00601FBA" w:rsidRDefault="001255C8" w:rsidP="001255C8">
      <w:pPr>
        <w:spacing w:after="0" w:line="240" w:lineRule="auto"/>
        <w:rPr>
          <w:rFonts w:ascii="Tahoma" w:eastAsia="Times New Roman" w:hAnsi="Tahoma" w:cs="Tahoma"/>
          <w:color w:val="000080"/>
          <w:szCs w:val="24"/>
          <w:lang w:eastAsia="hu-HU"/>
        </w:rPr>
      </w:pPr>
    </w:p>
    <w:p w:rsidR="001255C8" w:rsidRDefault="001255C8">
      <w:pPr>
        <w:spacing w:after="160" w:line="259" w:lineRule="auto"/>
      </w:pPr>
      <w:r>
        <w:br w:type="page"/>
      </w:r>
    </w:p>
    <w:p w:rsidR="001255C8" w:rsidRPr="00F520E4" w:rsidRDefault="001255C8" w:rsidP="001255C8">
      <w:pPr>
        <w:spacing w:after="0" w:line="240" w:lineRule="auto"/>
        <w:ind w:firstLine="3"/>
        <w:rPr>
          <w:rFonts w:ascii="Tahoma" w:hAnsi="Tahoma" w:cs="Tahoma"/>
          <w:color w:val="000080"/>
        </w:rPr>
      </w:pPr>
      <w:r w:rsidRPr="00F520E4">
        <w:rPr>
          <w:rFonts w:ascii="Tahoma" w:hAnsi="Tahoma" w:cs="Tahoma"/>
          <w:color w:val="000080"/>
        </w:rPr>
        <w:lastRenderedPageBreak/>
        <w:t xml:space="preserve">Melléklet a </w:t>
      </w:r>
      <w:r>
        <w:rPr>
          <w:rFonts w:ascii="Tahoma" w:hAnsi="Tahoma" w:cs="Tahoma"/>
          <w:color w:val="000080"/>
        </w:rPr>
        <w:t>4</w:t>
      </w:r>
      <w:r w:rsidRPr="00F520E4">
        <w:rPr>
          <w:rFonts w:ascii="Tahoma" w:hAnsi="Tahoma" w:cs="Tahoma"/>
          <w:color w:val="000080"/>
        </w:rPr>
        <w:t>/2026</w:t>
      </w:r>
      <w:r>
        <w:rPr>
          <w:rFonts w:ascii="Tahoma" w:hAnsi="Tahoma" w:cs="Tahoma"/>
          <w:color w:val="000080"/>
        </w:rPr>
        <w:t xml:space="preserve">. </w:t>
      </w:r>
      <w:r w:rsidRPr="00F520E4">
        <w:rPr>
          <w:rFonts w:ascii="Tahoma" w:hAnsi="Tahoma" w:cs="Tahoma"/>
          <w:color w:val="000080"/>
        </w:rPr>
        <w:t>(</w:t>
      </w:r>
      <w:r>
        <w:rPr>
          <w:rFonts w:ascii="Tahoma" w:hAnsi="Tahoma" w:cs="Tahoma"/>
          <w:color w:val="000080"/>
        </w:rPr>
        <w:t>I.29.</w:t>
      </w:r>
      <w:r w:rsidRPr="00F520E4">
        <w:rPr>
          <w:rFonts w:ascii="Tahoma" w:hAnsi="Tahoma" w:cs="Tahoma"/>
          <w:color w:val="000080"/>
        </w:rPr>
        <w:t>) határozat</w:t>
      </w:r>
    </w:p>
    <w:p w:rsidR="001255C8" w:rsidRPr="00F520E4" w:rsidRDefault="001255C8" w:rsidP="001255C8">
      <w:pPr>
        <w:spacing w:after="0" w:line="240" w:lineRule="auto"/>
        <w:jc w:val="center"/>
        <w:rPr>
          <w:rFonts w:ascii="Tahoma" w:eastAsia="Calibri" w:hAnsi="Tahoma" w:cs="Tahoma"/>
          <w:b/>
          <w:bCs/>
          <w:color w:val="000080"/>
        </w:rPr>
      </w:pPr>
      <w:r w:rsidRPr="00F520E4">
        <w:rPr>
          <w:rFonts w:ascii="Tahoma" w:eastAsia="Calibri" w:hAnsi="Tahoma" w:cs="Tahoma"/>
          <w:b/>
          <w:bCs/>
          <w:color w:val="000080"/>
        </w:rPr>
        <w:t>ÜZEMELTETÉSI MEGÁLLAPODÁS</w:t>
      </w:r>
    </w:p>
    <w:p w:rsidR="001255C8" w:rsidRPr="00F520E4" w:rsidRDefault="001255C8" w:rsidP="001255C8">
      <w:pPr>
        <w:autoSpaceDE w:val="0"/>
        <w:autoSpaceDN w:val="0"/>
        <w:adjustRightInd w:val="0"/>
        <w:spacing w:after="0" w:line="240" w:lineRule="auto"/>
        <w:rPr>
          <w:rFonts w:ascii="Tahoma" w:eastAsia="Calibri" w:hAnsi="Tahoma" w:cs="Tahoma"/>
          <w:color w:val="000080"/>
        </w:rPr>
      </w:pPr>
    </w:p>
    <w:p w:rsidR="001255C8" w:rsidRPr="00F520E4" w:rsidRDefault="001255C8" w:rsidP="001255C8">
      <w:pPr>
        <w:autoSpaceDE w:val="0"/>
        <w:autoSpaceDN w:val="0"/>
        <w:adjustRightInd w:val="0"/>
        <w:spacing w:after="0" w:line="240" w:lineRule="auto"/>
        <w:jc w:val="both"/>
        <w:rPr>
          <w:rFonts w:ascii="Tahoma" w:eastAsia="Calibri" w:hAnsi="Tahoma" w:cs="Tahoma"/>
          <w:color w:val="000080"/>
        </w:rPr>
      </w:pPr>
      <w:r w:rsidRPr="00F520E4">
        <w:rPr>
          <w:rFonts w:ascii="Tahoma" w:eastAsia="Calibri" w:hAnsi="Tahoma" w:cs="Tahoma"/>
          <w:color w:val="000080"/>
        </w:rPr>
        <w:t xml:space="preserve">amely létrejött egyrészről a </w:t>
      </w:r>
      <w:r w:rsidRPr="00F520E4">
        <w:rPr>
          <w:rFonts w:ascii="Tahoma" w:eastAsia="Calibri" w:hAnsi="Tahoma" w:cs="Tahoma"/>
          <w:b/>
          <w:bCs/>
          <w:color w:val="000080"/>
        </w:rPr>
        <w:t xml:space="preserve">Veszprémi </w:t>
      </w:r>
      <w:proofErr w:type="gramStart"/>
      <w:r w:rsidRPr="00F520E4">
        <w:rPr>
          <w:rFonts w:ascii="Tahoma" w:eastAsia="Calibri" w:hAnsi="Tahoma" w:cs="Tahoma"/>
          <w:b/>
          <w:bCs/>
          <w:color w:val="000080"/>
        </w:rPr>
        <w:t>Törvényszék</w:t>
      </w:r>
      <w:proofErr w:type="gramEnd"/>
      <w:r w:rsidRPr="00F520E4">
        <w:rPr>
          <w:rFonts w:ascii="Tahoma" w:eastAsia="Calibri" w:hAnsi="Tahoma" w:cs="Tahoma"/>
          <w:color w:val="000080"/>
        </w:rPr>
        <w:t xml:space="preserve"> mint vagyonkezelő</w:t>
      </w:r>
      <w:r w:rsidRPr="00F520E4">
        <w:rPr>
          <w:rFonts w:ascii="Tahoma" w:eastAsia="Calibri" w:hAnsi="Tahoma" w:cs="Tahoma"/>
          <w:b/>
          <w:bCs/>
          <w:color w:val="000080"/>
        </w:rPr>
        <w:t xml:space="preserve"> </w:t>
      </w:r>
      <w:r w:rsidRPr="00F520E4">
        <w:rPr>
          <w:rFonts w:ascii="Tahoma" w:eastAsia="Calibri" w:hAnsi="Tahoma" w:cs="Tahoma"/>
          <w:color w:val="000080"/>
        </w:rPr>
        <w:t>(székhely: 8200 Veszprém, Vár utca 19.; adószám: 15311571-1-19; statisztikai azonosító: 15311571-8423-312-19, ÁHTI: 035718, képviseli: dr. Horváth Tünde elnök) (a továbbiakban: „</w:t>
      </w:r>
      <w:r w:rsidRPr="00F520E4">
        <w:rPr>
          <w:rFonts w:ascii="Tahoma" w:eastAsia="Calibri" w:hAnsi="Tahoma" w:cs="Tahoma"/>
          <w:b/>
          <w:bCs/>
          <w:color w:val="000080"/>
        </w:rPr>
        <w:t>Törvényszék</w:t>
      </w:r>
      <w:r w:rsidRPr="00F520E4">
        <w:rPr>
          <w:rFonts w:ascii="Tahoma" w:eastAsia="Calibri" w:hAnsi="Tahoma" w:cs="Tahoma"/>
          <w:color w:val="000080"/>
        </w:rPr>
        <w:t xml:space="preserve">”), </w:t>
      </w:r>
    </w:p>
    <w:p w:rsidR="001255C8" w:rsidRPr="00F520E4" w:rsidRDefault="001255C8" w:rsidP="001255C8">
      <w:pPr>
        <w:autoSpaceDE w:val="0"/>
        <w:autoSpaceDN w:val="0"/>
        <w:adjustRightInd w:val="0"/>
        <w:spacing w:after="0" w:line="240" w:lineRule="auto"/>
        <w:rPr>
          <w:rFonts w:ascii="Tahoma" w:eastAsia="Calibri" w:hAnsi="Tahoma" w:cs="Tahoma"/>
          <w:color w:val="000080"/>
        </w:rPr>
      </w:pPr>
    </w:p>
    <w:p w:rsidR="001255C8" w:rsidRPr="00F520E4" w:rsidRDefault="001255C8" w:rsidP="001255C8">
      <w:pPr>
        <w:autoSpaceDE w:val="0"/>
        <w:autoSpaceDN w:val="0"/>
        <w:adjustRightInd w:val="0"/>
        <w:spacing w:after="0" w:line="240" w:lineRule="auto"/>
        <w:jc w:val="both"/>
        <w:rPr>
          <w:rFonts w:ascii="Tahoma" w:eastAsia="Calibri" w:hAnsi="Tahoma" w:cs="Tahoma"/>
          <w:color w:val="000080"/>
        </w:rPr>
      </w:pPr>
      <w:proofErr w:type="gramStart"/>
      <w:r w:rsidRPr="00F520E4">
        <w:rPr>
          <w:rFonts w:ascii="Tahoma" w:eastAsia="Calibri" w:hAnsi="Tahoma" w:cs="Tahoma"/>
          <w:color w:val="000080"/>
        </w:rPr>
        <w:t>másrészről</w:t>
      </w:r>
      <w:proofErr w:type="gramEnd"/>
      <w:r w:rsidRPr="00F520E4">
        <w:rPr>
          <w:rFonts w:ascii="Tahoma" w:eastAsia="Calibri" w:hAnsi="Tahoma" w:cs="Tahoma"/>
          <w:color w:val="000080"/>
        </w:rPr>
        <w:t xml:space="preserve"> a </w:t>
      </w:r>
      <w:r w:rsidRPr="00F520E4">
        <w:rPr>
          <w:rFonts w:ascii="Tahoma" w:eastAsia="Calibri" w:hAnsi="Tahoma" w:cs="Tahoma"/>
          <w:b/>
          <w:bCs/>
          <w:color w:val="000080"/>
        </w:rPr>
        <w:t>Veszprém Megyei Jogú Város Önkormányzata</w:t>
      </w:r>
      <w:r w:rsidRPr="00F520E4">
        <w:rPr>
          <w:rFonts w:ascii="Tahoma" w:eastAsia="Calibri" w:hAnsi="Tahoma" w:cs="Tahoma"/>
          <w:color w:val="000080"/>
        </w:rPr>
        <w:t xml:space="preserve"> (székhely: 8200 Veszprém, Óváros tér 9.; adószám: 15734202-2-19; statisztikai azonosító: 15734202-8411-321-19; képviseli: </w:t>
      </w:r>
      <w:r w:rsidRPr="00F520E4">
        <w:rPr>
          <w:rFonts w:ascii="Tahoma" w:eastAsia="Calibri" w:hAnsi="Tahoma" w:cs="Tahoma"/>
          <w:b/>
          <w:bCs/>
          <w:color w:val="000080"/>
        </w:rPr>
        <w:t>Porga Gyula polgármester</w:t>
      </w:r>
      <w:r w:rsidRPr="00F520E4">
        <w:rPr>
          <w:rFonts w:ascii="Tahoma" w:eastAsia="Calibri" w:hAnsi="Tahoma" w:cs="Tahoma"/>
          <w:color w:val="000080"/>
        </w:rPr>
        <w:t xml:space="preserve"> (a továbbiakban: „</w:t>
      </w:r>
      <w:r w:rsidRPr="00F520E4">
        <w:rPr>
          <w:rFonts w:ascii="Tahoma" w:eastAsia="Calibri" w:hAnsi="Tahoma" w:cs="Tahoma"/>
          <w:b/>
          <w:bCs/>
          <w:color w:val="000080"/>
        </w:rPr>
        <w:t>Önkormányzat</w:t>
      </w:r>
      <w:r w:rsidRPr="00F520E4">
        <w:rPr>
          <w:rFonts w:ascii="Tahoma" w:eastAsia="Calibri" w:hAnsi="Tahoma" w:cs="Tahoma"/>
          <w:color w:val="000080"/>
        </w:rPr>
        <w:t>”),</w:t>
      </w:r>
    </w:p>
    <w:p w:rsidR="001255C8" w:rsidRPr="00F520E4" w:rsidRDefault="001255C8" w:rsidP="001255C8">
      <w:pPr>
        <w:autoSpaceDE w:val="0"/>
        <w:autoSpaceDN w:val="0"/>
        <w:adjustRightInd w:val="0"/>
        <w:spacing w:after="0" w:line="240" w:lineRule="auto"/>
        <w:jc w:val="both"/>
        <w:rPr>
          <w:rFonts w:ascii="Tahoma" w:eastAsia="Calibri" w:hAnsi="Tahoma" w:cs="Tahoma"/>
          <w:color w:val="000080"/>
        </w:rPr>
      </w:pPr>
    </w:p>
    <w:p w:rsidR="001255C8" w:rsidRPr="00F520E4" w:rsidRDefault="001255C8" w:rsidP="001255C8">
      <w:pPr>
        <w:autoSpaceDE w:val="0"/>
        <w:autoSpaceDN w:val="0"/>
        <w:adjustRightInd w:val="0"/>
        <w:spacing w:after="0" w:line="240" w:lineRule="auto"/>
        <w:jc w:val="both"/>
        <w:rPr>
          <w:rFonts w:ascii="Tahoma" w:eastAsia="Calibri" w:hAnsi="Tahoma" w:cs="Tahoma"/>
          <w:color w:val="000080"/>
        </w:rPr>
      </w:pPr>
      <w:proofErr w:type="gramStart"/>
      <w:r w:rsidRPr="00F520E4">
        <w:rPr>
          <w:rFonts w:ascii="Tahoma" w:eastAsia="Calibri" w:hAnsi="Tahoma" w:cs="Tahoma"/>
          <w:color w:val="000080"/>
        </w:rPr>
        <w:t>harmadrészről</w:t>
      </w:r>
      <w:proofErr w:type="gramEnd"/>
      <w:r w:rsidRPr="00F520E4">
        <w:rPr>
          <w:rFonts w:ascii="Tahoma" w:eastAsia="Calibri" w:hAnsi="Tahoma" w:cs="Tahoma"/>
          <w:color w:val="000080"/>
        </w:rPr>
        <w:t xml:space="preserve"> a </w:t>
      </w:r>
      <w:r w:rsidRPr="00F520E4">
        <w:rPr>
          <w:rFonts w:ascii="Tahoma" w:eastAsia="Calibri" w:hAnsi="Tahoma" w:cs="Tahoma"/>
          <w:b/>
          <w:bCs/>
          <w:color w:val="000080"/>
        </w:rPr>
        <w:t xml:space="preserve">Veszprém-Balaton 2023 </w:t>
      </w:r>
      <w:proofErr w:type="spellStart"/>
      <w:r w:rsidRPr="00F520E4">
        <w:rPr>
          <w:rFonts w:ascii="Tahoma" w:eastAsia="Calibri" w:hAnsi="Tahoma" w:cs="Tahoma"/>
          <w:b/>
          <w:bCs/>
          <w:color w:val="000080"/>
        </w:rPr>
        <w:t>Zrt</w:t>
      </w:r>
      <w:proofErr w:type="spellEnd"/>
      <w:r w:rsidRPr="00F520E4">
        <w:rPr>
          <w:rFonts w:ascii="Tahoma" w:eastAsia="Calibri" w:hAnsi="Tahoma" w:cs="Tahoma"/>
          <w:b/>
          <w:bCs/>
          <w:color w:val="000080"/>
        </w:rPr>
        <w:t xml:space="preserve">. </w:t>
      </w:r>
      <w:r w:rsidRPr="00F520E4">
        <w:rPr>
          <w:rFonts w:ascii="Tahoma" w:eastAsia="Calibri" w:hAnsi="Tahoma" w:cs="Tahoma"/>
          <w:color w:val="000080"/>
        </w:rPr>
        <w:t xml:space="preserve">(székhely: </w:t>
      </w:r>
      <w:hyperlink r:id="rId5" w:history="1">
        <w:r w:rsidRPr="00F520E4">
          <w:rPr>
            <w:rFonts w:ascii="Tahoma" w:eastAsia="Calibri" w:hAnsi="Tahoma" w:cs="Tahoma"/>
            <w:color w:val="000080"/>
          </w:rPr>
          <w:t>8200</w:t>
        </w:r>
      </w:hyperlink>
      <w:r w:rsidRPr="00F520E4">
        <w:rPr>
          <w:rFonts w:ascii="Tahoma" w:eastAsia="Calibri" w:hAnsi="Tahoma" w:cs="Tahoma"/>
          <w:color w:val="000080"/>
        </w:rPr>
        <w:t xml:space="preserve"> Veszprém, Cserhát lakótelep 8</w:t>
      </w:r>
      <w:proofErr w:type="gramStart"/>
      <w:r w:rsidRPr="00F520E4">
        <w:rPr>
          <w:rFonts w:ascii="Tahoma" w:eastAsia="Calibri" w:hAnsi="Tahoma" w:cs="Tahoma"/>
          <w:color w:val="000080"/>
        </w:rPr>
        <w:t>.;</w:t>
      </w:r>
      <w:proofErr w:type="gramEnd"/>
      <w:r w:rsidRPr="00F520E4">
        <w:rPr>
          <w:rFonts w:ascii="Tahoma" w:eastAsia="Calibri" w:hAnsi="Tahoma" w:cs="Tahoma"/>
          <w:color w:val="000080"/>
        </w:rPr>
        <w:t xml:space="preserve"> adószám: 23701142-2-19; statisztikai azonosító: 23701142-9499-114-19; cégjegyzékszám: 19-10-500277; képviseli: </w:t>
      </w:r>
      <w:proofErr w:type="spellStart"/>
      <w:r w:rsidRPr="00F520E4">
        <w:rPr>
          <w:rFonts w:ascii="Tahoma" w:eastAsia="Calibri" w:hAnsi="Tahoma" w:cs="Tahoma"/>
          <w:color w:val="000080"/>
        </w:rPr>
        <w:t>Markovits</w:t>
      </w:r>
      <w:proofErr w:type="spellEnd"/>
      <w:r w:rsidRPr="00F520E4">
        <w:rPr>
          <w:rFonts w:ascii="Tahoma" w:eastAsia="Calibri" w:hAnsi="Tahoma" w:cs="Tahoma"/>
          <w:color w:val="000080"/>
        </w:rPr>
        <w:t xml:space="preserve"> Aliz vezérigazgató; a továbbiakban: „</w:t>
      </w:r>
      <w:r w:rsidRPr="00F520E4">
        <w:rPr>
          <w:rFonts w:ascii="Tahoma" w:eastAsia="Calibri" w:hAnsi="Tahoma" w:cs="Tahoma"/>
          <w:b/>
          <w:bCs/>
          <w:color w:val="000080"/>
        </w:rPr>
        <w:t>VEB2023</w:t>
      </w:r>
      <w:r w:rsidRPr="00F520E4">
        <w:rPr>
          <w:rFonts w:ascii="Tahoma" w:eastAsia="Calibri" w:hAnsi="Tahoma" w:cs="Tahoma"/>
          <w:color w:val="000080"/>
        </w:rPr>
        <w:t>”) között az alulírott napon, az alábbi feltételekkel (a továbbiakban: „</w:t>
      </w:r>
      <w:r w:rsidRPr="00F520E4">
        <w:rPr>
          <w:rFonts w:ascii="Tahoma" w:eastAsia="Calibri" w:hAnsi="Tahoma" w:cs="Tahoma"/>
          <w:b/>
          <w:bCs/>
          <w:color w:val="000080"/>
        </w:rPr>
        <w:t>Megállapodás</w:t>
      </w:r>
      <w:r w:rsidRPr="00F520E4">
        <w:rPr>
          <w:rFonts w:ascii="Tahoma" w:eastAsia="Calibri" w:hAnsi="Tahoma" w:cs="Tahoma"/>
          <w:color w:val="000080"/>
        </w:rPr>
        <w:t>”):</w:t>
      </w:r>
    </w:p>
    <w:p w:rsidR="001255C8" w:rsidRPr="00F520E4" w:rsidRDefault="001255C8" w:rsidP="001255C8">
      <w:pPr>
        <w:spacing w:after="0" w:line="240" w:lineRule="auto"/>
        <w:rPr>
          <w:rFonts w:ascii="Tahoma" w:eastAsia="Calibri" w:hAnsi="Tahoma" w:cs="Tahoma"/>
          <w:color w:val="000080"/>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proofErr w:type="gramStart"/>
      <w:r w:rsidRPr="00F520E4">
        <w:rPr>
          <w:rFonts w:ascii="Tahoma" w:hAnsi="Tahoma" w:cs="Tahoma"/>
          <w:color w:val="000080"/>
        </w:rPr>
        <w:t>A Szerződő felek rögzítik, hogy a Törvényszék és az Önkormányzat egymással 2021. november 17. napján haszonkölcsön szerződést (a továbbiakban: „</w:t>
      </w:r>
      <w:r w:rsidRPr="00F520E4">
        <w:rPr>
          <w:rFonts w:ascii="Tahoma" w:hAnsi="Tahoma" w:cs="Tahoma"/>
          <w:b/>
          <w:bCs/>
          <w:color w:val="000080"/>
        </w:rPr>
        <w:t>Haszonkölcsön szerződés</w:t>
      </w:r>
      <w:r w:rsidRPr="00F520E4">
        <w:rPr>
          <w:rFonts w:ascii="Tahoma" w:hAnsi="Tahoma" w:cs="Tahoma"/>
          <w:color w:val="000080"/>
        </w:rPr>
        <w:t>”) kötött a Magyar Állam kizárólagos tulajdonát képező, a Törvényszék vagyonkezelésében lévő, Veszprém belterület 235 hrsz. alatt felvett,  természetben a Veszprém, Vár utca 19. szám alatt található, „kivett bíróság” megnevezésű, 3183 m</w:t>
      </w:r>
      <w:r w:rsidRPr="00F520E4">
        <w:rPr>
          <w:rFonts w:ascii="Tahoma" w:hAnsi="Tahoma" w:cs="Tahoma"/>
          <w:color w:val="000080"/>
          <w:vertAlign w:val="superscript"/>
        </w:rPr>
        <w:t>2</w:t>
      </w:r>
      <w:r w:rsidRPr="00F520E4">
        <w:rPr>
          <w:rFonts w:ascii="Tahoma" w:hAnsi="Tahoma" w:cs="Tahoma"/>
          <w:color w:val="000080"/>
        </w:rPr>
        <w:t xml:space="preserve"> területű ingatlan -3. szintjén elhelyezkedő 435,52 m</w:t>
      </w:r>
      <w:r w:rsidRPr="00F520E4">
        <w:rPr>
          <w:rFonts w:ascii="Tahoma" w:hAnsi="Tahoma" w:cs="Tahoma"/>
          <w:color w:val="000080"/>
          <w:vertAlign w:val="superscript"/>
        </w:rPr>
        <w:t>2</w:t>
      </w:r>
      <w:r w:rsidRPr="00F520E4">
        <w:rPr>
          <w:rFonts w:ascii="Tahoma" w:hAnsi="Tahoma" w:cs="Tahoma"/>
          <w:color w:val="000080"/>
        </w:rPr>
        <w:t xml:space="preserve"> területű ingatlanrész vonatkozásában, mely haszonkölcsön szerződést 2023. december 20. napján módosították (a Haszonkölcsön szerződés és annak</w:t>
      </w:r>
      <w:proofErr w:type="gramEnd"/>
      <w:r w:rsidRPr="00F520E4">
        <w:rPr>
          <w:rFonts w:ascii="Tahoma" w:hAnsi="Tahoma" w:cs="Tahoma"/>
          <w:color w:val="000080"/>
        </w:rPr>
        <w:t xml:space="preserve"> 1. számú, egységes szerkezetű módosítása a jelen megállapodás 1. számú melléklete). A Szerződő felek rögzítik, hogy jelen megállapodás tárgya a Törvényszék épületében található, az Ingatlan -3. szintjén elhelyezkedő 435,52 m</w:t>
      </w:r>
      <w:r w:rsidRPr="00F520E4">
        <w:rPr>
          <w:rFonts w:ascii="Tahoma" w:hAnsi="Tahoma" w:cs="Tahoma"/>
          <w:color w:val="000080"/>
          <w:vertAlign w:val="superscript"/>
        </w:rPr>
        <w:t>2</w:t>
      </w:r>
      <w:r w:rsidRPr="00F520E4">
        <w:rPr>
          <w:rFonts w:ascii="Tahoma" w:hAnsi="Tahoma" w:cs="Tahoma"/>
          <w:color w:val="000080"/>
        </w:rPr>
        <w:t xml:space="preserve"> területű (a továbbiakban: „</w:t>
      </w:r>
      <w:r w:rsidRPr="00F520E4">
        <w:rPr>
          <w:rFonts w:ascii="Tahoma" w:hAnsi="Tahoma" w:cs="Tahoma"/>
          <w:b/>
          <w:bCs/>
          <w:color w:val="000080"/>
        </w:rPr>
        <w:t>Ingatlanrész</w:t>
      </w:r>
      <w:r w:rsidRPr="00F520E4">
        <w:rPr>
          <w:rFonts w:ascii="Tahoma" w:hAnsi="Tahoma" w:cs="Tahoma"/>
          <w:color w:val="000080"/>
        </w:rPr>
        <w:t>”), valamint a -2. szinten található 102,33 m</w:t>
      </w:r>
      <w:r w:rsidRPr="00F520E4">
        <w:rPr>
          <w:rFonts w:ascii="Tahoma" w:hAnsi="Tahoma" w:cs="Tahoma"/>
          <w:color w:val="000080"/>
          <w:vertAlign w:val="superscript"/>
        </w:rPr>
        <w:t>2</w:t>
      </w:r>
      <w:r w:rsidRPr="00F520E4">
        <w:rPr>
          <w:rFonts w:ascii="Tahoma" w:hAnsi="Tahoma" w:cs="Tahoma"/>
          <w:color w:val="000080"/>
        </w:rPr>
        <w:t xml:space="preserve"> alapterületű (a továbbiakban: „</w:t>
      </w:r>
      <w:r w:rsidRPr="00F520E4">
        <w:rPr>
          <w:rFonts w:ascii="Tahoma" w:hAnsi="Tahoma" w:cs="Tahoma"/>
          <w:b/>
          <w:bCs/>
          <w:color w:val="000080"/>
        </w:rPr>
        <w:t>Gépészeti tér</w:t>
      </w:r>
      <w:r w:rsidRPr="00F520E4">
        <w:rPr>
          <w:rFonts w:ascii="Tahoma" w:hAnsi="Tahoma" w:cs="Tahoma"/>
          <w:color w:val="000080"/>
        </w:rPr>
        <w:t xml:space="preserve">”) ingatlanrészeknek a Várbörtön </w:t>
      </w:r>
      <w:proofErr w:type="spellStart"/>
      <w:r w:rsidRPr="00F520E4">
        <w:rPr>
          <w:rFonts w:ascii="Tahoma" w:hAnsi="Tahoma" w:cs="Tahoma"/>
          <w:color w:val="000080"/>
        </w:rPr>
        <w:t>látógatóközpont</w:t>
      </w:r>
      <w:proofErr w:type="spellEnd"/>
      <w:r w:rsidRPr="00F520E4">
        <w:rPr>
          <w:rFonts w:ascii="Tahoma" w:hAnsi="Tahoma" w:cs="Tahoma"/>
          <w:color w:val="000080"/>
        </w:rPr>
        <w:t xml:space="preserve"> szempontjából történő üzemeltetése.</w:t>
      </w: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Haszonkölcsön szerződés kimondja, hogy az Önkormányzat az Ingatlanrészt és a Gépészeti teret a Magyarország helyi önkormányzatairól szóló 2011. évi CLXXXIX. törvény (a továbbiakban: </w:t>
      </w:r>
      <w:r w:rsidRPr="00F520E4">
        <w:rPr>
          <w:rFonts w:ascii="Tahoma" w:hAnsi="Tahoma" w:cs="Tahoma"/>
          <w:b/>
          <w:bCs/>
          <w:color w:val="000080"/>
        </w:rPr>
        <w:t>„</w:t>
      </w:r>
      <w:proofErr w:type="spellStart"/>
      <w:r w:rsidRPr="00F520E4">
        <w:rPr>
          <w:rFonts w:ascii="Tahoma" w:hAnsi="Tahoma" w:cs="Tahoma"/>
          <w:b/>
          <w:bCs/>
          <w:color w:val="000080"/>
        </w:rPr>
        <w:t>Mötv</w:t>
      </w:r>
      <w:proofErr w:type="spellEnd"/>
      <w:r w:rsidRPr="00F520E4">
        <w:rPr>
          <w:rFonts w:ascii="Tahoma" w:hAnsi="Tahoma" w:cs="Tahoma"/>
          <w:b/>
          <w:bCs/>
          <w:color w:val="000080"/>
        </w:rPr>
        <w:t>.”</w:t>
      </w:r>
      <w:r w:rsidRPr="00F520E4">
        <w:rPr>
          <w:rFonts w:ascii="Tahoma" w:hAnsi="Tahoma" w:cs="Tahoma"/>
          <w:color w:val="000080"/>
        </w:rPr>
        <w:t>) 13. § (1) bekezdés 7. pontja szerinti feladatok, kulturális szolgáltatás és a helyi közművelődési tevékenység támogatása (a továbbiakban: „</w:t>
      </w:r>
      <w:r w:rsidRPr="00F520E4">
        <w:rPr>
          <w:rFonts w:ascii="Tahoma" w:hAnsi="Tahoma" w:cs="Tahoma"/>
          <w:b/>
          <w:bCs/>
          <w:color w:val="000080"/>
        </w:rPr>
        <w:t>Közfeladat”</w:t>
      </w:r>
      <w:r w:rsidRPr="00F520E4">
        <w:rPr>
          <w:rFonts w:ascii="Tahoma" w:hAnsi="Tahoma" w:cs="Tahoma"/>
          <w:color w:val="000080"/>
        </w:rPr>
        <w:t>) céljából kívánja használni, illetve annak megvalósítását szolgálja, ahhoz szükséges.</w:t>
      </w: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A muzeális intézményekről, a nyilvános könyvtári ellátásról és a közművelődésről szóló 1997. évi CXL. törvény (a továbbiakban: „</w:t>
      </w:r>
      <w:r w:rsidRPr="00F520E4">
        <w:rPr>
          <w:rFonts w:ascii="Tahoma" w:hAnsi="Tahoma" w:cs="Tahoma"/>
          <w:b/>
          <w:bCs/>
          <w:color w:val="000080"/>
        </w:rPr>
        <w:t>Kulturális törvény</w:t>
      </w:r>
      <w:r w:rsidRPr="00F520E4">
        <w:rPr>
          <w:rFonts w:ascii="Tahoma" w:hAnsi="Tahoma" w:cs="Tahoma"/>
          <w:color w:val="000080"/>
        </w:rPr>
        <w:t>”) 73. § (1)-(2) bekezdése kimondja, hogy a közművelődéshez való jog gyakorlása közérdek, a közművelődési tevékenységek támogatása közcél, a közművelődés feltételeinek biztosítása alapvetően az állam és a helyi önkormányzatok feladata.</w:t>
      </w: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A Haszonkölcsön szerződés megkötését követően az Önkormányzat a volt Várbörtön területén „</w:t>
      </w:r>
      <w:r w:rsidRPr="00F520E4">
        <w:rPr>
          <w:rFonts w:ascii="Tahoma" w:hAnsi="Tahoma" w:cs="Tahoma"/>
          <w:b/>
          <w:bCs/>
          <w:color w:val="000080"/>
        </w:rPr>
        <w:t>Ember a rács mögött</w:t>
      </w:r>
      <w:r w:rsidRPr="00F520E4">
        <w:rPr>
          <w:rFonts w:ascii="Tahoma" w:hAnsi="Tahoma" w:cs="Tahoma"/>
          <w:color w:val="000080"/>
        </w:rPr>
        <w:t xml:space="preserve">” elnevezésű turisztikai, börtöntörténeti, valamint </w:t>
      </w:r>
      <w:proofErr w:type="spellStart"/>
      <w:r w:rsidRPr="00F520E4">
        <w:rPr>
          <w:rFonts w:ascii="Tahoma" w:hAnsi="Tahoma" w:cs="Tahoma"/>
          <w:color w:val="000080"/>
        </w:rPr>
        <w:t>kultúrtörténelmi</w:t>
      </w:r>
      <w:proofErr w:type="spellEnd"/>
      <w:r w:rsidRPr="00F520E4">
        <w:rPr>
          <w:rFonts w:ascii="Tahoma" w:hAnsi="Tahoma" w:cs="Tahoma"/>
          <w:color w:val="000080"/>
        </w:rPr>
        <w:t xml:space="preserve"> szemléletformáló program megvalósításába kezdett (a </w:t>
      </w:r>
      <w:r w:rsidRPr="00F520E4">
        <w:rPr>
          <w:rFonts w:ascii="Tahoma" w:hAnsi="Tahoma" w:cs="Tahoma"/>
          <w:color w:val="000080"/>
        </w:rPr>
        <w:lastRenderedPageBreak/>
        <w:t>továbbiakban: „</w:t>
      </w:r>
      <w:r w:rsidRPr="00F520E4">
        <w:rPr>
          <w:rFonts w:ascii="Tahoma" w:hAnsi="Tahoma" w:cs="Tahoma"/>
          <w:b/>
          <w:bCs/>
          <w:color w:val="000080"/>
        </w:rPr>
        <w:t>Várbörtön Látogatóközpont</w:t>
      </w:r>
      <w:r w:rsidRPr="00F520E4">
        <w:rPr>
          <w:rFonts w:ascii="Tahoma" w:hAnsi="Tahoma" w:cs="Tahoma"/>
          <w:color w:val="000080"/>
        </w:rPr>
        <w:t>”), mely program alapvetően az alábbi helyszínek bevonásával valósul meg:</w:t>
      </w:r>
    </w:p>
    <w:p w:rsidR="001255C8" w:rsidRPr="00F520E4" w:rsidRDefault="001255C8" w:rsidP="001255C8">
      <w:pPr>
        <w:numPr>
          <w:ilvl w:val="0"/>
          <w:numId w:val="12"/>
        </w:numPr>
        <w:spacing w:after="0" w:line="240" w:lineRule="auto"/>
        <w:ind w:left="851"/>
        <w:jc w:val="both"/>
        <w:rPr>
          <w:rFonts w:ascii="Tahoma" w:hAnsi="Tahoma" w:cs="Tahoma"/>
          <w:color w:val="000080"/>
          <w:shd w:val="clear" w:color="auto" w:fill="FFFFFF"/>
        </w:rPr>
      </w:pPr>
      <w:r w:rsidRPr="00F520E4">
        <w:rPr>
          <w:rFonts w:ascii="Tahoma" w:hAnsi="Tahoma" w:cs="Tahoma"/>
          <w:color w:val="000080"/>
        </w:rPr>
        <w:t>a Törvényszék -3. szintje: kiállítás,</w:t>
      </w:r>
    </w:p>
    <w:p w:rsidR="001255C8" w:rsidRPr="00F520E4" w:rsidRDefault="001255C8" w:rsidP="001255C8">
      <w:pPr>
        <w:numPr>
          <w:ilvl w:val="0"/>
          <w:numId w:val="12"/>
        </w:numPr>
        <w:spacing w:after="0" w:line="240" w:lineRule="auto"/>
        <w:ind w:left="851" w:hanging="357"/>
        <w:contextualSpacing/>
        <w:jc w:val="both"/>
        <w:rPr>
          <w:rFonts w:ascii="Tahoma" w:hAnsi="Tahoma" w:cs="Tahoma"/>
          <w:color w:val="000080"/>
          <w:shd w:val="clear" w:color="auto" w:fill="FFFFFF"/>
        </w:rPr>
      </w:pPr>
      <w:r w:rsidRPr="00F520E4">
        <w:rPr>
          <w:rFonts w:ascii="Tahoma" w:hAnsi="Tahoma" w:cs="Tahoma"/>
          <w:color w:val="000080"/>
          <w:shd w:val="clear" w:color="auto" w:fill="FFFFFF"/>
        </w:rPr>
        <w:t>a Törvényszék -2. szintje (egykori sétáló udvar): nagyobb gépészeti légkezelő berendezések működtetése,</w:t>
      </w:r>
    </w:p>
    <w:p w:rsidR="001255C8" w:rsidRPr="00F520E4" w:rsidRDefault="001255C8" w:rsidP="001255C8">
      <w:pPr>
        <w:numPr>
          <w:ilvl w:val="0"/>
          <w:numId w:val="12"/>
        </w:numPr>
        <w:spacing w:after="0" w:line="240" w:lineRule="auto"/>
        <w:ind w:left="851" w:hanging="357"/>
        <w:contextualSpacing/>
        <w:jc w:val="both"/>
        <w:rPr>
          <w:rFonts w:ascii="Tahoma" w:hAnsi="Tahoma" w:cs="Tahoma"/>
          <w:color w:val="000080"/>
          <w:shd w:val="clear" w:color="auto" w:fill="FFFFFF"/>
        </w:rPr>
      </w:pPr>
      <w:proofErr w:type="spellStart"/>
      <w:r w:rsidRPr="00F520E4">
        <w:rPr>
          <w:rFonts w:ascii="Tahoma" w:hAnsi="Tahoma" w:cs="Tahoma"/>
          <w:color w:val="000080"/>
          <w:shd w:val="clear" w:color="auto" w:fill="FFFFFF"/>
        </w:rPr>
        <w:t>Ruttner-ház</w:t>
      </w:r>
      <w:proofErr w:type="spellEnd"/>
      <w:r w:rsidRPr="00F520E4">
        <w:rPr>
          <w:rFonts w:ascii="Tahoma" w:hAnsi="Tahoma" w:cs="Tahoma"/>
          <w:color w:val="000080"/>
          <w:shd w:val="clear" w:color="auto" w:fill="FFFFFF"/>
        </w:rPr>
        <w:t>: lift a kiállításhoz történő bejutáshoz, jegypénztár, ajándékbolt,</w:t>
      </w:r>
    </w:p>
    <w:p w:rsidR="001255C8" w:rsidRPr="00F520E4" w:rsidRDefault="001255C8" w:rsidP="001255C8">
      <w:pPr>
        <w:numPr>
          <w:ilvl w:val="0"/>
          <w:numId w:val="12"/>
        </w:numPr>
        <w:spacing w:after="0" w:line="240" w:lineRule="auto"/>
        <w:ind w:left="851" w:hanging="357"/>
        <w:contextualSpacing/>
        <w:jc w:val="both"/>
        <w:rPr>
          <w:rFonts w:ascii="Tahoma" w:hAnsi="Tahoma" w:cs="Tahoma"/>
          <w:color w:val="000080"/>
          <w:shd w:val="clear" w:color="auto" w:fill="FFFFFF"/>
        </w:rPr>
      </w:pPr>
      <w:r w:rsidRPr="00F520E4">
        <w:rPr>
          <w:rFonts w:ascii="Tahoma" w:hAnsi="Tahoma" w:cs="Tahoma"/>
          <w:color w:val="000080"/>
          <w:shd w:val="clear" w:color="auto" w:fill="FFFFFF"/>
        </w:rPr>
        <w:t>Várfalsétány: kijárat és elsődleges tűzvédelmi és menekítési útvonal.</w:t>
      </w:r>
    </w:p>
    <w:p w:rsidR="001255C8" w:rsidRPr="00F520E4" w:rsidRDefault="001255C8" w:rsidP="001255C8">
      <w:pPr>
        <w:spacing w:after="0" w:line="240" w:lineRule="auto"/>
        <w:ind w:left="714"/>
        <w:contextualSpacing/>
        <w:jc w:val="both"/>
        <w:rPr>
          <w:rFonts w:ascii="Tahoma" w:hAnsi="Tahoma" w:cs="Tahoma"/>
          <w:color w:val="000080"/>
          <w:shd w:val="clear" w:color="auto" w:fill="FFFFFF"/>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Az </w:t>
      </w:r>
      <w:proofErr w:type="spellStart"/>
      <w:r w:rsidRPr="00F520E4">
        <w:rPr>
          <w:rFonts w:ascii="Tahoma" w:hAnsi="Tahoma" w:cs="Tahoma"/>
          <w:color w:val="000080"/>
        </w:rPr>
        <w:t>Mötv</w:t>
      </w:r>
      <w:proofErr w:type="spellEnd"/>
      <w:r w:rsidRPr="00F520E4">
        <w:rPr>
          <w:rFonts w:ascii="Tahoma" w:hAnsi="Tahoma" w:cs="Tahoma"/>
          <w:color w:val="000080"/>
        </w:rPr>
        <w:t>. 41. § (6) bekezdése szerint az Önkormányzat Közgyűlése a feladatkörébe tartozó közszolgáltatások ellátására – jogszabályban meghatározottak szerint – szerződést köthet természetes és jogi személlyel vagy jogi személyiséggel nem rendelkező szervezettel.</w:t>
      </w:r>
    </w:p>
    <w:p w:rsidR="001255C8" w:rsidRPr="00F520E4" w:rsidRDefault="001255C8" w:rsidP="001255C8">
      <w:pPr>
        <w:spacing w:after="0" w:line="240" w:lineRule="auto"/>
        <w:ind w:left="284" w:hanging="284"/>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Az államháztartásról szóló 2011. évi CXCV. törvény (a továbbiakban: „</w:t>
      </w:r>
      <w:r w:rsidRPr="00F520E4">
        <w:rPr>
          <w:rFonts w:ascii="Tahoma" w:hAnsi="Tahoma" w:cs="Tahoma"/>
          <w:b/>
          <w:bCs/>
          <w:color w:val="000080"/>
        </w:rPr>
        <w:t>Áht.</w:t>
      </w:r>
      <w:r w:rsidRPr="00F520E4">
        <w:rPr>
          <w:rFonts w:ascii="Tahoma" w:hAnsi="Tahoma" w:cs="Tahoma"/>
          <w:color w:val="000080"/>
        </w:rPr>
        <w:t>”) 3/A. § (1) bekezdése értelmében a közfeladat a jogszabályban meghatározott állami vagy önkormányzati feladat. Az Áht. 3/A. § (2) bekezdése értelmében a közfeladatok ellátása költségvetési szervek alapításával és működtetésével vagy az azok ellátásához szükséges pénzügyi fedezet e törvényben meghatározott eszközökkel, részben vagy egészben történő biztosításával valósul meg. A közfeladatok ellátásában államháztartáson kívüli szervezet jogszabályban meghatározott rendben közreműködhet.</w:t>
      </w:r>
    </w:p>
    <w:p w:rsidR="001255C8" w:rsidRPr="00F520E4" w:rsidRDefault="001255C8" w:rsidP="001255C8">
      <w:pPr>
        <w:spacing w:after="0" w:line="240" w:lineRule="auto"/>
        <w:ind w:left="284" w:hanging="284"/>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Haszonkölcsön szerződés 36.) pontja rögzíti, hogy az Önkormányzat az Ingatlanrészt és a Gépészeti Teret harmadik személy használatába kizárólag a közfeladat ellátása érdekében a közfeladat ellátásához szükséges mértékben adhatja. Az üzemeltetést kizárólag saját maga, általa fenntartott költségvetési szerve, vagy pedig az erre a célra létrehozott saját vagy legalább többségi tulajdonú, Közfeladatot is ellátó gazdasági társasága útján végezheti, azt más harmadik személynek nem engedheti át. </w:t>
      </w:r>
    </w:p>
    <w:p w:rsidR="001255C8" w:rsidRPr="00F520E4" w:rsidRDefault="001255C8" w:rsidP="001255C8">
      <w:pPr>
        <w:spacing w:after="0" w:line="240" w:lineRule="auto"/>
        <w:ind w:left="284" w:hanging="284"/>
        <w:jc w:val="both"/>
        <w:rPr>
          <w:rFonts w:ascii="Tahoma" w:eastAsia="Calibri" w:hAnsi="Tahoma" w:cs="Tahoma"/>
          <w:color w:val="000080"/>
          <w:sz w:val="16"/>
          <w:szCs w:val="16"/>
          <w:highlight w:val="green"/>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Az Önkormányzat Közgyűlése a fentiekre figyelemmel úgy döntött, hogy a Kulturális törvény 73. § és 76. §</w:t>
      </w:r>
      <w:proofErr w:type="spellStart"/>
      <w:r w:rsidRPr="00F520E4">
        <w:rPr>
          <w:rFonts w:ascii="Tahoma" w:hAnsi="Tahoma" w:cs="Tahoma"/>
          <w:color w:val="000080"/>
        </w:rPr>
        <w:t>-ában</w:t>
      </w:r>
      <w:proofErr w:type="spellEnd"/>
      <w:r w:rsidRPr="00F520E4">
        <w:rPr>
          <w:rFonts w:ascii="Tahoma" w:hAnsi="Tahoma" w:cs="Tahoma"/>
          <w:color w:val="000080"/>
        </w:rPr>
        <w:t xml:space="preserve"> megfogalmazott közfeladatát részben az Ingatlanrészen és érintőlegesen a Gépészeti térben a VEB2023-mal kötendő közfeladat-ellátási szerződés útján valósítja meg, mellyel kapcsolatban Szerződő felek rögzítik, hogy az Önkormányzat és a VEB2023 mint Közfeladat-ellátó 2024. január 15. napján közfeladat ellátására irányuló Együttműködési megállapodást (a továbbiakban: „</w:t>
      </w:r>
      <w:r w:rsidRPr="00F520E4">
        <w:rPr>
          <w:rFonts w:ascii="Tahoma" w:hAnsi="Tahoma" w:cs="Tahoma"/>
          <w:b/>
          <w:bCs/>
          <w:color w:val="000080"/>
        </w:rPr>
        <w:t>Együttműködési Megállapodás</w:t>
      </w:r>
      <w:r w:rsidRPr="00F520E4">
        <w:rPr>
          <w:rFonts w:ascii="Tahoma" w:hAnsi="Tahoma" w:cs="Tahoma"/>
          <w:color w:val="000080"/>
        </w:rPr>
        <w:t xml:space="preserve">”) kötöttek. </w:t>
      </w:r>
    </w:p>
    <w:p w:rsidR="001255C8" w:rsidRPr="00F520E4" w:rsidRDefault="001255C8" w:rsidP="001255C8">
      <w:pPr>
        <w:spacing w:after="0" w:line="240" w:lineRule="auto"/>
        <w:ind w:left="284" w:hanging="284"/>
        <w:jc w:val="both"/>
        <w:rPr>
          <w:rFonts w:ascii="Tahoma" w:eastAsia="Calibri" w:hAnsi="Tahoma" w:cs="Tahoma"/>
          <w:color w:val="000080"/>
          <w:sz w:val="16"/>
          <w:szCs w:val="16"/>
          <w:highlight w:val="green"/>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Tekintettel arra, hogy a közfeladat-ellátásra irányuló Együttműködési Megállapodásnak elválaszthatatlan melléklete a Haszonkölcsön szerződés, így a Szerződő felek rögzítik, hogy az abban részletesen szabályozott kérdésekben külön megállapodni nem kívánnak, azokat magukra nézve továbbra is irányadónak tekintik. A Haszonkölcsön szerződésben az üzemeltetés körében rögzített jogokat és kötelezettségeket Szerződő felek jelen Üzemeltetési megállapodásban foglaltakkal kiegészítik. </w:t>
      </w:r>
    </w:p>
    <w:p w:rsidR="001255C8" w:rsidRPr="00F520E4" w:rsidRDefault="001255C8" w:rsidP="001255C8">
      <w:pPr>
        <w:spacing w:after="0" w:line="240" w:lineRule="auto"/>
        <w:ind w:left="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Haszonkölcsön szerződésből és a közfeladat-ellátásra irányuló Együttműködési Megállapodásból következően, az esővíz elvezetésére szolgáló belső esővíz elvezető rendszer tisztántartása és karbantartása a -2. szint és attól </w:t>
      </w:r>
      <w:r w:rsidRPr="00F520E4">
        <w:rPr>
          <w:rFonts w:ascii="Tahoma" w:hAnsi="Tahoma" w:cs="Tahoma"/>
          <w:color w:val="000080"/>
        </w:rPr>
        <w:lastRenderedPageBreak/>
        <w:t xml:space="preserve">feljebb eső területek esetében a Törvényszék, a -3. szint és a Gépészeti térben futó csőszakaszok és a vízgyűjtő </w:t>
      </w:r>
      <w:proofErr w:type="spellStart"/>
      <w:r w:rsidRPr="00F520E4">
        <w:rPr>
          <w:rFonts w:ascii="Tahoma" w:hAnsi="Tahoma" w:cs="Tahoma"/>
          <w:color w:val="000080"/>
        </w:rPr>
        <w:t>zsomp</w:t>
      </w:r>
      <w:proofErr w:type="spellEnd"/>
      <w:r w:rsidRPr="00F520E4">
        <w:rPr>
          <w:rFonts w:ascii="Tahoma" w:hAnsi="Tahoma" w:cs="Tahoma"/>
          <w:color w:val="000080"/>
        </w:rPr>
        <w:t xml:space="preserve"> esetében a VEB2023 kötelezettsége. A Gépészeti térben az esetlegesen lehullott hó eltakarítása és a falevelek összegyűjtése a VEB2023 kötelezettsége.</w:t>
      </w:r>
    </w:p>
    <w:p w:rsidR="001255C8" w:rsidRPr="00F520E4" w:rsidRDefault="001255C8" w:rsidP="001255C8">
      <w:pPr>
        <w:spacing w:after="0" w:line="240" w:lineRule="auto"/>
        <w:ind w:left="284" w:hanging="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csatornák dugulásának megakadályozása érdekében a Törvényszék a külső ereszcsatornákba lombkosarakat köteles elhelyezni. </w:t>
      </w:r>
    </w:p>
    <w:p w:rsidR="001255C8" w:rsidRPr="00F520E4" w:rsidRDefault="001255C8" w:rsidP="001255C8">
      <w:pPr>
        <w:spacing w:after="0" w:line="240" w:lineRule="auto"/>
        <w:ind w:left="284" w:hanging="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Azon tényre figyelemmel, hogy a Gépészeti tér a VEB2023 birtokában és használatában áll – de a Törvényszék, illetve a VEB2023 részéről is találhatóak a Gépészeti térben gépészeti eszközök –, így a Szerződő felek megállapodnak, hogy a Törvényszék a Gépészeti térbe történő belépése előtt, a belépés napjáról és indokáról köteles a VEB2023 kapcsolattartóját írásban, halaszthatatlan esetben szóban értesíteni. A Törvényszék a gépészeti helyiség rácsos tetejét (gépészeti terasz) oly módon igénybe veheti, hogy az nem zavarhatja az alatta elhelyezett gépek működését.</w:t>
      </w:r>
    </w:p>
    <w:p w:rsidR="001255C8" w:rsidRPr="00F520E4" w:rsidRDefault="001255C8" w:rsidP="001255C8">
      <w:pPr>
        <w:spacing w:after="0" w:line="240" w:lineRule="auto"/>
        <w:ind w:left="284" w:hanging="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A Gépészeti térbe történő bejutást a VEB2023 és a Törvényszék is a saját birtokában álló bejutási lehetőségen jogosult megoldani; a Törvényszék a -2. emeleten lévő zárható ajtón keresztül, melyhez kulccsal kizárólagosan a Törvényszék rendelkezik. A VEB2023 a Gépészeti teret a -3. emeletről (az Ingatlanrészből) nyíló tetőablakon keresztül közelíti meg, melyhez kulccsal kizárólag a VEB2023 rendelkezik.</w:t>
      </w:r>
    </w:p>
    <w:p w:rsidR="001255C8" w:rsidRPr="00F520E4" w:rsidRDefault="001255C8" w:rsidP="001255C8">
      <w:pPr>
        <w:spacing w:after="0" w:line="240" w:lineRule="auto"/>
        <w:ind w:left="284" w:hanging="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Haszonkölcsön szerződés 25.) pontjában foglaltak alapján a Szerződő felek rögzítik, hogy az Ingatlanrészen és a Gépészeti térben a VEB2023 által kiépített </w:t>
      </w:r>
      <w:proofErr w:type="spellStart"/>
      <w:r w:rsidRPr="00F520E4">
        <w:rPr>
          <w:rFonts w:ascii="Tahoma" w:hAnsi="Tahoma" w:cs="Tahoma"/>
          <w:color w:val="000080"/>
        </w:rPr>
        <w:t>tűzbiztonságtechnikai</w:t>
      </w:r>
      <w:proofErr w:type="spellEnd"/>
      <w:r w:rsidRPr="00F520E4">
        <w:rPr>
          <w:rFonts w:ascii="Tahoma" w:hAnsi="Tahoma" w:cs="Tahoma"/>
          <w:color w:val="000080"/>
        </w:rPr>
        <w:t xml:space="preserve"> rendszer a Törvényszék saját tűzbiztonság-technikai rendszerével összehangolásra, valamint annak jelzése a Törvényszék saját portaszolgálatára bekötésre került.</w:t>
      </w:r>
    </w:p>
    <w:p w:rsidR="001255C8" w:rsidRPr="00F520E4" w:rsidRDefault="001255C8" w:rsidP="001255C8">
      <w:pPr>
        <w:spacing w:after="0" w:line="240" w:lineRule="auto"/>
        <w:ind w:left="284" w:hanging="284"/>
        <w:jc w:val="both"/>
        <w:rPr>
          <w:rFonts w:ascii="Tahoma" w:eastAsia="Calibri" w:hAnsi="Tahoma" w:cs="Tahoma"/>
          <w:color w:val="000080"/>
          <w:sz w:val="16"/>
          <w:szCs w:val="16"/>
        </w:rPr>
      </w:pPr>
      <w:r w:rsidRPr="00F520E4">
        <w:rPr>
          <w:rFonts w:ascii="Tahoma" w:eastAsia="Calibri" w:hAnsi="Tahoma" w:cs="Tahoma"/>
          <w:color w:val="000080"/>
        </w:rPr>
        <w:t xml:space="preserve"> </w:t>
      </w: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Várbörtön Látogatóközpont </w:t>
      </w:r>
      <w:proofErr w:type="spellStart"/>
      <w:r w:rsidRPr="00F520E4">
        <w:rPr>
          <w:rFonts w:ascii="Tahoma" w:hAnsi="Tahoma" w:cs="Tahoma"/>
          <w:color w:val="000080"/>
        </w:rPr>
        <w:t>tűzjelzőrendszerének</w:t>
      </w:r>
      <w:proofErr w:type="spellEnd"/>
      <w:r w:rsidRPr="00F520E4">
        <w:rPr>
          <w:rFonts w:ascii="Tahoma" w:hAnsi="Tahoma" w:cs="Tahoma"/>
          <w:color w:val="000080"/>
        </w:rPr>
        <w:t xml:space="preserve"> átjelzése esetén a kiérkező Katasztrófavédelem munkatársainak a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ajtón történő bejutása a Törvényszék portaszolgálatának közreműködésével történik. Ennek biztosítására, illetve menekítési vészhelyzet esetére a Haszonkölcsön szerződés 24.) pontjában hivatkozott ún. szögletes lépcsőház alsó szintjén kialakított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ajtó felnyitása érdekében a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ajtó mindkét oldalán plombált üvegszekrényben 1-1 kulcs kerül elhelyezésre, amelyek felhasználásáról/eltűnéséről/sérüléséről a Szerződő felek kötelesek egymást haladéktalanul értesíteni. Egyebekben a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ajtó kulcsai kizárólag a Törvényszék birtokában vannak. </w:t>
      </w:r>
    </w:p>
    <w:p w:rsidR="001255C8" w:rsidRPr="00F520E4" w:rsidRDefault="001255C8" w:rsidP="001255C8">
      <w:pPr>
        <w:spacing w:after="0" w:line="240" w:lineRule="auto"/>
        <w:ind w:left="284" w:hanging="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Szerződő felek megállapodnak abban, hogy a Gépészeti Tér és az Ingatlanrész védelmére szolgáló valamennyi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nyílászáró felülvizsgálatát a VEB2023 köteles elvégeztetni azzal, hogy a -1. és -2. szinten lévő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berendezések (4 db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ablak és 1 db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ajtó) felülvizsgálatával járó költségtérítést a Törvényszék vállalja megfizetni. A Törvényszék köteles ezen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nyílászárók felülvizsgálatával kapcsolatosan felmerülő költségeket a VEB2023 által szabályszerűen kiállított számla </w:t>
      </w:r>
      <w:proofErr w:type="gramStart"/>
      <w:r w:rsidRPr="00F520E4">
        <w:rPr>
          <w:rFonts w:ascii="Tahoma" w:hAnsi="Tahoma" w:cs="Tahoma"/>
          <w:color w:val="000080"/>
        </w:rPr>
        <w:t>alapján</w:t>
      </w:r>
      <w:proofErr w:type="gramEnd"/>
      <w:r w:rsidRPr="00F520E4">
        <w:rPr>
          <w:rFonts w:ascii="Tahoma" w:hAnsi="Tahoma" w:cs="Tahoma"/>
          <w:color w:val="000080"/>
        </w:rPr>
        <w:t xml:space="preserve"> a számlán feltüntetett bankszámlaszámra történő átutalással megfizetni. A -3. szinten lévő </w:t>
      </w:r>
      <w:proofErr w:type="spellStart"/>
      <w:r w:rsidRPr="00F520E4">
        <w:rPr>
          <w:rFonts w:ascii="Tahoma" w:hAnsi="Tahoma" w:cs="Tahoma"/>
          <w:color w:val="000080"/>
        </w:rPr>
        <w:t>tűzgátló</w:t>
      </w:r>
      <w:proofErr w:type="spellEnd"/>
      <w:r w:rsidRPr="00F520E4">
        <w:rPr>
          <w:rFonts w:ascii="Tahoma" w:hAnsi="Tahoma" w:cs="Tahoma"/>
          <w:color w:val="000080"/>
        </w:rPr>
        <w:t xml:space="preserve"> nyílászárók felülvizsgálatáról a VEB2023 saját költségén köteles gondoskodni.</w:t>
      </w:r>
    </w:p>
    <w:p w:rsidR="001255C8" w:rsidRPr="00F520E4" w:rsidRDefault="001255C8" w:rsidP="001255C8">
      <w:pPr>
        <w:spacing w:after="0" w:line="240" w:lineRule="auto"/>
        <w:ind w:left="284" w:hanging="284"/>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lastRenderedPageBreak/>
        <w:t xml:space="preserve">Az Ingatlanrészben található 2 db tűzcsap hat havonta esedékes felülvizsgálatát a Törvényszék köteles elvégeztetni azzal, hogy a felülvizsgálattal járó költségtérítést a VEB2023 vállalja megfizetni. A VEB2023 köteles 2 db tűzcsap felülvizsgálatával kapcsolatosan felmerülő költségeket a Törvényszék által szabályszerűen kiállított számla </w:t>
      </w:r>
      <w:proofErr w:type="gramStart"/>
      <w:r w:rsidRPr="00F520E4">
        <w:rPr>
          <w:rFonts w:ascii="Tahoma" w:hAnsi="Tahoma" w:cs="Tahoma"/>
          <w:color w:val="000080"/>
        </w:rPr>
        <w:t>alapján</w:t>
      </w:r>
      <w:proofErr w:type="gramEnd"/>
      <w:r w:rsidRPr="00F520E4">
        <w:rPr>
          <w:rFonts w:ascii="Tahoma" w:hAnsi="Tahoma" w:cs="Tahoma"/>
          <w:color w:val="000080"/>
        </w:rPr>
        <w:t xml:space="preserve"> a számlán feltüntetett bankszámlaszámra történő átutalással megfizetni. A VEB2023 vállalja megfizetni a Haszonkölcsön szerződés 42.) pontjában írtak szerint az Önkormányzatot terhelő – a </w:t>
      </w:r>
      <w:proofErr w:type="spellStart"/>
      <w:r w:rsidRPr="00F520E4">
        <w:rPr>
          <w:rFonts w:ascii="Tahoma" w:hAnsi="Tahoma" w:cs="Tahoma"/>
          <w:color w:val="000080"/>
        </w:rPr>
        <w:t>tűzivízrendszer</w:t>
      </w:r>
      <w:proofErr w:type="spellEnd"/>
      <w:r w:rsidRPr="00F520E4">
        <w:rPr>
          <w:rFonts w:ascii="Tahoma" w:hAnsi="Tahoma" w:cs="Tahoma"/>
          <w:color w:val="000080"/>
        </w:rPr>
        <w:t xml:space="preserve"> hibaelhárításából és karbantartásából eredő – költségeket is.</w:t>
      </w:r>
    </w:p>
    <w:p w:rsidR="001255C8" w:rsidRPr="00F520E4" w:rsidRDefault="001255C8" w:rsidP="001255C8">
      <w:pPr>
        <w:spacing w:after="0" w:line="240" w:lineRule="auto"/>
        <w:ind w:left="284" w:hanging="284"/>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284"/>
        <w:jc w:val="both"/>
        <w:rPr>
          <w:rFonts w:ascii="Tahoma" w:hAnsi="Tahoma" w:cs="Tahoma"/>
          <w:color w:val="000080"/>
        </w:rPr>
      </w:pPr>
      <w:r w:rsidRPr="00F520E4">
        <w:rPr>
          <w:rFonts w:ascii="Tahoma" w:hAnsi="Tahoma" w:cs="Tahoma"/>
          <w:color w:val="000080"/>
        </w:rPr>
        <w:t xml:space="preserve">A Szerződő felek rögzítik, hogy a Várbörtön Látogatóközpontba a VEB2023 a Törvényszék részére évente 200 db ingyenes belépőjegyet biztosít, amelyet az adott éven belül jogosultak felhasználni a Törvényszék dolgozói, illetve a dolgozók családtagjai. </w:t>
      </w:r>
    </w:p>
    <w:p w:rsidR="001255C8" w:rsidRPr="00F520E4" w:rsidRDefault="001255C8" w:rsidP="001255C8">
      <w:pPr>
        <w:spacing w:after="0" w:line="240" w:lineRule="auto"/>
        <w:ind w:left="284" w:hanging="426"/>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A Szerződő felek megállapodnak, hogy</w:t>
      </w:r>
    </w:p>
    <w:p w:rsidR="001255C8" w:rsidRPr="00F520E4" w:rsidRDefault="001255C8" w:rsidP="001255C8">
      <w:pPr>
        <w:numPr>
          <w:ilvl w:val="0"/>
          <w:numId w:val="13"/>
        </w:numPr>
        <w:spacing w:after="0" w:line="240" w:lineRule="auto"/>
        <w:ind w:hanging="426"/>
        <w:jc w:val="both"/>
        <w:rPr>
          <w:rFonts w:ascii="Tahoma" w:hAnsi="Tahoma" w:cs="Tahoma"/>
          <w:color w:val="000080"/>
        </w:rPr>
      </w:pPr>
      <w:r w:rsidRPr="00F520E4">
        <w:rPr>
          <w:rFonts w:ascii="Tahoma" w:hAnsi="Tahoma" w:cs="Tahoma"/>
          <w:color w:val="000080"/>
        </w:rPr>
        <w:t>a VEB2023 előre egyeztetett időpontban ingyenes belépést biztosít a Várbörtön Látogatóközpontba a Törvényszék hivatalos vendégei részére;</w:t>
      </w:r>
    </w:p>
    <w:p w:rsidR="001255C8" w:rsidRPr="00F520E4" w:rsidRDefault="001255C8" w:rsidP="001255C8">
      <w:pPr>
        <w:numPr>
          <w:ilvl w:val="0"/>
          <w:numId w:val="13"/>
        </w:numPr>
        <w:spacing w:after="0" w:line="240" w:lineRule="auto"/>
        <w:ind w:hanging="426"/>
        <w:jc w:val="both"/>
        <w:rPr>
          <w:rFonts w:ascii="Tahoma" w:hAnsi="Tahoma" w:cs="Tahoma"/>
          <w:color w:val="000080"/>
        </w:rPr>
      </w:pPr>
      <w:r w:rsidRPr="00F520E4">
        <w:rPr>
          <w:rFonts w:ascii="Tahoma" w:hAnsi="Tahoma" w:cs="Tahoma"/>
          <w:color w:val="000080"/>
        </w:rPr>
        <w:t>a</w:t>
      </w:r>
      <w:r w:rsidRPr="00F520E4">
        <w:rPr>
          <w:rFonts w:ascii="Tahoma" w:hAnsi="Tahoma" w:cs="Tahoma"/>
          <w:color w:val="000080"/>
          <w:shd w:val="clear" w:color="auto" w:fill="FFFFFF"/>
        </w:rPr>
        <w:t xml:space="preserve"> Törvényszék </w:t>
      </w:r>
      <w:r w:rsidRPr="00F520E4">
        <w:rPr>
          <w:rFonts w:ascii="Tahoma" w:hAnsi="Tahoma" w:cs="Tahoma"/>
          <w:color w:val="000080"/>
        </w:rPr>
        <w:t xml:space="preserve">előre egyeztetett időpontban ingyenes belépést biztosít a </w:t>
      </w:r>
      <w:r w:rsidRPr="00F520E4">
        <w:rPr>
          <w:rFonts w:ascii="Tahoma" w:hAnsi="Tahoma" w:cs="Tahoma"/>
          <w:color w:val="000080"/>
          <w:shd w:val="clear" w:color="auto" w:fill="FFFFFF"/>
        </w:rPr>
        <w:t>Törvényszék -2. szintjére a</w:t>
      </w:r>
      <w:r w:rsidRPr="00F520E4">
        <w:rPr>
          <w:rFonts w:ascii="Tahoma" w:hAnsi="Tahoma" w:cs="Tahoma"/>
          <w:color w:val="000080"/>
        </w:rPr>
        <w:t xml:space="preserve"> VEB2023 hivatalos vendégei részére</w:t>
      </w:r>
      <w:r w:rsidRPr="00F520E4">
        <w:rPr>
          <w:rFonts w:ascii="Tahoma" w:hAnsi="Tahoma" w:cs="Tahoma"/>
          <w:color w:val="000080"/>
          <w:shd w:val="clear" w:color="auto" w:fill="FFFFFF"/>
        </w:rPr>
        <w:t>.</w:t>
      </w:r>
    </w:p>
    <w:p w:rsidR="001255C8" w:rsidRPr="00F520E4" w:rsidRDefault="001255C8" w:rsidP="001255C8">
      <w:pPr>
        <w:spacing w:after="0" w:line="240" w:lineRule="auto"/>
        <w:ind w:left="426" w:hanging="142"/>
        <w:jc w:val="both"/>
        <w:rPr>
          <w:rFonts w:ascii="Tahoma" w:eastAsia="Calibri" w:hAnsi="Tahoma" w:cs="Tahoma"/>
          <w:color w:val="000080"/>
        </w:rPr>
      </w:pPr>
      <w:r w:rsidRPr="00F520E4">
        <w:rPr>
          <w:rFonts w:ascii="Tahoma" w:eastAsia="Calibri" w:hAnsi="Tahoma" w:cs="Tahoma"/>
          <w:color w:val="000080"/>
        </w:rPr>
        <w:t xml:space="preserve">A belépéssel kapcsolatos további információkat a Szerződő felek kapcsolattartóikon keresztül legalább a látogatást megelőző 5 munkanappal korábban kötelesek írásban leegyeztetni. A vendégek belépése a Felek visszaigazolásával és jóváhagyásával válik elfogadottá. A belépés a -3. szintről történik az íves lépcsőházi </w:t>
      </w:r>
      <w:proofErr w:type="spellStart"/>
      <w:r w:rsidRPr="00F520E4">
        <w:rPr>
          <w:rFonts w:ascii="Tahoma" w:eastAsia="Calibri" w:hAnsi="Tahoma" w:cs="Tahoma"/>
          <w:color w:val="000080"/>
        </w:rPr>
        <w:t>tűzgátló</w:t>
      </w:r>
      <w:proofErr w:type="spellEnd"/>
      <w:r w:rsidRPr="00F520E4">
        <w:rPr>
          <w:rFonts w:ascii="Tahoma" w:eastAsia="Calibri" w:hAnsi="Tahoma" w:cs="Tahoma"/>
          <w:color w:val="000080"/>
        </w:rPr>
        <w:t xml:space="preserve"> ajtón keresztül.</w:t>
      </w:r>
    </w:p>
    <w:p w:rsidR="001255C8" w:rsidRPr="00F520E4" w:rsidRDefault="001255C8" w:rsidP="001255C8">
      <w:pPr>
        <w:spacing w:after="0" w:line="240" w:lineRule="auto"/>
        <w:ind w:hanging="426"/>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426" w:hanging="426"/>
        <w:jc w:val="both"/>
        <w:rPr>
          <w:rFonts w:ascii="Tahoma" w:hAnsi="Tahoma" w:cs="Tahoma"/>
          <w:color w:val="000080"/>
        </w:rPr>
      </w:pPr>
      <w:r w:rsidRPr="00F520E4">
        <w:rPr>
          <w:rFonts w:ascii="Tahoma" w:hAnsi="Tahoma" w:cs="Tahoma"/>
          <w:color w:val="000080"/>
        </w:rPr>
        <w:t xml:space="preserve">A Törvényszék hozzájárul ahhoz, hogy </w:t>
      </w:r>
    </w:p>
    <w:p w:rsidR="001255C8" w:rsidRPr="00F520E4" w:rsidRDefault="001255C8" w:rsidP="001255C8">
      <w:pPr>
        <w:numPr>
          <w:ilvl w:val="0"/>
          <w:numId w:val="14"/>
        </w:numPr>
        <w:spacing w:after="0" w:line="240" w:lineRule="auto"/>
        <w:ind w:hanging="426"/>
        <w:jc w:val="both"/>
        <w:rPr>
          <w:rFonts w:ascii="Tahoma" w:hAnsi="Tahoma" w:cs="Tahoma"/>
          <w:color w:val="000080"/>
        </w:rPr>
      </w:pPr>
      <w:r w:rsidRPr="00F520E4">
        <w:rPr>
          <w:rFonts w:ascii="Tahoma" w:hAnsi="Tahoma" w:cs="Tahoma"/>
          <w:color w:val="000080"/>
        </w:rPr>
        <w:t xml:space="preserve">a látogatók, valamint a VEB2023 vendégei </w:t>
      </w:r>
      <w:r w:rsidRPr="00F520E4">
        <w:rPr>
          <w:rFonts w:ascii="Tahoma" w:hAnsi="Tahoma" w:cs="Tahoma"/>
          <w:color w:val="000080"/>
          <w:shd w:val="clear" w:color="auto" w:fill="FFFFFF"/>
        </w:rPr>
        <w:t xml:space="preserve">a Törvényszék -2. szintjén található zárkákat és </w:t>
      </w:r>
      <w:proofErr w:type="spellStart"/>
      <w:r w:rsidRPr="00F520E4">
        <w:rPr>
          <w:rFonts w:ascii="Tahoma" w:hAnsi="Tahoma" w:cs="Tahoma"/>
          <w:color w:val="000080"/>
          <w:shd w:val="clear" w:color="auto" w:fill="FFFFFF"/>
        </w:rPr>
        <w:t>folyósót</w:t>
      </w:r>
      <w:proofErr w:type="spellEnd"/>
      <w:r w:rsidRPr="00F520E4">
        <w:rPr>
          <w:rFonts w:ascii="Tahoma" w:hAnsi="Tahoma" w:cs="Tahoma"/>
          <w:color w:val="000080"/>
          <w:shd w:val="clear" w:color="auto" w:fill="FFFFFF"/>
        </w:rPr>
        <w:t xml:space="preserve"> (az irattár kiköltözését követően) a -3. szintről megközelítve előre egyeztetett időpontban látogathassák;</w:t>
      </w:r>
    </w:p>
    <w:p w:rsidR="001255C8" w:rsidRPr="00F520E4" w:rsidRDefault="001255C8" w:rsidP="001255C8">
      <w:pPr>
        <w:numPr>
          <w:ilvl w:val="0"/>
          <w:numId w:val="14"/>
        </w:numPr>
        <w:spacing w:after="0" w:line="240" w:lineRule="auto"/>
        <w:ind w:hanging="426"/>
        <w:jc w:val="both"/>
        <w:rPr>
          <w:rFonts w:ascii="Tahoma" w:hAnsi="Tahoma" w:cs="Tahoma"/>
          <w:color w:val="000080"/>
        </w:rPr>
      </w:pPr>
      <w:r w:rsidRPr="00F520E4">
        <w:rPr>
          <w:rFonts w:ascii="Tahoma" w:hAnsi="Tahoma" w:cs="Tahoma"/>
          <w:color w:val="000080"/>
        </w:rPr>
        <w:t>a Várbörtön Látogatóközpontban megrendezésre kerülő programok/események lebonyolítása érdekében a VEB2023 a Törvényszék belső udvarát (parkolóját) eseti jelleggel (évi egy alkalommal) használja börtönszínházi előadás idején annak érdekében, hogy az előre meghatározott személyek (büntetés-végrehajtási felügyelet mellett) az udvaron keresztül érjék el a rendezvény helyszínét;</w:t>
      </w:r>
    </w:p>
    <w:p w:rsidR="001255C8" w:rsidRPr="00F520E4" w:rsidRDefault="001255C8" w:rsidP="001255C8">
      <w:pPr>
        <w:numPr>
          <w:ilvl w:val="0"/>
          <w:numId w:val="14"/>
        </w:numPr>
        <w:spacing w:after="0" w:line="240" w:lineRule="auto"/>
        <w:ind w:hanging="426"/>
        <w:jc w:val="both"/>
        <w:rPr>
          <w:rFonts w:ascii="Tahoma" w:hAnsi="Tahoma" w:cs="Tahoma"/>
          <w:color w:val="000080"/>
        </w:rPr>
      </w:pPr>
      <w:r w:rsidRPr="00F520E4">
        <w:rPr>
          <w:rFonts w:ascii="Tahoma" w:hAnsi="Tahoma" w:cs="Tahoma"/>
          <w:color w:val="000080"/>
        </w:rPr>
        <w:t>a VEB2023 eseti jelleggel további programok (pl. megemlékezések) megtartása céljából a Törvényszék belső udvarát (parkolóját) használja előzetesen egyeztetett időpontban, jóváhagyást követően.</w:t>
      </w:r>
    </w:p>
    <w:p w:rsidR="001255C8" w:rsidRPr="00F520E4" w:rsidRDefault="001255C8" w:rsidP="001255C8">
      <w:pPr>
        <w:spacing w:after="0" w:line="240" w:lineRule="auto"/>
        <w:ind w:hanging="426"/>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426" w:hanging="568"/>
        <w:jc w:val="both"/>
        <w:rPr>
          <w:rFonts w:ascii="Tahoma" w:hAnsi="Tahoma" w:cs="Tahoma"/>
          <w:color w:val="000080"/>
        </w:rPr>
      </w:pPr>
      <w:r w:rsidRPr="00F520E4">
        <w:rPr>
          <w:rFonts w:ascii="Tahoma" w:hAnsi="Tahoma" w:cs="Tahoma"/>
          <w:color w:val="000080"/>
        </w:rPr>
        <w:t xml:space="preserve">A Szerződő felek megállapodnak, illetve kölcsönös kötelezettséget vállalnak, hogy egymás működését nem akadályozzák, valamint kölcsönösen biztosítják egymás tevékenységének zavartalan működését. </w:t>
      </w:r>
    </w:p>
    <w:p w:rsidR="001255C8" w:rsidRPr="00F520E4" w:rsidRDefault="001255C8" w:rsidP="001255C8">
      <w:pPr>
        <w:spacing w:after="0" w:line="240" w:lineRule="auto"/>
        <w:ind w:hanging="426"/>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 xml:space="preserve">A Szerződő felek megállapodnak, hogy mind a Veszprémi Törvényszék, mind a Várbörtön Látogatóközpont üzemeltetése során a közüzemi szolgáltatásokat elkülönítetten kezelik, közüzemi szolgáltatásaikat (víz, illetve elektromos áram igénybevételét) külön </w:t>
      </w:r>
      <w:proofErr w:type="spellStart"/>
      <w:r w:rsidRPr="00F520E4">
        <w:rPr>
          <w:rFonts w:ascii="Tahoma" w:hAnsi="Tahoma" w:cs="Tahoma"/>
          <w:color w:val="000080"/>
        </w:rPr>
        <w:t>almérőkön</w:t>
      </w:r>
      <w:proofErr w:type="spellEnd"/>
      <w:r w:rsidRPr="00F520E4">
        <w:rPr>
          <w:rFonts w:ascii="Tahoma" w:hAnsi="Tahoma" w:cs="Tahoma"/>
          <w:color w:val="000080"/>
        </w:rPr>
        <w:t xml:space="preserve"> keresztül mérik.</w:t>
      </w:r>
    </w:p>
    <w:p w:rsidR="001255C8" w:rsidRPr="00F520E4" w:rsidRDefault="001255C8" w:rsidP="001255C8">
      <w:pPr>
        <w:spacing w:after="0" w:line="240" w:lineRule="auto"/>
        <w:ind w:left="284" w:hanging="426"/>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b/>
          <w:color w:val="000080"/>
        </w:rPr>
      </w:pPr>
      <w:r w:rsidRPr="00F520E4">
        <w:rPr>
          <w:rFonts w:ascii="Tahoma" w:hAnsi="Tahoma" w:cs="Tahoma"/>
          <w:b/>
          <w:bCs/>
          <w:color w:val="000080"/>
        </w:rPr>
        <w:t>Kapcsolattartás</w:t>
      </w:r>
    </w:p>
    <w:tbl>
      <w:tblPr>
        <w:tblpPr w:leftFromText="141" w:rightFromText="141" w:vertAnchor="text" w:tblpX="-77"/>
        <w:tblW w:w="9964" w:type="dxa"/>
        <w:tblLayout w:type="fixed"/>
        <w:tblCellMar>
          <w:left w:w="0" w:type="dxa"/>
          <w:right w:w="0" w:type="dxa"/>
        </w:tblCellMar>
        <w:tblLook w:val="04A0" w:firstRow="1" w:lastRow="0" w:firstColumn="1" w:lastColumn="0" w:noHBand="0" w:noVBand="1"/>
      </w:tblPr>
      <w:tblGrid>
        <w:gridCol w:w="2976"/>
        <w:gridCol w:w="3539"/>
        <w:gridCol w:w="3449"/>
      </w:tblGrid>
      <w:tr w:rsidR="001255C8" w:rsidRPr="00F520E4" w:rsidTr="002770BD">
        <w:trPr>
          <w:trHeight w:val="277"/>
        </w:trPr>
        <w:tc>
          <w:tcPr>
            <w:tcW w:w="2976" w:type="dxa"/>
            <w:tcBorders>
              <w:top w:val="single" w:sz="8" w:space="0" w:color="auto"/>
              <w:left w:val="single" w:sz="8" w:space="0" w:color="auto"/>
              <w:bottom w:val="single" w:sz="8" w:space="0" w:color="auto"/>
              <w:right w:val="single" w:sz="8" w:space="0" w:color="auto"/>
            </w:tcBorders>
            <w:shd w:val="clear" w:color="auto" w:fill="D9E2F3"/>
            <w:tcMar>
              <w:top w:w="0" w:type="dxa"/>
              <w:left w:w="108" w:type="dxa"/>
              <w:bottom w:w="0" w:type="dxa"/>
              <w:right w:w="108" w:type="dxa"/>
            </w:tcMar>
            <w:hideMark/>
          </w:tcPr>
          <w:p w:rsidR="001255C8" w:rsidRPr="00F520E4" w:rsidRDefault="001255C8" w:rsidP="001255C8">
            <w:pPr>
              <w:spacing w:after="0" w:line="240" w:lineRule="auto"/>
              <w:ind w:left="360" w:hanging="426"/>
              <w:jc w:val="center"/>
              <w:rPr>
                <w:rFonts w:ascii="Tahoma" w:eastAsia="Calibri" w:hAnsi="Tahoma" w:cs="Tahoma"/>
                <w:b/>
                <w:bCs/>
                <w:color w:val="000080"/>
              </w:rPr>
            </w:pPr>
            <w:r w:rsidRPr="00F520E4">
              <w:rPr>
                <w:rFonts w:ascii="Tahoma" w:eastAsia="Calibri" w:hAnsi="Tahoma" w:cs="Tahoma"/>
                <w:b/>
                <w:bCs/>
                <w:color w:val="000080"/>
              </w:rPr>
              <w:lastRenderedPageBreak/>
              <w:t>Törvényszék kapcsolattartója</w:t>
            </w:r>
          </w:p>
        </w:tc>
        <w:tc>
          <w:tcPr>
            <w:tcW w:w="3539" w:type="dxa"/>
            <w:tcBorders>
              <w:top w:val="single" w:sz="8" w:space="0" w:color="auto"/>
              <w:left w:val="nil"/>
              <w:bottom w:val="single" w:sz="8" w:space="0" w:color="auto"/>
              <w:right w:val="single" w:sz="8" w:space="0" w:color="auto"/>
            </w:tcBorders>
            <w:shd w:val="clear" w:color="auto" w:fill="D9E2F3"/>
            <w:tcMar>
              <w:top w:w="0" w:type="dxa"/>
              <w:left w:w="108" w:type="dxa"/>
              <w:bottom w:w="0" w:type="dxa"/>
              <w:right w:w="108" w:type="dxa"/>
            </w:tcMar>
            <w:hideMark/>
          </w:tcPr>
          <w:p w:rsidR="001255C8" w:rsidRPr="00F520E4" w:rsidRDefault="001255C8" w:rsidP="001255C8">
            <w:pPr>
              <w:spacing w:after="0" w:line="240" w:lineRule="auto"/>
              <w:ind w:hanging="426"/>
              <w:jc w:val="center"/>
              <w:rPr>
                <w:rFonts w:ascii="Tahoma" w:eastAsia="Calibri" w:hAnsi="Tahoma" w:cs="Tahoma"/>
                <w:b/>
                <w:bCs/>
                <w:color w:val="000080"/>
              </w:rPr>
            </w:pPr>
            <w:r w:rsidRPr="00F520E4">
              <w:rPr>
                <w:rFonts w:ascii="Tahoma" w:eastAsia="Calibri" w:hAnsi="Tahoma" w:cs="Tahoma"/>
                <w:b/>
                <w:bCs/>
                <w:color w:val="000080"/>
              </w:rPr>
              <w:t>VEB2023 kapcsolattartója</w:t>
            </w:r>
          </w:p>
        </w:tc>
        <w:tc>
          <w:tcPr>
            <w:tcW w:w="3449" w:type="dxa"/>
            <w:tcBorders>
              <w:top w:val="single" w:sz="8" w:space="0" w:color="auto"/>
              <w:left w:val="nil"/>
              <w:bottom w:val="single" w:sz="8" w:space="0" w:color="auto"/>
              <w:right w:val="single" w:sz="8" w:space="0" w:color="auto"/>
            </w:tcBorders>
            <w:shd w:val="clear" w:color="auto" w:fill="D9E2F3"/>
            <w:hideMark/>
          </w:tcPr>
          <w:p w:rsidR="001255C8" w:rsidRPr="00F520E4" w:rsidRDefault="001255C8" w:rsidP="001255C8">
            <w:pPr>
              <w:spacing w:after="0" w:line="240" w:lineRule="auto"/>
              <w:ind w:hanging="426"/>
              <w:jc w:val="center"/>
              <w:rPr>
                <w:rFonts w:ascii="Tahoma" w:eastAsia="Calibri" w:hAnsi="Tahoma" w:cs="Tahoma"/>
                <w:b/>
                <w:bCs/>
                <w:color w:val="000080"/>
              </w:rPr>
            </w:pPr>
            <w:r w:rsidRPr="00F520E4">
              <w:rPr>
                <w:rFonts w:ascii="Tahoma" w:eastAsia="Calibri" w:hAnsi="Tahoma" w:cs="Tahoma"/>
                <w:b/>
                <w:bCs/>
                <w:color w:val="000080"/>
              </w:rPr>
              <w:t>Önkormányzat kapcsolattartója</w:t>
            </w:r>
          </w:p>
        </w:tc>
      </w:tr>
      <w:tr w:rsidR="001255C8" w:rsidRPr="00F520E4" w:rsidTr="002770BD">
        <w:trPr>
          <w:trHeight w:val="277"/>
        </w:trPr>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név: Papné Léber Mónika</w:t>
            </w:r>
          </w:p>
        </w:tc>
        <w:tc>
          <w:tcPr>
            <w:tcW w:w="3539" w:type="dxa"/>
            <w:tcBorders>
              <w:top w:val="nil"/>
              <w:left w:val="nil"/>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név: Márkusné Vörös Hajnalka</w:t>
            </w:r>
          </w:p>
        </w:tc>
        <w:tc>
          <w:tcPr>
            <w:tcW w:w="3449" w:type="dxa"/>
            <w:tcBorders>
              <w:top w:val="nil"/>
              <w:left w:val="nil"/>
              <w:bottom w:val="single" w:sz="8" w:space="0" w:color="auto"/>
              <w:right w:val="single" w:sz="8" w:space="0" w:color="auto"/>
            </w:tcBorders>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név: dr. Kónya Norbert</w:t>
            </w:r>
          </w:p>
        </w:tc>
      </w:tr>
      <w:tr w:rsidR="001255C8" w:rsidRPr="00F520E4" w:rsidTr="002770BD">
        <w:trPr>
          <w:trHeight w:val="277"/>
        </w:trPr>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beosztás: üzemeltetési csoportvezető</w:t>
            </w:r>
          </w:p>
        </w:tc>
        <w:tc>
          <w:tcPr>
            <w:tcW w:w="3539" w:type="dxa"/>
            <w:tcBorders>
              <w:top w:val="nil"/>
              <w:left w:val="nil"/>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beosztás: szakmai vezető</w:t>
            </w:r>
          </w:p>
        </w:tc>
        <w:tc>
          <w:tcPr>
            <w:tcW w:w="3449" w:type="dxa"/>
            <w:tcBorders>
              <w:top w:val="nil"/>
              <w:left w:val="nil"/>
              <w:bottom w:val="single" w:sz="8" w:space="0" w:color="auto"/>
              <w:right w:val="single" w:sz="8" w:space="0" w:color="auto"/>
            </w:tcBorders>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beosztás: csoportvezető</w:t>
            </w:r>
          </w:p>
          <w:p w:rsidR="001255C8" w:rsidRPr="00F520E4" w:rsidRDefault="001255C8" w:rsidP="001255C8">
            <w:pPr>
              <w:spacing w:after="0" w:line="240" w:lineRule="auto"/>
              <w:ind w:hanging="426"/>
              <w:jc w:val="both"/>
              <w:rPr>
                <w:rFonts w:ascii="Tahoma" w:eastAsia="Calibri" w:hAnsi="Tahoma" w:cs="Tahoma"/>
                <w:color w:val="000080"/>
              </w:rPr>
            </w:pPr>
          </w:p>
        </w:tc>
      </w:tr>
      <w:tr w:rsidR="001255C8" w:rsidRPr="00F520E4" w:rsidTr="002770BD">
        <w:trPr>
          <w:trHeight w:val="267"/>
        </w:trPr>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cím: 8200 Veszprém, Vár u. 19.</w:t>
            </w:r>
          </w:p>
        </w:tc>
        <w:tc>
          <w:tcPr>
            <w:tcW w:w="3539" w:type="dxa"/>
            <w:tcBorders>
              <w:top w:val="nil"/>
              <w:left w:val="nil"/>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 xml:space="preserve">cím: 8200 Veszprém, Cserhát </w:t>
            </w:r>
            <w:proofErr w:type="spellStart"/>
            <w:r w:rsidRPr="00F520E4">
              <w:rPr>
                <w:rFonts w:ascii="Tahoma" w:eastAsia="Calibri" w:hAnsi="Tahoma" w:cs="Tahoma"/>
                <w:color w:val="000080"/>
              </w:rPr>
              <w:t>ltp</w:t>
            </w:r>
            <w:proofErr w:type="spellEnd"/>
            <w:r w:rsidRPr="00F520E4">
              <w:rPr>
                <w:rFonts w:ascii="Tahoma" w:eastAsia="Calibri" w:hAnsi="Tahoma" w:cs="Tahoma"/>
                <w:color w:val="000080"/>
              </w:rPr>
              <w:t>. 8.</w:t>
            </w:r>
          </w:p>
        </w:tc>
        <w:tc>
          <w:tcPr>
            <w:tcW w:w="3449" w:type="dxa"/>
            <w:tcBorders>
              <w:top w:val="nil"/>
              <w:left w:val="nil"/>
              <w:bottom w:val="single" w:sz="8" w:space="0" w:color="auto"/>
              <w:right w:val="single" w:sz="8" w:space="0" w:color="auto"/>
            </w:tcBorders>
            <w:hideMark/>
          </w:tcPr>
          <w:p w:rsidR="001255C8" w:rsidRPr="00F520E4" w:rsidRDefault="001255C8" w:rsidP="001255C8">
            <w:pPr>
              <w:spacing w:after="0" w:line="240" w:lineRule="auto"/>
              <w:ind w:hanging="426"/>
              <w:rPr>
                <w:rFonts w:ascii="Tahoma" w:eastAsia="Calibri" w:hAnsi="Tahoma" w:cs="Tahoma"/>
                <w:color w:val="000080"/>
              </w:rPr>
            </w:pPr>
            <w:r w:rsidRPr="00F520E4">
              <w:rPr>
                <w:rFonts w:ascii="Tahoma" w:eastAsia="Calibri" w:hAnsi="Tahoma" w:cs="Tahoma"/>
                <w:color w:val="000080"/>
              </w:rPr>
              <w:t>cím: 8200 Veszprém, Óváros tér 9.</w:t>
            </w:r>
          </w:p>
        </w:tc>
      </w:tr>
      <w:tr w:rsidR="001255C8" w:rsidRPr="00F520E4" w:rsidTr="002770BD">
        <w:trPr>
          <w:trHeight w:val="277"/>
        </w:trPr>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telefon: +36309572816</w:t>
            </w:r>
          </w:p>
        </w:tc>
        <w:tc>
          <w:tcPr>
            <w:tcW w:w="3539" w:type="dxa"/>
            <w:tcBorders>
              <w:top w:val="nil"/>
              <w:left w:val="nil"/>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telefon: +36704577887</w:t>
            </w:r>
          </w:p>
        </w:tc>
        <w:tc>
          <w:tcPr>
            <w:tcW w:w="3449" w:type="dxa"/>
            <w:tcBorders>
              <w:top w:val="nil"/>
              <w:left w:val="nil"/>
              <w:bottom w:val="single" w:sz="8" w:space="0" w:color="auto"/>
              <w:right w:val="single" w:sz="8" w:space="0" w:color="auto"/>
            </w:tcBorders>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telefon: +36-88/549-100, mellék: 193</w:t>
            </w:r>
          </w:p>
        </w:tc>
      </w:tr>
      <w:tr w:rsidR="001255C8" w:rsidRPr="00F520E4" w:rsidTr="002770BD">
        <w:trPr>
          <w:trHeight w:val="555"/>
        </w:trPr>
        <w:tc>
          <w:tcPr>
            <w:tcW w:w="29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e-mail cím:</w:t>
            </w:r>
          </w:p>
          <w:p w:rsidR="001255C8" w:rsidRPr="00F520E4" w:rsidRDefault="001255C8" w:rsidP="001255C8">
            <w:pPr>
              <w:spacing w:after="0" w:line="240" w:lineRule="auto"/>
              <w:ind w:hanging="426"/>
              <w:jc w:val="both"/>
              <w:rPr>
                <w:rFonts w:ascii="Tahoma" w:eastAsia="Calibri" w:hAnsi="Tahoma" w:cs="Tahoma"/>
                <w:color w:val="000080"/>
              </w:rPr>
            </w:pPr>
            <w:r w:rsidRPr="00F520E4">
              <w:rPr>
                <w:rFonts w:ascii="Tahoma" w:eastAsia="Calibri" w:hAnsi="Tahoma" w:cs="Tahoma"/>
                <w:color w:val="000080"/>
              </w:rPr>
              <w:t>leberm@birosag.hu</w:t>
            </w:r>
          </w:p>
        </w:tc>
        <w:tc>
          <w:tcPr>
            <w:tcW w:w="3539" w:type="dxa"/>
            <w:tcBorders>
              <w:top w:val="nil"/>
              <w:left w:val="nil"/>
              <w:bottom w:val="single" w:sz="8" w:space="0" w:color="auto"/>
              <w:right w:val="single" w:sz="8" w:space="0" w:color="auto"/>
            </w:tcBorders>
            <w:tcMar>
              <w:top w:w="0" w:type="dxa"/>
              <w:left w:w="108" w:type="dxa"/>
              <w:bottom w:w="0" w:type="dxa"/>
              <w:right w:w="108" w:type="dxa"/>
            </w:tcMar>
            <w:hideMark/>
          </w:tcPr>
          <w:p w:rsidR="001255C8" w:rsidRPr="00F520E4" w:rsidRDefault="001255C8" w:rsidP="001255C8">
            <w:pPr>
              <w:spacing w:after="0" w:line="240" w:lineRule="auto"/>
              <w:ind w:hanging="426"/>
              <w:rPr>
                <w:rFonts w:ascii="Tahoma" w:eastAsia="Calibri" w:hAnsi="Tahoma" w:cs="Tahoma"/>
                <w:color w:val="000080"/>
              </w:rPr>
            </w:pPr>
            <w:r w:rsidRPr="00F520E4">
              <w:rPr>
                <w:rFonts w:ascii="Tahoma" w:eastAsia="Calibri" w:hAnsi="Tahoma" w:cs="Tahoma"/>
                <w:color w:val="000080"/>
              </w:rPr>
              <w:t xml:space="preserve">e-mail cím: </w:t>
            </w:r>
            <w:hyperlink r:id="rId6" w:history="1">
              <w:r w:rsidRPr="00F520E4">
                <w:rPr>
                  <w:rFonts w:ascii="Tahoma" w:eastAsia="Calibri" w:hAnsi="Tahoma" w:cs="Tahoma"/>
                  <w:color w:val="000080"/>
                  <w:u w:val="single"/>
                </w:rPr>
                <w:t>hajnalka.voros@veszprembalaton2023.hu</w:t>
              </w:r>
            </w:hyperlink>
          </w:p>
        </w:tc>
        <w:tc>
          <w:tcPr>
            <w:tcW w:w="3449" w:type="dxa"/>
            <w:tcBorders>
              <w:top w:val="nil"/>
              <w:left w:val="nil"/>
              <w:bottom w:val="single" w:sz="8" w:space="0" w:color="auto"/>
              <w:right w:val="single" w:sz="8" w:space="0" w:color="auto"/>
            </w:tcBorders>
            <w:hideMark/>
          </w:tcPr>
          <w:p w:rsidR="001255C8" w:rsidRPr="00F520E4" w:rsidRDefault="001255C8" w:rsidP="001255C8">
            <w:pPr>
              <w:spacing w:after="0" w:line="240" w:lineRule="auto"/>
              <w:ind w:hanging="426"/>
              <w:rPr>
                <w:rFonts w:ascii="Tahoma" w:eastAsia="Calibri" w:hAnsi="Tahoma" w:cs="Tahoma"/>
                <w:color w:val="000080"/>
              </w:rPr>
            </w:pPr>
            <w:r w:rsidRPr="00F520E4">
              <w:rPr>
                <w:rFonts w:ascii="Tahoma" w:eastAsia="Calibri" w:hAnsi="Tahoma" w:cs="Tahoma"/>
                <w:color w:val="000080"/>
              </w:rPr>
              <w:t>e-mail cím:</w:t>
            </w:r>
          </w:p>
          <w:p w:rsidR="001255C8" w:rsidRPr="00F520E4" w:rsidRDefault="001255C8" w:rsidP="001255C8">
            <w:pPr>
              <w:spacing w:after="0" w:line="240" w:lineRule="auto"/>
              <w:ind w:hanging="426"/>
              <w:rPr>
                <w:rFonts w:ascii="Tahoma" w:eastAsia="Calibri" w:hAnsi="Tahoma" w:cs="Tahoma"/>
                <w:color w:val="000080"/>
              </w:rPr>
            </w:pPr>
            <w:hyperlink r:id="rId7" w:history="1">
              <w:r w:rsidRPr="00F520E4">
                <w:rPr>
                  <w:rStyle w:val="Hiperhivatkozs"/>
                  <w:rFonts w:ascii="Tahoma" w:eastAsia="Calibri" w:hAnsi="Tahoma" w:cs="Tahoma"/>
                  <w:color w:val="000080"/>
                </w:rPr>
                <w:t>nkonya@gov.veszprem.hu</w:t>
              </w:r>
            </w:hyperlink>
          </w:p>
        </w:tc>
      </w:tr>
    </w:tbl>
    <w:p w:rsidR="001255C8" w:rsidRPr="00F520E4" w:rsidRDefault="001255C8" w:rsidP="001255C8">
      <w:pPr>
        <w:spacing w:after="0" w:line="240" w:lineRule="auto"/>
        <w:ind w:hanging="426"/>
        <w:jc w:val="both"/>
        <w:rPr>
          <w:rFonts w:ascii="Tahoma" w:eastAsia="SimSun" w:hAnsi="Tahoma" w:cs="Tahoma"/>
          <w:color w:val="000080"/>
          <w:sz w:val="16"/>
          <w:szCs w:val="16"/>
          <w:lang w:eastAsia="zh-CN"/>
        </w:rPr>
      </w:pPr>
    </w:p>
    <w:p w:rsidR="001255C8" w:rsidRPr="00F520E4" w:rsidRDefault="001255C8" w:rsidP="001255C8">
      <w:pPr>
        <w:spacing w:after="0" w:line="240" w:lineRule="auto"/>
        <w:ind w:left="284" w:hanging="426"/>
        <w:jc w:val="both"/>
        <w:rPr>
          <w:rFonts w:ascii="Tahoma" w:hAnsi="Tahoma" w:cs="Tahoma"/>
          <w:color w:val="000080"/>
        </w:rPr>
      </w:pPr>
      <w:r w:rsidRPr="00F520E4">
        <w:rPr>
          <w:rFonts w:ascii="Tahoma" w:hAnsi="Tahoma" w:cs="Tahoma"/>
          <w:color w:val="000080"/>
        </w:rPr>
        <w:t>A Szerződő felek a Megállapodás teljesítése során kötelesek a megjelölt kapcsolattartóik útján együttműködni, így különösen indokolatlan késedelem nélkül kötelesek egymást tájékoztatni a Megállapodás teljesítését érintő körülményekről.</w:t>
      </w:r>
    </w:p>
    <w:p w:rsidR="001255C8" w:rsidRPr="00F520E4" w:rsidRDefault="001255C8" w:rsidP="001255C8">
      <w:pPr>
        <w:spacing w:after="0" w:line="240" w:lineRule="auto"/>
        <w:ind w:left="284" w:hanging="426"/>
        <w:jc w:val="both"/>
        <w:rPr>
          <w:rFonts w:ascii="Tahoma" w:hAnsi="Tahoma" w:cs="Tahoma"/>
          <w:color w:val="000080"/>
          <w:sz w:val="16"/>
          <w:szCs w:val="16"/>
        </w:rPr>
      </w:pPr>
    </w:p>
    <w:p w:rsidR="001255C8" w:rsidRPr="00F520E4" w:rsidRDefault="001255C8" w:rsidP="001255C8">
      <w:pPr>
        <w:spacing w:after="0" w:line="240" w:lineRule="auto"/>
        <w:ind w:left="284" w:hanging="426"/>
        <w:jc w:val="both"/>
        <w:rPr>
          <w:rFonts w:ascii="Tahoma" w:hAnsi="Tahoma" w:cs="Tahoma"/>
          <w:color w:val="000080"/>
        </w:rPr>
      </w:pPr>
      <w:r w:rsidRPr="00F520E4">
        <w:rPr>
          <w:rFonts w:ascii="Tahoma" w:hAnsi="Tahoma" w:cs="Tahoma"/>
          <w:color w:val="000080"/>
        </w:rPr>
        <w:t>Mindkét Fél jogosult arra, hogy a kapcsolattartóját bármikor elmozdítsa és a helyére új kapcsolattartót jelöljön ki, Felek haladéktalanul kötelesek értesíteni egymást az ilyen változásról.</w:t>
      </w:r>
    </w:p>
    <w:p w:rsidR="001255C8" w:rsidRPr="00F520E4" w:rsidRDefault="001255C8" w:rsidP="001255C8">
      <w:pPr>
        <w:spacing w:after="0" w:line="240" w:lineRule="auto"/>
        <w:ind w:left="284" w:hanging="426"/>
        <w:jc w:val="both"/>
        <w:rPr>
          <w:rFonts w:ascii="Tahoma" w:hAnsi="Tahoma" w:cs="Tahoma"/>
          <w:color w:val="000080"/>
          <w:sz w:val="16"/>
          <w:szCs w:val="16"/>
        </w:rPr>
      </w:pPr>
    </w:p>
    <w:p w:rsidR="001255C8" w:rsidRPr="00F520E4" w:rsidRDefault="001255C8" w:rsidP="001255C8">
      <w:pPr>
        <w:spacing w:after="0" w:line="240" w:lineRule="auto"/>
        <w:ind w:left="284" w:hanging="426"/>
        <w:jc w:val="both"/>
        <w:rPr>
          <w:rFonts w:ascii="Tahoma" w:hAnsi="Tahoma" w:cs="Tahoma"/>
          <w:color w:val="000080"/>
        </w:rPr>
      </w:pPr>
      <w:r w:rsidRPr="00F520E4">
        <w:rPr>
          <w:rFonts w:ascii="Tahoma" w:hAnsi="Tahoma" w:cs="Tahoma"/>
          <w:color w:val="000080"/>
        </w:rPr>
        <w:t>Amennyiben a kapcsolattartó rendelkezései ellentétben állnak a Megállapodásban foglaltakkal, akkor a Megállapodás rendelkezései az irányadóak.</w:t>
      </w:r>
    </w:p>
    <w:p w:rsidR="001255C8" w:rsidRPr="00F520E4" w:rsidRDefault="001255C8" w:rsidP="001255C8">
      <w:pPr>
        <w:spacing w:after="0" w:line="240" w:lineRule="auto"/>
        <w:ind w:left="284" w:hanging="426"/>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 xml:space="preserve">A Szerződő felek megállapodnak, hogy amennyiben az Önkormányzat és a VEB2023 között bármely okból kifolyólag </w:t>
      </w:r>
      <w:proofErr w:type="gramStart"/>
      <w:r w:rsidRPr="00F520E4">
        <w:rPr>
          <w:rFonts w:ascii="Tahoma" w:hAnsi="Tahoma" w:cs="Tahoma"/>
          <w:color w:val="000080"/>
        </w:rPr>
        <w:t>megszűnne</w:t>
      </w:r>
      <w:proofErr w:type="gramEnd"/>
      <w:r w:rsidRPr="00F520E4">
        <w:rPr>
          <w:rFonts w:ascii="Tahoma" w:hAnsi="Tahoma" w:cs="Tahoma"/>
          <w:color w:val="000080"/>
        </w:rPr>
        <w:t xml:space="preserve"> vagy megszüntetésre kerülne a közfeladat-ellátásra irányuló Együttműködési Megállapodás, úgy a jelen Megállapodás alapján a VEB2023-at jogosító jogok gyakorlása és terhelő kötelezettségek teljesítése az Önkormányzatra száll át, így a VEB2023-mal kötött közfeladat-ellátásra irányuló Együttműködési Megállapodás megszűnésétől a VEB2023 helyett az Önkormányzat jogosult a jelen Megállapodásból fakadó jogokat gyakorolni és a kötelezettségeket teljesíteni. A közfeladat-ellátásra irányuló Együttműködési Megállapodás megszűnéséről/megszüntetéséről az Önkormányzat haladéktalanul köteles a Törvényszéket írásban tájékoztatni. </w:t>
      </w:r>
    </w:p>
    <w:p w:rsidR="001255C8" w:rsidRPr="00F520E4" w:rsidRDefault="001255C8" w:rsidP="001255C8">
      <w:pPr>
        <w:spacing w:after="0" w:line="240" w:lineRule="auto"/>
        <w:ind w:left="284" w:hanging="426"/>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 xml:space="preserve">A Szerződő felek megállapodnak abban, hogy jelen Megállapodást csak írásban módosíthatják, illetve egészíthetik ki, továbbá a jelen Szerződés kizárólag írásban szüntethető meg. </w:t>
      </w:r>
    </w:p>
    <w:p w:rsidR="001255C8" w:rsidRPr="00F520E4" w:rsidRDefault="001255C8" w:rsidP="001255C8">
      <w:pPr>
        <w:spacing w:after="0" w:line="240" w:lineRule="auto"/>
        <w:ind w:left="284" w:hanging="426"/>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 xml:space="preserve">A Szerződő felek rögzítik, hogy a jelen Megállapodást határozatlan időre kötik meg, amelynek hatálya igazodik Haszonkölcsön szerződés, valamint a Közfeladat ellátására vonatkozó együttműködési megállapodás hatályához, így amennyiben bármely szerződés bármely szerződő fél által felmondásra kerül, vagy bármely hivatkozott szerződés megszűnik, úgy a jelen Megállapodás is automatikusan megszűnik és hatályát veszíti. </w:t>
      </w:r>
    </w:p>
    <w:p w:rsidR="001255C8" w:rsidRPr="00F520E4" w:rsidRDefault="001255C8" w:rsidP="001255C8">
      <w:pPr>
        <w:spacing w:after="0" w:line="240" w:lineRule="auto"/>
        <w:ind w:left="284" w:hanging="284"/>
        <w:jc w:val="both"/>
        <w:rPr>
          <w:rFonts w:ascii="Tahoma"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 xml:space="preserve">A Megállapodás hatályára vonatkozó rendelkezések alapján a Szerződő felek kizárják a jelen Megállapodás rendes vagy azonnali hatályú felmondásának lehetőségét, hiszen a Megállapodás szorosan kapcsolódik a Közfeladat ellátására </w:t>
      </w:r>
      <w:r w:rsidRPr="00F520E4">
        <w:rPr>
          <w:rFonts w:ascii="Tahoma" w:hAnsi="Tahoma" w:cs="Tahoma"/>
          <w:color w:val="000080"/>
        </w:rPr>
        <w:lastRenderedPageBreak/>
        <w:t xml:space="preserve">vonatkozó együttműködési megállapodáshoz, amelynek alapja a Haszonkölcsön szerződés. </w:t>
      </w:r>
    </w:p>
    <w:p w:rsidR="001255C8" w:rsidRPr="00F520E4" w:rsidRDefault="001255C8" w:rsidP="001255C8">
      <w:pPr>
        <w:spacing w:after="0" w:line="240" w:lineRule="auto"/>
        <w:ind w:left="284" w:hanging="284"/>
        <w:jc w:val="both"/>
        <w:rPr>
          <w:rFonts w:ascii="Tahoma" w:eastAsia="Calibri" w:hAnsi="Tahoma" w:cs="Tahoma"/>
          <w:color w:val="000080"/>
          <w:sz w:val="16"/>
          <w:szCs w:val="16"/>
        </w:rPr>
      </w:pPr>
    </w:p>
    <w:p w:rsidR="001255C8" w:rsidRPr="00F520E4" w:rsidRDefault="001255C8" w:rsidP="001255C8">
      <w:pPr>
        <w:numPr>
          <w:ilvl w:val="0"/>
          <w:numId w:val="16"/>
        </w:numPr>
        <w:spacing w:after="0" w:line="240" w:lineRule="auto"/>
        <w:ind w:left="284" w:hanging="426"/>
        <w:jc w:val="both"/>
        <w:rPr>
          <w:rFonts w:ascii="Tahoma" w:hAnsi="Tahoma" w:cs="Tahoma"/>
          <w:color w:val="000080"/>
        </w:rPr>
      </w:pPr>
      <w:r w:rsidRPr="00F520E4">
        <w:rPr>
          <w:rFonts w:ascii="Tahoma" w:hAnsi="Tahoma" w:cs="Tahoma"/>
          <w:color w:val="000080"/>
        </w:rPr>
        <w:t xml:space="preserve">A jelen Megállapodásban nem szabályozott kérdésekben a Polgári Törvénykönyvről szóló 2013. évi V. törvény, valamint a vonatkozó jogszabályok rendelkezései és a Megállapodás mellékleteiben rögzítettek az irányadóak. </w:t>
      </w:r>
    </w:p>
    <w:p w:rsidR="001255C8" w:rsidRPr="00F520E4" w:rsidRDefault="001255C8" w:rsidP="001255C8">
      <w:pPr>
        <w:spacing w:after="0" w:line="240" w:lineRule="auto"/>
        <w:ind w:left="284" w:hanging="284"/>
        <w:jc w:val="both"/>
        <w:rPr>
          <w:rFonts w:ascii="Tahoma" w:eastAsia="Calibri" w:hAnsi="Tahoma" w:cs="Tahoma"/>
          <w:color w:val="000080"/>
        </w:rPr>
      </w:pPr>
    </w:p>
    <w:p w:rsidR="001255C8" w:rsidRPr="00F520E4" w:rsidRDefault="001255C8" w:rsidP="001255C8">
      <w:pPr>
        <w:spacing w:after="0" w:line="240" w:lineRule="auto"/>
        <w:jc w:val="both"/>
        <w:rPr>
          <w:rFonts w:ascii="Tahoma" w:eastAsia="Calibri" w:hAnsi="Tahoma" w:cs="Tahoma"/>
          <w:color w:val="000080"/>
        </w:rPr>
      </w:pPr>
      <w:r w:rsidRPr="00F520E4">
        <w:rPr>
          <w:rFonts w:ascii="Tahoma" w:eastAsia="Calibri" w:hAnsi="Tahoma" w:cs="Tahoma"/>
          <w:color w:val="000080"/>
        </w:rPr>
        <w:t xml:space="preserve">A Felek a Megállapodás aláírásával megerősítik, hogy a Megállapodást minden részében, annak valamennyi mellékletével együtt alaposan áttanulmányozták és azt teljesnek, ellentmondásmentesnek és hibátlannak találták, és így </w:t>
      </w:r>
      <w:proofErr w:type="gramStart"/>
      <w:r w:rsidRPr="00F520E4">
        <w:rPr>
          <w:rFonts w:ascii="Tahoma" w:eastAsia="Calibri" w:hAnsi="Tahoma" w:cs="Tahoma"/>
          <w:color w:val="000080"/>
        </w:rPr>
        <w:t>azt</w:t>
      </w:r>
      <w:proofErr w:type="gramEnd"/>
      <w:r w:rsidRPr="00F520E4">
        <w:rPr>
          <w:rFonts w:ascii="Tahoma" w:eastAsia="Calibri" w:hAnsi="Tahoma" w:cs="Tahoma"/>
          <w:color w:val="000080"/>
        </w:rPr>
        <w:t xml:space="preserve"> mint a tényekkel és ügyleti akaratukkal mindenben megegyezőt, jóváhagyásuk jeléül, képviselőik útján, cégszerűen aláírták, és annak az őket megillető eredeti példányait átvették.</w:t>
      </w:r>
    </w:p>
    <w:p w:rsidR="001255C8" w:rsidRPr="00F520E4" w:rsidRDefault="001255C8" w:rsidP="001255C8">
      <w:pPr>
        <w:spacing w:after="0" w:line="240" w:lineRule="auto"/>
        <w:ind w:left="284" w:hanging="284"/>
        <w:jc w:val="both"/>
        <w:rPr>
          <w:rFonts w:ascii="Tahoma" w:eastAsia="Calibri" w:hAnsi="Tahoma" w:cs="Tahoma"/>
          <w:b/>
          <w:bCs/>
          <w:i/>
          <w:iCs/>
          <w:color w:val="000080"/>
          <w:u w:val="single"/>
        </w:rPr>
      </w:pPr>
    </w:p>
    <w:p w:rsidR="001255C8" w:rsidRPr="00F520E4" w:rsidRDefault="001255C8" w:rsidP="001255C8">
      <w:pPr>
        <w:spacing w:after="0" w:line="240" w:lineRule="auto"/>
        <w:jc w:val="both"/>
        <w:rPr>
          <w:rFonts w:ascii="Tahoma" w:eastAsia="Calibri" w:hAnsi="Tahoma" w:cs="Tahoma"/>
          <w:b/>
          <w:bCs/>
          <w:i/>
          <w:iCs/>
          <w:color w:val="000080"/>
          <w:u w:val="single"/>
        </w:rPr>
      </w:pPr>
      <w:r w:rsidRPr="00F520E4">
        <w:rPr>
          <w:rFonts w:ascii="Tahoma" w:eastAsia="Calibri" w:hAnsi="Tahoma" w:cs="Tahoma"/>
          <w:b/>
          <w:bCs/>
          <w:i/>
          <w:iCs/>
          <w:color w:val="000080"/>
          <w:u w:val="single"/>
        </w:rPr>
        <w:t>Mellékletek:</w:t>
      </w:r>
    </w:p>
    <w:p w:rsidR="001255C8" w:rsidRPr="00F520E4" w:rsidRDefault="001255C8" w:rsidP="001255C8">
      <w:pPr>
        <w:numPr>
          <w:ilvl w:val="0"/>
          <w:numId w:val="15"/>
        </w:numPr>
        <w:spacing w:after="0" w:line="240" w:lineRule="auto"/>
        <w:jc w:val="both"/>
        <w:rPr>
          <w:rFonts w:ascii="Tahoma" w:eastAsia="SimSun" w:hAnsi="Tahoma" w:cs="Tahoma"/>
          <w:color w:val="000080"/>
          <w:lang w:eastAsia="zh-CN"/>
        </w:rPr>
      </w:pPr>
      <w:r w:rsidRPr="00F520E4">
        <w:rPr>
          <w:rFonts w:ascii="Tahoma" w:eastAsia="SimSun" w:hAnsi="Tahoma" w:cs="Tahoma"/>
          <w:color w:val="000080"/>
          <w:lang w:eastAsia="zh-CN"/>
        </w:rPr>
        <w:t>számú melléklet: Haszonkölcsön szerződés</w:t>
      </w:r>
    </w:p>
    <w:p w:rsidR="001255C8" w:rsidRPr="00F520E4" w:rsidRDefault="001255C8" w:rsidP="001255C8">
      <w:pPr>
        <w:numPr>
          <w:ilvl w:val="0"/>
          <w:numId w:val="15"/>
        </w:numPr>
        <w:spacing w:after="0" w:line="240" w:lineRule="auto"/>
        <w:jc w:val="both"/>
        <w:rPr>
          <w:rFonts w:ascii="Tahoma" w:eastAsia="SimSun" w:hAnsi="Tahoma" w:cs="Tahoma"/>
          <w:color w:val="000080"/>
          <w:lang w:eastAsia="zh-CN"/>
        </w:rPr>
      </w:pPr>
      <w:r w:rsidRPr="00F520E4">
        <w:rPr>
          <w:rFonts w:ascii="Tahoma" w:eastAsia="SimSun" w:hAnsi="Tahoma" w:cs="Tahoma"/>
          <w:color w:val="000080"/>
          <w:lang w:eastAsia="zh-CN"/>
        </w:rPr>
        <w:t>számú melléklet: Közfeladat ellátására vonatkozó együttműködési megállapodás</w:t>
      </w:r>
    </w:p>
    <w:p w:rsidR="001255C8" w:rsidRPr="00F520E4" w:rsidRDefault="001255C8" w:rsidP="001255C8">
      <w:pPr>
        <w:spacing w:after="0" w:line="240" w:lineRule="auto"/>
        <w:jc w:val="both"/>
        <w:rPr>
          <w:rFonts w:ascii="Tahoma" w:eastAsia="SimSun" w:hAnsi="Tahoma" w:cs="Tahoma"/>
          <w:color w:val="000080"/>
          <w:lang w:eastAsia="zh-CN"/>
        </w:rPr>
      </w:pPr>
    </w:p>
    <w:p w:rsidR="001255C8" w:rsidRPr="00F520E4" w:rsidRDefault="001255C8" w:rsidP="001255C8">
      <w:pPr>
        <w:spacing w:after="0" w:line="240" w:lineRule="auto"/>
        <w:jc w:val="both"/>
        <w:rPr>
          <w:rFonts w:ascii="Tahoma" w:eastAsia="SimSun" w:hAnsi="Tahoma" w:cs="Tahoma"/>
          <w:color w:val="000080"/>
          <w:lang w:eastAsia="zh-CN"/>
        </w:rPr>
      </w:pPr>
      <w:r w:rsidRPr="00F520E4">
        <w:rPr>
          <w:rFonts w:ascii="Tahoma" w:eastAsia="SimSun" w:hAnsi="Tahoma" w:cs="Tahoma"/>
          <w:color w:val="000080"/>
          <w:lang w:eastAsia="zh-CN"/>
        </w:rPr>
        <w:t>Veszprém, 2026. _________________</w:t>
      </w:r>
      <w:r w:rsidRPr="00F520E4">
        <w:rPr>
          <w:rFonts w:ascii="Tahoma" w:eastAsia="SimSun" w:hAnsi="Tahoma" w:cs="Tahoma"/>
          <w:color w:val="000080"/>
          <w:lang w:eastAsia="zh-CN"/>
        </w:rPr>
        <w:tab/>
        <w:t xml:space="preserve">Veszprém, 2026. ________________ </w:t>
      </w:r>
    </w:p>
    <w:p w:rsidR="001255C8" w:rsidRPr="00F520E4" w:rsidRDefault="001255C8" w:rsidP="001255C8">
      <w:pPr>
        <w:spacing w:after="0" w:line="240" w:lineRule="auto"/>
        <w:jc w:val="both"/>
        <w:rPr>
          <w:rFonts w:ascii="Tahoma" w:eastAsia="SimSun" w:hAnsi="Tahoma" w:cs="Tahoma"/>
          <w:color w:val="000080"/>
          <w:lang w:eastAsia="zh-CN"/>
        </w:rPr>
      </w:pPr>
    </w:p>
    <w:tbl>
      <w:tblPr>
        <w:tblW w:w="0" w:type="auto"/>
        <w:jc w:val="center"/>
        <w:tblLook w:val="04A0" w:firstRow="1" w:lastRow="0" w:firstColumn="1" w:lastColumn="0" w:noHBand="0" w:noVBand="1"/>
      </w:tblPr>
      <w:tblGrid>
        <w:gridCol w:w="4536"/>
        <w:gridCol w:w="4536"/>
      </w:tblGrid>
      <w:tr w:rsidR="001255C8" w:rsidRPr="00F520E4" w:rsidTr="002770BD">
        <w:trPr>
          <w:jc w:val="center"/>
        </w:trPr>
        <w:tc>
          <w:tcPr>
            <w:tcW w:w="4606" w:type="dxa"/>
            <w:hideMark/>
          </w:tcPr>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bCs/>
                <w:color w:val="000080"/>
              </w:rPr>
            </w:pPr>
            <w:r w:rsidRPr="00F520E4">
              <w:rPr>
                <w:rFonts w:ascii="Tahoma" w:eastAsia="Calibri" w:hAnsi="Tahoma" w:cs="Tahoma"/>
                <w:bCs/>
                <w:color w:val="000080"/>
              </w:rPr>
              <w:t>_______________________</w:t>
            </w:r>
          </w:p>
        </w:tc>
        <w:tc>
          <w:tcPr>
            <w:tcW w:w="4606" w:type="dxa"/>
            <w:hideMark/>
          </w:tcPr>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bCs/>
                <w:color w:val="000080"/>
              </w:rPr>
            </w:pPr>
            <w:r w:rsidRPr="00F520E4">
              <w:rPr>
                <w:rFonts w:ascii="Tahoma" w:eastAsia="Calibri" w:hAnsi="Tahoma" w:cs="Tahoma"/>
                <w:bCs/>
                <w:color w:val="000080"/>
              </w:rPr>
              <w:t>_______________________</w:t>
            </w:r>
          </w:p>
        </w:tc>
      </w:tr>
      <w:tr w:rsidR="001255C8" w:rsidRPr="00F520E4" w:rsidTr="002770BD">
        <w:trPr>
          <w:jc w:val="center"/>
        </w:trPr>
        <w:tc>
          <w:tcPr>
            <w:tcW w:w="4606" w:type="dxa"/>
            <w:hideMark/>
          </w:tcPr>
          <w:p w:rsidR="001255C8" w:rsidRPr="00F520E4" w:rsidRDefault="001255C8" w:rsidP="001255C8">
            <w:pPr>
              <w:spacing w:after="0" w:line="240" w:lineRule="auto"/>
              <w:jc w:val="both"/>
              <w:rPr>
                <w:rFonts w:ascii="Tahoma" w:eastAsia="SimSun" w:hAnsi="Tahoma" w:cs="Tahoma"/>
                <w:b/>
                <w:bCs/>
                <w:color w:val="000080"/>
                <w:lang w:eastAsia="zh-CN"/>
              </w:rPr>
            </w:pPr>
            <w:r w:rsidRPr="00F520E4">
              <w:rPr>
                <w:rFonts w:ascii="Tahoma" w:eastAsia="SimSun" w:hAnsi="Tahoma" w:cs="Tahoma"/>
                <w:b/>
                <w:bCs/>
                <w:color w:val="000080"/>
                <w:lang w:eastAsia="zh-CN"/>
              </w:rPr>
              <w:t>Veszprémi Törvényszék</w:t>
            </w:r>
          </w:p>
        </w:tc>
        <w:tc>
          <w:tcPr>
            <w:tcW w:w="4606" w:type="dxa"/>
            <w:hideMark/>
          </w:tcPr>
          <w:p w:rsidR="001255C8" w:rsidRPr="00F520E4" w:rsidRDefault="001255C8" w:rsidP="001255C8">
            <w:pPr>
              <w:spacing w:after="0" w:line="240" w:lineRule="auto"/>
              <w:jc w:val="both"/>
              <w:rPr>
                <w:rFonts w:ascii="Tahoma" w:eastAsia="SimSun" w:hAnsi="Tahoma" w:cs="Tahoma"/>
                <w:b/>
                <w:color w:val="000080"/>
                <w:lang w:eastAsia="zh-CN"/>
              </w:rPr>
            </w:pPr>
            <w:r w:rsidRPr="00F520E4">
              <w:rPr>
                <w:rFonts w:ascii="Tahoma" w:eastAsia="SimSun" w:hAnsi="Tahoma" w:cs="Tahoma"/>
                <w:b/>
                <w:bCs/>
                <w:color w:val="000080"/>
                <w:lang w:eastAsia="zh-CN"/>
              </w:rPr>
              <w:t xml:space="preserve">Veszprém-Balaton 2023 </w:t>
            </w:r>
            <w:proofErr w:type="spellStart"/>
            <w:r w:rsidRPr="00F520E4">
              <w:rPr>
                <w:rFonts w:ascii="Tahoma" w:eastAsia="SimSun" w:hAnsi="Tahoma" w:cs="Tahoma"/>
                <w:b/>
                <w:bCs/>
                <w:color w:val="000080"/>
                <w:lang w:eastAsia="zh-CN"/>
              </w:rPr>
              <w:t>Zrt</w:t>
            </w:r>
            <w:proofErr w:type="spellEnd"/>
            <w:r w:rsidRPr="00F520E4">
              <w:rPr>
                <w:rFonts w:ascii="Tahoma" w:eastAsia="SimSun" w:hAnsi="Tahoma" w:cs="Tahoma"/>
                <w:b/>
                <w:bCs/>
                <w:color w:val="000080"/>
                <w:lang w:eastAsia="zh-CN"/>
              </w:rPr>
              <w:t>.</w:t>
            </w:r>
          </w:p>
        </w:tc>
      </w:tr>
      <w:tr w:rsidR="001255C8" w:rsidRPr="00F520E4" w:rsidTr="002770BD">
        <w:trPr>
          <w:jc w:val="center"/>
        </w:trPr>
        <w:tc>
          <w:tcPr>
            <w:tcW w:w="4606" w:type="dxa"/>
          </w:tcPr>
          <w:p w:rsidR="001255C8" w:rsidRPr="00F520E4" w:rsidRDefault="001255C8" w:rsidP="001255C8">
            <w:pPr>
              <w:spacing w:after="0" w:line="240" w:lineRule="auto"/>
              <w:jc w:val="both"/>
              <w:rPr>
                <w:rFonts w:ascii="Tahoma" w:eastAsia="SimSun" w:hAnsi="Tahoma" w:cs="Tahoma"/>
                <w:color w:val="000080"/>
                <w:lang w:eastAsia="zh-CN"/>
              </w:rPr>
            </w:pPr>
            <w:r w:rsidRPr="00F520E4">
              <w:rPr>
                <w:rFonts w:ascii="Tahoma" w:eastAsia="SimSun" w:hAnsi="Tahoma" w:cs="Tahoma"/>
                <w:color w:val="000080"/>
                <w:lang w:eastAsia="zh-CN"/>
              </w:rPr>
              <w:t>Képviseli: dr. Horváth Tünde</w:t>
            </w:r>
          </w:p>
          <w:p w:rsidR="001255C8" w:rsidRPr="00F520E4" w:rsidRDefault="001255C8" w:rsidP="001255C8">
            <w:pPr>
              <w:spacing w:after="0" w:line="240" w:lineRule="auto"/>
              <w:jc w:val="both"/>
              <w:rPr>
                <w:rFonts w:ascii="Tahoma" w:eastAsia="SimSun" w:hAnsi="Tahoma" w:cs="Tahoma"/>
                <w:color w:val="000080"/>
                <w:lang w:eastAsia="zh-CN"/>
              </w:rPr>
            </w:pPr>
          </w:p>
        </w:tc>
        <w:tc>
          <w:tcPr>
            <w:tcW w:w="4606" w:type="dxa"/>
          </w:tcPr>
          <w:p w:rsidR="001255C8" w:rsidRPr="00F520E4" w:rsidRDefault="001255C8" w:rsidP="001255C8">
            <w:pPr>
              <w:spacing w:after="0" w:line="240" w:lineRule="auto"/>
              <w:jc w:val="both"/>
              <w:rPr>
                <w:rFonts w:ascii="Tahoma" w:eastAsia="SimSun" w:hAnsi="Tahoma" w:cs="Tahoma"/>
                <w:color w:val="000080"/>
                <w:lang w:eastAsia="zh-CN"/>
              </w:rPr>
            </w:pPr>
            <w:r w:rsidRPr="00F520E4">
              <w:rPr>
                <w:rFonts w:ascii="Tahoma" w:eastAsia="SimSun" w:hAnsi="Tahoma" w:cs="Tahoma"/>
                <w:color w:val="000080"/>
                <w:lang w:eastAsia="zh-CN"/>
              </w:rPr>
              <w:t xml:space="preserve">Képviseli: </w:t>
            </w:r>
            <w:proofErr w:type="spellStart"/>
            <w:r w:rsidRPr="00F520E4">
              <w:rPr>
                <w:rFonts w:ascii="Tahoma" w:eastAsia="SimSun" w:hAnsi="Tahoma" w:cs="Tahoma"/>
                <w:color w:val="000080"/>
                <w:lang w:eastAsia="zh-CN"/>
              </w:rPr>
              <w:t>Markovits</w:t>
            </w:r>
            <w:proofErr w:type="spellEnd"/>
            <w:r w:rsidRPr="00F520E4">
              <w:rPr>
                <w:rFonts w:ascii="Tahoma" w:eastAsia="SimSun" w:hAnsi="Tahoma" w:cs="Tahoma"/>
                <w:color w:val="000080"/>
                <w:lang w:eastAsia="zh-CN"/>
              </w:rPr>
              <w:t xml:space="preserve"> Aliz vezérigazgató </w:t>
            </w:r>
          </w:p>
          <w:p w:rsidR="001255C8" w:rsidRPr="00F520E4" w:rsidRDefault="001255C8" w:rsidP="001255C8">
            <w:pPr>
              <w:spacing w:after="0" w:line="240" w:lineRule="auto"/>
              <w:jc w:val="both"/>
              <w:rPr>
                <w:rFonts w:ascii="Tahoma" w:eastAsia="SimSun" w:hAnsi="Tahoma" w:cs="Tahoma"/>
                <w:color w:val="000080"/>
                <w:lang w:eastAsia="zh-CN"/>
              </w:rPr>
            </w:pPr>
          </w:p>
        </w:tc>
      </w:tr>
      <w:tr w:rsidR="001255C8" w:rsidRPr="00F520E4" w:rsidTr="002770BD">
        <w:trPr>
          <w:trHeight w:val="372"/>
          <w:jc w:val="center"/>
        </w:trPr>
        <w:tc>
          <w:tcPr>
            <w:tcW w:w="4606" w:type="dxa"/>
          </w:tcPr>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color w:val="000080"/>
              </w:rPr>
            </w:pPr>
          </w:p>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color w:val="000080"/>
              </w:rPr>
            </w:pPr>
            <w:r w:rsidRPr="00F520E4">
              <w:rPr>
                <w:rFonts w:ascii="Tahoma" w:eastAsia="Calibri" w:hAnsi="Tahoma" w:cs="Tahoma"/>
                <w:color w:val="000080"/>
              </w:rPr>
              <w:t xml:space="preserve">Pénzügyileg </w:t>
            </w:r>
            <w:proofErr w:type="spellStart"/>
            <w:r w:rsidRPr="00F520E4">
              <w:rPr>
                <w:rFonts w:ascii="Tahoma" w:eastAsia="Calibri" w:hAnsi="Tahoma" w:cs="Tahoma"/>
                <w:color w:val="000080"/>
              </w:rPr>
              <w:t>ellenjegyzem</w:t>
            </w:r>
            <w:proofErr w:type="spellEnd"/>
            <w:r w:rsidRPr="00F520E4">
              <w:rPr>
                <w:rFonts w:ascii="Tahoma" w:eastAsia="Calibri" w:hAnsi="Tahoma" w:cs="Tahoma"/>
                <w:color w:val="000080"/>
              </w:rPr>
              <w:t xml:space="preserve">: </w:t>
            </w:r>
          </w:p>
          <w:p w:rsidR="001255C8" w:rsidRPr="00F520E4" w:rsidRDefault="001255C8" w:rsidP="001255C8">
            <w:pPr>
              <w:shd w:val="clear" w:color="auto" w:fill="FFFFFF"/>
              <w:tabs>
                <w:tab w:val="left" w:pos="426"/>
                <w:tab w:val="left" w:pos="567"/>
                <w:tab w:val="left" w:pos="1701"/>
              </w:tabs>
              <w:spacing w:after="0" w:line="240" w:lineRule="auto"/>
              <w:rPr>
                <w:rFonts w:ascii="Tahoma" w:eastAsia="Calibri" w:hAnsi="Tahoma" w:cs="Tahoma"/>
                <w:color w:val="000080"/>
              </w:rPr>
            </w:pPr>
            <w:r w:rsidRPr="00F520E4">
              <w:rPr>
                <w:rFonts w:ascii="Tahoma" w:eastAsia="Calibri" w:hAnsi="Tahoma" w:cs="Tahoma"/>
                <w:color w:val="000080"/>
              </w:rPr>
              <w:t xml:space="preserve">Veszprém, 2026. _______________ </w:t>
            </w:r>
          </w:p>
          <w:p w:rsidR="001255C8" w:rsidRPr="00F520E4" w:rsidRDefault="001255C8" w:rsidP="001255C8">
            <w:pPr>
              <w:shd w:val="clear" w:color="auto" w:fill="FFFFFF"/>
              <w:tabs>
                <w:tab w:val="left" w:pos="426"/>
                <w:tab w:val="left" w:pos="1701"/>
              </w:tabs>
              <w:spacing w:after="0" w:line="240" w:lineRule="auto"/>
              <w:jc w:val="right"/>
              <w:rPr>
                <w:rFonts w:ascii="Tahoma" w:eastAsia="Calibri" w:hAnsi="Tahoma" w:cs="Tahoma"/>
                <w:color w:val="000080"/>
              </w:rPr>
            </w:pPr>
          </w:p>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bCs/>
                <w:color w:val="000080"/>
              </w:rPr>
            </w:pPr>
            <w:r w:rsidRPr="00F520E4">
              <w:rPr>
                <w:rFonts w:ascii="Tahoma" w:eastAsia="Calibri" w:hAnsi="Tahoma" w:cs="Tahoma"/>
                <w:bCs/>
                <w:color w:val="000080"/>
              </w:rPr>
              <w:t>_______________________</w:t>
            </w:r>
          </w:p>
          <w:p w:rsidR="001255C8" w:rsidRPr="00F520E4" w:rsidRDefault="001255C8" w:rsidP="001255C8">
            <w:pPr>
              <w:shd w:val="clear" w:color="auto" w:fill="FFFFFF"/>
              <w:spacing w:after="0" w:line="240" w:lineRule="auto"/>
              <w:rPr>
                <w:rFonts w:ascii="Tahoma" w:eastAsia="Calibri" w:hAnsi="Tahoma" w:cs="Tahoma"/>
                <w:b/>
                <w:bCs/>
                <w:color w:val="000080"/>
              </w:rPr>
            </w:pPr>
            <w:r w:rsidRPr="00F520E4">
              <w:rPr>
                <w:rFonts w:ascii="Tahoma" w:eastAsia="Calibri" w:hAnsi="Tahoma" w:cs="Tahoma"/>
                <w:b/>
                <w:bCs/>
                <w:color w:val="000080"/>
              </w:rPr>
              <w:t>Veszprémi Törvényszék</w:t>
            </w:r>
          </w:p>
          <w:p w:rsidR="001255C8" w:rsidRPr="00F520E4" w:rsidRDefault="001255C8" w:rsidP="001255C8">
            <w:pPr>
              <w:shd w:val="clear" w:color="auto" w:fill="FFFFFF"/>
              <w:spacing w:after="0" w:line="240" w:lineRule="auto"/>
              <w:rPr>
                <w:rFonts w:ascii="Tahoma" w:eastAsia="Calibri" w:hAnsi="Tahoma" w:cs="Tahoma"/>
                <w:b/>
                <w:color w:val="000080"/>
              </w:rPr>
            </w:pPr>
            <w:proofErr w:type="spellStart"/>
            <w:r w:rsidRPr="00F520E4">
              <w:rPr>
                <w:rFonts w:ascii="Tahoma" w:eastAsia="Calibri" w:hAnsi="Tahoma" w:cs="Tahoma"/>
                <w:b/>
                <w:color w:val="000080"/>
              </w:rPr>
              <w:t>Sargenti</w:t>
            </w:r>
            <w:proofErr w:type="spellEnd"/>
            <w:r w:rsidRPr="00F520E4">
              <w:rPr>
                <w:rFonts w:ascii="Tahoma" w:eastAsia="Calibri" w:hAnsi="Tahoma" w:cs="Tahoma"/>
                <w:b/>
                <w:color w:val="000080"/>
              </w:rPr>
              <w:t xml:space="preserve"> Katalin</w:t>
            </w:r>
          </w:p>
          <w:p w:rsidR="001255C8" w:rsidRPr="00F520E4" w:rsidRDefault="001255C8" w:rsidP="001255C8">
            <w:pPr>
              <w:shd w:val="clear" w:color="auto" w:fill="FFFFFF"/>
              <w:spacing w:after="0" w:line="240" w:lineRule="auto"/>
              <w:rPr>
                <w:rFonts w:ascii="Tahoma" w:eastAsia="Calibri" w:hAnsi="Tahoma" w:cs="Tahoma"/>
                <w:color w:val="000080"/>
              </w:rPr>
            </w:pPr>
            <w:r w:rsidRPr="00F520E4">
              <w:rPr>
                <w:rFonts w:ascii="Tahoma" w:eastAsia="Calibri" w:hAnsi="Tahoma" w:cs="Tahoma"/>
                <w:color w:val="000080"/>
              </w:rPr>
              <w:t>főosztályvezető</w:t>
            </w:r>
          </w:p>
          <w:p w:rsidR="001255C8" w:rsidRPr="00F520E4" w:rsidRDefault="001255C8" w:rsidP="001255C8">
            <w:pPr>
              <w:spacing w:after="0" w:line="240" w:lineRule="auto"/>
              <w:jc w:val="both"/>
              <w:rPr>
                <w:rFonts w:ascii="Tahoma" w:eastAsia="SimSun" w:hAnsi="Tahoma" w:cs="Tahoma"/>
                <w:color w:val="000080"/>
                <w:lang w:eastAsia="zh-CN"/>
              </w:rPr>
            </w:pPr>
          </w:p>
        </w:tc>
        <w:tc>
          <w:tcPr>
            <w:tcW w:w="4606" w:type="dxa"/>
          </w:tcPr>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color w:val="000080"/>
              </w:rPr>
            </w:pPr>
          </w:p>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color w:val="000080"/>
              </w:rPr>
            </w:pPr>
            <w:r w:rsidRPr="00F520E4">
              <w:rPr>
                <w:rFonts w:ascii="Tahoma" w:eastAsia="Calibri" w:hAnsi="Tahoma" w:cs="Tahoma"/>
                <w:color w:val="000080"/>
              </w:rPr>
              <w:t xml:space="preserve">Pénzügyileg </w:t>
            </w:r>
            <w:proofErr w:type="spellStart"/>
            <w:r w:rsidRPr="00F520E4">
              <w:rPr>
                <w:rFonts w:ascii="Tahoma" w:eastAsia="Calibri" w:hAnsi="Tahoma" w:cs="Tahoma"/>
                <w:color w:val="000080"/>
              </w:rPr>
              <w:t>ellenjegyzem</w:t>
            </w:r>
            <w:proofErr w:type="spellEnd"/>
            <w:r w:rsidRPr="00F520E4">
              <w:rPr>
                <w:rFonts w:ascii="Tahoma" w:eastAsia="Calibri" w:hAnsi="Tahoma" w:cs="Tahoma"/>
                <w:color w:val="000080"/>
              </w:rPr>
              <w:t xml:space="preserve">: </w:t>
            </w:r>
          </w:p>
          <w:p w:rsidR="001255C8" w:rsidRPr="00F520E4" w:rsidRDefault="001255C8" w:rsidP="001255C8">
            <w:pPr>
              <w:shd w:val="clear" w:color="auto" w:fill="FFFFFF"/>
              <w:tabs>
                <w:tab w:val="left" w:pos="426"/>
                <w:tab w:val="left" w:pos="567"/>
                <w:tab w:val="left" w:pos="1701"/>
              </w:tabs>
              <w:spacing w:after="0" w:line="240" w:lineRule="auto"/>
              <w:rPr>
                <w:rFonts w:ascii="Tahoma" w:eastAsia="Calibri" w:hAnsi="Tahoma" w:cs="Tahoma"/>
                <w:color w:val="000080"/>
              </w:rPr>
            </w:pPr>
            <w:r w:rsidRPr="00F520E4">
              <w:rPr>
                <w:rFonts w:ascii="Tahoma" w:eastAsia="Calibri" w:hAnsi="Tahoma" w:cs="Tahoma"/>
                <w:color w:val="000080"/>
              </w:rPr>
              <w:t>Veszprém, 2026. _______________</w:t>
            </w:r>
          </w:p>
          <w:p w:rsidR="001255C8" w:rsidRPr="00F520E4" w:rsidRDefault="001255C8" w:rsidP="001255C8">
            <w:pPr>
              <w:shd w:val="clear" w:color="auto" w:fill="FFFFFF"/>
              <w:tabs>
                <w:tab w:val="left" w:pos="426"/>
                <w:tab w:val="left" w:pos="1701"/>
              </w:tabs>
              <w:spacing w:after="0" w:line="240" w:lineRule="auto"/>
              <w:jc w:val="right"/>
              <w:rPr>
                <w:rFonts w:ascii="Tahoma" w:eastAsia="Calibri" w:hAnsi="Tahoma" w:cs="Tahoma"/>
                <w:color w:val="000080"/>
              </w:rPr>
            </w:pPr>
          </w:p>
          <w:p w:rsidR="001255C8" w:rsidRPr="00F520E4" w:rsidRDefault="001255C8" w:rsidP="001255C8">
            <w:pPr>
              <w:shd w:val="clear" w:color="auto" w:fill="FFFFFF"/>
              <w:tabs>
                <w:tab w:val="left" w:pos="426"/>
                <w:tab w:val="left" w:pos="1701"/>
              </w:tabs>
              <w:spacing w:after="0" w:line="240" w:lineRule="auto"/>
              <w:rPr>
                <w:rFonts w:ascii="Tahoma" w:eastAsia="Calibri" w:hAnsi="Tahoma" w:cs="Tahoma"/>
                <w:bCs/>
                <w:color w:val="000080"/>
              </w:rPr>
            </w:pPr>
            <w:r w:rsidRPr="00F520E4">
              <w:rPr>
                <w:rFonts w:ascii="Tahoma" w:eastAsia="Calibri" w:hAnsi="Tahoma" w:cs="Tahoma"/>
                <w:bCs/>
                <w:color w:val="000080"/>
              </w:rPr>
              <w:t>_______________________</w:t>
            </w:r>
          </w:p>
          <w:p w:rsidR="001255C8" w:rsidRPr="00F520E4" w:rsidRDefault="001255C8" w:rsidP="001255C8">
            <w:pPr>
              <w:shd w:val="clear" w:color="auto" w:fill="FFFFFF"/>
              <w:spacing w:after="0" w:line="240" w:lineRule="auto"/>
              <w:rPr>
                <w:rFonts w:ascii="Tahoma" w:eastAsia="Calibri" w:hAnsi="Tahoma" w:cs="Tahoma"/>
                <w:b/>
                <w:bCs/>
                <w:color w:val="000080"/>
              </w:rPr>
            </w:pPr>
            <w:r w:rsidRPr="00F520E4">
              <w:rPr>
                <w:rFonts w:ascii="Tahoma" w:eastAsia="Calibri" w:hAnsi="Tahoma" w:cs="Tahoma"/>
                <w:b/>
                <w:bCs/>
                <w:color w:val="000080"/>
              </w:rPr>
              <w:t xml:space="preserve">Veszprém-Balaton 2023 </w:t>
            </w:r>
            <w:proofErr w:type="spellStart"/>
            <w:r w:rsidRPr="00F520E4">
              <w:rPr>
                <w:rFonts w:ascii="Tahoma" w:eastAsia="Calibri" w:hAnsi="Tahoma" w:cs="Tahoma"/>
                <w:b/>
                <w:bCs/>
                <w:color w:val="000080"/>
              </w:rPr>
              <w:t>Zrt</w:t>
            </w:r>
            <w:proofErr w:type="spellEnd"/>
            <w:r w:rsidRPr="00F520E4">
              <w:rPr>
                <w:rFonts w:ascii="Tahoma" w:eastAsia="Calibri" w:hAnsi="Tahoma" w:cs="Tahoma"/>
                <w:b/>
                <w:bCs/>
                <w:color w:val="000080"/>
              </w:rPr>
              <w:t>.</w:t>
            </w:r>
          </w:p>
          <w:p w:rsidR="001255C8" w:rsidRPr="00F520E4" w:rsidRDefault="001255C8" w:rsidP="001255C8">
            <w:pPr>
              <w:shd w:val="clear" w:color="auto" w:fill="FFFFFF"/>
              <w:spacing w:after="0" w:line="240" w:lineRule="auto"/>
              <w:rPr>
                <w:rFonts w:ascii="Tahoma" w:eastAsia="Calibri" w:hAnsi="Tahoma" w:cs="Tahoma"/>
                <w:b/>
                <w:color w:val="000080"/>
              </w:rPr>
            </w:pPr>
            <w:proofErr w:type="spellStart"/>
            <w:r w:rsidRPr="00F520E4">
              <w:rPr>
                <w:rFonts w:ascii="Tahoma" w:eastAsia="Calibri" w:hAnsi="Tahoma" w:cs="Tahoma"/>
                <w:b/>
                <w:color w:val="000080"/>
              </w:rPr>
              <w:t>Surguta</w:t>
            </w:r>
            <w:proofErr w:type="spellEnd"/>
            <w:r w:rsidRPr="00F520E4">
              <w:rPr>
                <w:rFonts w:ascii="Tahoma" w:eastAsia="Calibri" w:hAnsi="Tahoma" w:cs="Tahoma"/>
                <w:b/>
                <w:color w:val="000080"/>
              </w:rPr>
              <w:t xml:space="preserve"> Orsolya</w:t>
            </w:r>
          </w:p>
          <w:p w:rsidR="001255C8" w:rsidRPr="00F520E4" w:rsidRDefault="001255C8" w:rsidP="001255C8">
            <w:pPr>
              <w:shd w:val="clear" w:color="auto" w:fill="FFFFFF"/>
              <w:spacing w:after="0" w:line="240" w:lineRule="auto"/>
              <w:rPr>
                <w:rFonts w:ascii="Tahoma" w:eastAsia="Calibri" w:hAnsi="Tahoma" w:cs="Tahoma"/>
                <w:color w:val="000080"/>
              </w:rPr>
            </w:pPr>
            <w:r w:rsidRPr="00F520E4">
              <w:rPr>
                <w:rFonts w:ascii="Tahoma" w:eastAsia="Calibri" w:hAnsi="Tahoma" w:cs="Tahoma"/>
                <w:color w:val="000080"/>
              </w:rPr>
              <w:t>gazdasági igazgató</w:t>
            </w:r>
          </w:p>
          <w:p w:rsidR="001255C8" w:rsidRPr="00F520E4" w:rsidRDefault="001255C8" w:rsidP="001255C8">
            <w:pPr>
              <w:spacing w:after="0" w:line="240" w:lineRule="auto"/>
              <w:jc w:val="both"/>
              <w:rPr>
                <w:rFonts w:ascii="Tahoma" w:eastAsia="SimSun" w:hAnsi="Tahoma" w:cs="Tahoma"/>
                <w:color w:val="000080"/>
                <w:lang w:eastAsia="zh-CN"/>
              </w:rPr>
            </w:pPr>
          </w:p>
        </w:tc>
      </w:tr>
    </w:tbl>
    <w:p w:rsidR="001255C8" w:rsidRPr="00F520E4" w:rsidRDefault="001255C8" w:rsidP="001255C8">
      <w:pPr>
        <w:spacing w:after="0" w:line="240" w:lineRule="auto"/>
        <w:jc w:val="both"/>
        <w:rPr>
          <w:rFonts w:ascii="Tahoma" w:eastAsia="Calibri" w:hAnsi="Tahoma" w:cs="Tahoma"/>
          <w:color w:val="000080"/>
        </w:rPr>
      </w:pPr>
    </w:p>
    <w:p w:rsidR="001255C8" w:rsidRPr="00F520E4" w:rsidRDefault="001255C8" w:rsidP="001255C8">
      <w:pPr>
        <w:shd w:val="clear" w:color="auto" w:fill="FFFFFF"/>
        <w:spacing w:after="0" w:line="240" w:lineRule="auto"/>
        <w:rPr>
          <w:rFonts w:ascii="Tahoma" w:eastAsia="Calibri" w:hAnsi="Tahoma" w:cs="Tahoma"/>
          <w:color w:val="000080"/>
        </w:rPr>
      </w:pPr>
      <w:r w:rsidRPr="00F520E4">
        <w:rPr>
          <w:rFonts w:ascii="Tahoma" w:eastAsia="Calibri" w:hAnsi="Tahoma" w:cs="Tahoma"/>
          <w:color w:val="000080"/>
        </w:rPr>
        <w:t>Veszprém, 2026. ________________</w:t>
      </w:r>
    </w:p>
    <w:p w:rsidR="001255C8" w:rsidRPr="00F520E4" w:rsidRDefault="001255C8" w:rsidP="001255C8">
      <w:pPr>
        <w:spacing w:after="0" w:line="240" w:lineRule="auto"/>
        <w:jc w:val="both"/>
        <w:rPr>
          <w:rFonts w:ascii="Tahoma" w:eastAsia="Calibri" w:hAnsi="Tahoma" w:cs="Tahoma"/>
          <w:color w:val="000080"/>
        </w:rPr>
      </w:pPr>
    </w:p>
    <w:tbl>
      <w:tblPr>
        <w:tblW w:w="0" w:type="auto"/>
        <w:tblLook w:val="04A0" w:firstRow="1" w:lastRow="0" w:firstColumn="1" w:lastColumn="0" w:noHBand="0" w:noVBand="1"/>
      </w:tblPr>
      <w:tblGrid>
        <w:gridCol w:w="9072"/>
      </w:tblGrid>
      <w:tr w:rsidR="001255C8" w:rsidRPr="00F520E4" w:rsidTr="002770BD">
        <w:tc>
          <w:tcPr>
            <w:tcW w:w="9288" w:type="dxa"/>
            <w:hideMark/>
          </w:tcPr>
          <w:p w:rsidR="001255C8" w:rsidRPr="00F520E4" w:rsidRDefault="001255C8" w:rsidP="001255C8">
            <w:pPr>
              <w:tabs>
                <w:tab w:val="left" w:pos="851"/>
                <w:tab w:val="center" w:pos="2268"/>
                <w:tab w:val="left" w:pos="4536"/>
                <w:tab w:val="center" w:pos="5670"/>
              </w:tabs>
              <w:spacing w:after="0" w:line="240" w:lineRule="auto"/>
              <w:rPr>
                <w:rFonts w:ascii="Tahoma" w:eastAsia="Calibri" w:hAnsi="Tahoma" w:cs="Tahoma"/>
                <w:color w:val="000080"/>
              </w:rPr>
            </w:pPr>
            <w:r w:rsidRPr="00F520E4">
              <w:rPr>
                <w:rFonts w:ascii="Tahoma" w:eastAsia="Calibri" w:hAnsi="Tahoma" w:cs="Tahoma"/>
                <w:color w:val="000080"/>
              </w:rPr>
              <w:t>_____________________________</w:t>
            </w:r>
          </w:p>
        </w:tc>
      </w:tr>
      <w:tr w:rsidR="001255C8" w:rsidRPr="00F520E4" w:rsidTr="002770BD">
        <w:tc>
          <w:tcPr>
            <w:tcW w:w="9288" w:type="dxa"/>
            <w:hideMark/>
          </w:tcPr>
          <w:p w:rsidR="001255C8" w:rsidRPr="00F520E4" w:rsidRDefault="001255C8" w:rsidP="001255C8">
            <w:pPr>
              <w:tabs>
                <w:tab w:val="left" w:pos="426"/>
                <w:tab w:val="left" w:pos="1701"/>
              </w:tabs>
              <w:spacing w:after="0" w:line="240" w:lineRule="auto"/>
              <w:rPr>
                <w:rFonts w:ascii="Tahoma" w:eastAsia="Calibri" w:hAnsi="Tahoma" w:cs="Tahoma"/>
                <w:b/>
                <w:color w:val="000080"/>
              </w:rPr>
            </w:pPr>
            <w:r w:rsidRPr="00F520E4">
              <w:rPr>
                <w:rFonts w:ascii="Tahoma" w:eastAsia="Calibri" w:hAnsi="Tahoma" w:cs="Tahoma"/>
                <w:b/>
                <w:color w:val="000080"/>
              </w:rPr>
              <w:t>Veszprém Megyei Jogú Város Önkormányzata</w:t>
            </w:r>
          </w:p>
        </w:tc>
      </w:tr>
      <w:tr w:rsidR="001255C8" w:rsidRPr="00F520E4" w:rsidTr="002770BD">
        <w:trPr>
          <w:trHeight w:val="39"/>
        </w:trPr>
        <w:tc>
          <w:tcPr>
            <w:tcW w:w="9288" w:type="dxa"/>
            <w:hideMark/>
          </w:tcPr>
          <w:p w:rsidR="001255C8" w:rsidRPr="00F520E4" w:rsidRDefault="001255C8" w:rsidP="001255C8">
            <w:pPr>
              <w:tabs>
                <w:tab w:val="left" w:pos="426"/>
                <w:tab w:val="left" w:pos="1701"/>
              </w:tabs>
              <w:spacing w:after="0" w:line="240" w:lineRule="auto"/>
              <w:rPr>
                <w:rFonts w:ascii="Tahoma" w:eastAsia="Calibri" w:hAnsi="Tahoma" w:cs="Tahoma"/>
                <w:color w:val="000080"/>
              </w:rPr>
            </w:pPr>
            <w:r w:rsidRPr="00F520E4">
              <w:rPr>
                <w:rFonts w:ascii="Tahoma" w:eastAsia="Calibri" w:hAnsi="Tahoma" w:cs="Tahoma"/>
                <w:color w:val="000080"/>
              </w:rPr>
              <w:t>Képviseli: Porga Gyula polgármester</w:t>
            </w:r>
          </w:p>
        </w:tc>
      </w:tr>
    </w:tbl>
    <w:p w:rsidR="001255C8" w:rsidRPr="00F520E4" w:rsidRDefault="001255C8" w:rsidP="001255C8">
      <w:pPr>
        <w:spacing w:after="0" w:line="240" w:lineRule="auto"/>
        <w:rPr>
          <w:color w:val="000080"/>
        </w:rPr>
      </w:pPr>
    </w:p>
    <w:p w:rsidR="001255C8" w:rsidRDefault="001255C8">
      <w:pPr>
        <w:spacing w:after="160" w:line="259" w:lineRule="auto"/>
      </w:pPr>
      <w:r>
        <w:br w:type="page"/>
      </w:r>
    </w:p>
    <w:p w:rsidR="001255C8" w:rsidRPr="006F60AC" w:rsidRDefault="001255C8" w:rsidP="001255C8">
      <w:pPr>
        <w:rPr>
          <w:rFonts w:ascii="Tahoma" w:hAnsi="Tahoma" w:cs="Tahoma"/>
          <w:bCs/>
          <w:snapToGrid w:val="0"/>
          <w:color w:val="000080"/>
          <w:szCs w:val="24"/>
        </w:rPr>
      </w:pPr>
      <w:r w:rsidRPr="006F60AC">
        <w:rPr>
          <w:rFonts w:ascii="Tahoma" w:hAnsi="Tahoma" w:cs="Tahoma"/>
          <w:bCs/>
          <w:snapToGrid w:val="0"/>
          <w:color w:val="000080"/>
          <w:szCs w:val="24"/>
        </w:rPr>
        <w:lastRenderedPageBreak/>
        <w:t xml:space="preserve">2. melléklet a </w:t>
      </w:r>
      <w:r>
        <w:rPr>
          <w:rFonts w:ascii="Tahoma" w:hAnsi="Tahoma" w:cs="Tahoma"/>
          <w:bCs/>
          <w:snapToGrid w:val="0"/>
          <w:color w:val="000080"/>
          <w:szCs w:val="24"/>
        </w:rPr>
        <w:t>7</w:t>
      </w:r>
      <w:r w:rsidRPr="006F60AC">
        <w:rPr>
          <w:rFonts w:ascii="Tahoma" w:hAnsi="Tahoma" w:cs="Tahoma"/>
          <w:bCs/>
          <w:snapToGrid w:val="0"/>
          <w:color w:val="000080"/>
          <w:szCs w:val="24"/>
        </w:rPr>
        <w:t>/2026. (</w:t>
      </w:r>
      <w:r>
        <w:rPr>
          <w:rFonts w:ascii="Tahoma" w:hAnsi="Tahoma" w:cs="Tahoma"/>
          <w:bCs/>
          <w:snapToGrid w:val="0"/>
          <w:color w:val="000080"/>
          <w:szCs w:val="24"/>
        </w:rPr>
        <w:t>I.29.</w:t>
      </w:r>
      <w:r w:rsidRPr="006F60AC">
        <w:rPr>
          <w:rFonts w:ascii="Tahoma" w:hAnsi="Tahoma" w:cs="Tahoma"/>
          <w:bCs/>
          <w:snapToGrid w:val="0"/>
          <w:color w:val="000080"/>
          <w:szCs w:val="24"/>
        </w:rPr>
        <w:t>) határozathoz</w:t>
      </w:r>
    </w:p>
    <w:p w:rsidR="001255C8" w:rsidRPr="006F60AC" w:rsidRDefault="001255C8" w:rsidP="001255C8">
      <w:pPr>
        <w:widowControl w:val="0"/>
        <w:rPr>
          <w:rFonts w:ascii="Tahoma" w:hAnsi="Tahoma" w:cs="Tahoma"/>
          <w:bCs/>
          <w:snapToGrid w:val="0"/>
          <w:color w:val="000080"/>
          <w:szCs w:val="24"/>
        </w:rPr>
      </w:pPr>
    </w:p>
    <w:p w:rsidR="001255C8" w:rsidRPr="006F60AC" w:rsidRDefault="001255C8" w:rsidP="001255C8">
      <w:pPr>
        <w:spacing w:after="0" w:line="240" w:lineRule="auto"/>
        <w:jc w:val="center"/>
        <w:rPr>
          <w:rFonts w:ascii="Tahoma" w:hAnsi="Tahoma" w:cs="Tahoma"/>
          <w:color w:val="000080"/>
          <w:szCs w:val="24"/>
        </w:rPr>
      </w:pPr>
      <w:r w:rsidRPr="006F60AC">
        <w:rPr>
          <w:rFonts w:ascii="Tahoma" w:hAnsi="Tahoma" w:cs="Tahoma"/>
          <w:b/>
          <w:color w:val="000080"/>
          <w:szCs w:val="24"/>
        </w:rPr>
        <w:t>TELEKALAKÍTÁSSAL VEGYES</w:t>
      </w:r>
      <w:r w:rsidRPr="006F60AC">
        <w:rPr>
          <w:rFonts w:ascii="Tahoma" w:hAnsi="Tahoma" w:cs="Tahoma"/>
          <w:color w:val="000080"/>
          <w:szCs w:val="24"/>
        </w:rPr>
        <w:t xml:space="preserve"> </w:t>
      </w:r>
      <w:r w:rsidRPr="006F60AC">
        <w:rPr>
          <w:rFonts w:ascii="Tahoma" w:hAnsi="Tahoma" w:cs="Tahoma"/>
          <w:b/>
          <w:color w:val="000080"/>
          <w:szCs w:val="24"/>
        </w:rPr>
        <w:t>TULAJDONJOG KÖZÉRDEKŰ CÉLBÓL TÖRTÉNŐ TÉRÍTÉSMENTES ÁTRUHÁZÁSÁRÓL SZÓLÓ MEGÁLLAPODÁS</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roofErr w:type="gramStart"/>
      <w:r w:rsidRPr="006F60AC">
        <w:rPr>
          <w:rFonts w:ascii="Tahoma" w:hAnsi="Tahoma" w:cs="Tahoma"/>
          <w:color w:val="000080"/>
          <w:szCs w:val="24"/>
        </w:rPr>
        <w:t>amely létrejött egyrészről:</w:t>
      </w:r>
      <w:r w:rsidRPr="006F60AC">
        <w:rPr>
          <w:rFonts w:ascii="Tahoma" w:hAnsi="Tahoma" w:cs="Tahoma"/>
          <w:b/>
          <w:color w:val="000080"/>
          <w:szCs w:val="24"/>
        </w:rPr>
        <w:t xml:space="preserve"> </w:t>
      </w:r>
      <w:r w:rsidRPr="006F60AC">
        <w:rPr>
          <w:rFonts w:ascii="Tahoma" w:hAnsi="Tahoma" w:cs="Tahoma"/>
          <w:b/>
          <w:bCs/>
          <w:color w:val="000080"/>
          <w:szCs w:val="24"/>
        </w:rPr>
        <w:t xml:space="preserve">Veszprém Megyei Jogú </w:t>
      </w:r>
      <w:r w:rsidRPr="006F60AC">
        <w:rPr>
          <w:rFonts w:ascii="Tahoma" w:hAnsi="Tahoma" w:cs="Tahoma"/>
          <w:b/>
          <w:color w:val="000080"/>
          <w:szCs w:val="24"/>
        </w:rPr>
        <w:t xml:space="preserve">Városi Önkormányzata </w:t>
      </w:r>
      <w:r w:rsidRPr="006F60AC">
        <w:rPr>
          <w:rFonts w:ascii="Tahoma" w:hAnsi="Tahoma" w:cs="Tahoma"/>
          <w:color w:val="000080"/>
          <w:szCs w:val="24"/>
        </w:rPr>
        <w:t xml:space="preserve">(székhely: 8200 Veszprém, Óváros tér 9.; statisztikai számjele: 15734202-8411-321-19; adószám: 15734202-2-19; nyilvántartást vezető szerv megnevezése Magyar Államkincstár, nyilvántartási száma [törzskönyvi azonosító szám (PIR)]: 734202; államháztartási egyedi azonosító (ÁHTI): 743781; képviseli: Porga Gyula polgármester) – mint </w:t>
      </w:r>
      <w:r w:rsidRPr="006F60AC">
        <w:rPr>
          <w:rFonts w:ascii="Tahoma" w:hAnsi="Tahoma" w:cs="Tahoma"/>
          <w:b/>
          <w:color w:val="000080"/>
          <w:szCs w:val="24"/>
        </w:rPr>
        <w:t>telekalakító fél</w:t>
      </w:r>
      <w:r w:rsidRPr="006F60AC">
        <w:rPr>
          <w:rFonts w:ascii="Tahoma" w:hAnsi="Tahoma" w:cs="Tahoma"/>
          <w:color w:val="000080"/>
          <w:szCs w:val="24"/>
        </w:rPr>
        <w:t xml:space="preserve">, úgy is mint </w:t>
      </w:r>
      <w:r w:rsidRPr="006F60AC">
        <w:rPr>
          <w:rFonts w:ascii="Tahoma" w:hAnsi="Tahoma" w:cs="Tahoma"/>
          <w:b/>
          <w:color w:val="000080"/>
          <w:szCs w:val="24"/>
        </w:rPr>
        <w:t>tulajdont átruházó fél</w:t>
      </w:r>
      <w:r w:rsidRPr="006F60AC">
        <w:rPr>
          <w:rFonts w:ascii="Tahoma" w:hAnsi="Tahoma" w:cs="Tahoma"/>
          <w:color w:val="000080"/>
          <w:szCs w:val="24"/>
        </w:rPr>
        <w:t xml:space="preserve"> (a továbbiakban: </w:t>
      </w:r>
      <w:r w:rsidRPr="006F60AC">
        <w:rPr>
          <w:rFonts w:ascii="Tahoma" w:hAnsi="Tahoma" w:cs="Tahoma"/>
          <w:b/>
          <w:color w:val="000080"/>
          <w:szCs w:val="24"/>
        </w:rPr>
        <w:t>Önkormányzat</w:t>
      </w:r>
      <w:r w:rsidRPr="006F60AC">
        <w:rPr>
          <w:rFonts w:ascii="Tahoma" w:hAnsi="Tahoma" w:cs="Tahoma"/>
          <w:color w:val="000080"/>
          <w:szCs w:val="24"/>
        </w:rPr>
        <w:t>),</w:t>
      </w:r>
      <w:proofErr w:type="gramEnd"/>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roofErr w:type="gramStart"/>
      <w:r w:rsidRPr="006F60AC">
        <w:rPr>
          <w:rFonts w:ascii="Tahoma" w:hAnsi="Tahoma" w:cs="Tahoma"/>
          <w:color w:val="000080"/>
          <w:szCs w:val="24"/>
        </w:rPr>
        <w:t xml:space="preserve">másrészről: </w:t>
      </w:r>
      <w:r w:rsidRPr="006F60AC">
        <w:rPr>
          <w:rFonts w:ascii="Tahoma" w:hAnsi="Tahoma" w:cs="Tahoma"/>
          <w:bCs/>
          <w:color w:val="000080"/>
          <w:szCs w:val="24"/>
        </w:rPr>
        <w:t xml:space="preserve">a Magyar Állam </w:t>
      </w:r>
      <w:r w:rsidRPr="006F60AC">
        <w:rPr>
          <w:rFonts w:ascii="Tahoma" w:hAnsi="Tahoma" w:cs="Tahoma"/>
          <w:bCs/>
          <w:color w:val="000080"/>
          <w:szCs w:val="24"/>
          <w:u w:val="single"/>
        </w:rPr>
        <w:t>képviseletében</w:t>
      </w:r>
      <w:r w:rsidRPr="006F60AC">
        <w:rPr>
          <w:rFonts w:ascii="Tahoma" w:hAnsi="Tahoma" w:cs="Tahoma"/>
          <w:bCs/>
          <w:color w:val="000080"/>
          <w:szCs w:val="24"/>
        </w:rPr>
        <w:t xml:space="preserve"> </w:t>
      </w:r>
      <w:r w:rsidRPr="006F60AC">
        <w:rPr>
          <w:rFonts w:ascii="Tahoma" w:hAnsi="Tahoma" w:cs="Tahoma"/>
          <w:color w:val="000080"/>
          <w:szCs w:val="24"/>
        </w:rPr>
        <w:t xml:space="preserve">eljáró </w:t>
      </w:r>
      <w:r w:rsidRPr="006F60AC">
        <w:rPr>
          <w:rFonts w:ascii="Tahoma" w:hAnsi="Tahoma" w:cs="Tahoma"/>
          <w:b/>
          <w:bCs/>
          <w:color w:val="000080"/>
          <w:szCs w:val="24"/>
        </w:rPr>
        <w:t>Építési és Közlekedési Minisztérium</w:t>
      </w:r>
      <w:r w:rsidRPr="006F60AC">
        <w:rPr>
          <w:rFonts w:ascii="Tahoma" w:hAnsi="Tahoma" w:cs="Tahoma"/>
          <w:color w:val="000080"/>
          <w:szCs w:val="24"/>
        </w:rPr>
        <w:t xml:space="preserve"> (1054 Budapest, Alkotmány utca 5., nyilvántartást vezető szerv megnevezése és nyilvántartási szám: Magyar Államkincstár, törzskönyvi azonosítószám (PIR): 847395, adószám: 15847397-2-41, KSH jelzőszám: 15847397-8411-311-01, </w:t>
      </w:r>
      <w:r w:rsidRPr="006F60AC">
        <w:rPr>
          <w:rFonts w:ascii="Tahoma" w:hAnsi="Tahoma" w:cs="Tahoma"/>
          <w:b/>
          <w:bCs/>
          <w:color w:val="000080"/>
          <w:szCs w:val="24"/>
        </w:rPr>
        <w:t xml:space="preserve">képviseli: </w:t>
      </w:r>
      <w:proofErr w:type="spellStart"/>
      <w:r w:rsidRPr="006F60AC">
        <w:rPr>
          <w:rFonts w:ascii="Tahoma" w:hAnsi="Tahoma" w:cs="Tahoma"/>
          <w:b/>
          <w:bCs/>
          <w:color w:val="000080"/>
          <w:szCs w:val="24"/>
        </w:rPr>
        <w:t>Kondrik</w:t>
      </w:r>
      <w:proofErr w:type="spellEnd"/>
      <w:r w:rsidRPr="006F60AC">
        <w:rPr>
          <w:rFonts w:ascii="Tahoma" w:hAnsi="Tahoma" w:cs="Tahoma"/>
          <w:b/>
          <w:bCs/>
          <w:color w:val="000080"/>
          <w:szCs w:val="24"/>
        </w:rPr>
        <w:t xml:space="preserve"> Kornél Péter állami beruházások támogatásáért felelős helyettes államtitkár</w:t>
      </w:r>
      <w:r w:rsidRPr="006F60AC">
        <w:rPr>
          <w:rFonts w:ascii="Tahoma" w:hAnsi="Tahoma" w:cs="Tahoma"/>
          <w:color w:val="000080"/>
          <w:szCs w:val="24"/>
        </w:rPr>
        <w:t xml:space="preserve">, </w:t>
      </w:r>
      <w:r w:rsidRPr="006F60AC">
        <w:rPr>
          <w:rFonts w:ascii="Tahoma" w:hAnsi="Tahoma" w:cs="Tahoma"/>
          <w:i/>
          <w:iCs/>
          <w:color w:val="000080"/>
          <w:szCs w:val="24"/>
        </w:rPr>
        <w:t xml:space="preserve">az Építési és Közlekedési Minisztérium </w:t>
      </w:r>
      <w:r w:rsidRPr="006F60AC">
        <w:rPr>
          <w:rFonts w:ascii="Tahoma" w:hAnsi="Tahoma" w:cs="Tahoma"/>
          <w:bCs/>
          <w:i/>
          <w:iCs/>
          <w:color w:val="000080"/>
          <w:szCs w:val="24"/>
        </w:rPr>
        <w:t xml:space="preserve">jogelődje, a NIF Nemzeti Infrastruktúra Fejlesztő zártkörűen működő Részvénytársaság </w:t>
      </w:r>
      <w:r w:rsidRPr="006F60AC">
        <w:rPr>
          <w:rFonts w:ascii="Tahoma" w:hAnsi="Tahoma" w:cs="Tahoma"/>
          <w:i/>
          <w:iCs/>
          <w:color w:val="000080"/>
          <w:szCs w:val="24"/>
        </w:rPr>
        <w:t>(székhely: 1134 Budapest, Váci út 45., cg: 01-10-044180, statisztikai számjel:</w:t>
      </w:r>
      <w:proofErr w:type="gramEnd"/>
      <w:r w:rsidRPr="006F60AC">
        <w:rPr>
          <w:rFonts w:ascii="Tahoma" w:hAnsi="Tahoma" w:cs="Tahoma"/>
          <w:b/>
          <w:i/>
          <w:iCs/>
          <w:color w:val="000080"/>
          <w:szCs w:val="24"/>
        </w:rPr>
        <w:t xml:space="preserve"> </w:t>
      </w:r>
      <w:r w:rsidRPr="006F60AC">
        <w:rPr>
          <w:rFonts w:ascii="Tahoma" w:hAnsi="Tahoma" w:cs="Tahoma"/>
          <w:i/>
          <w:iCs/>
          <w:color w:val="000080"/>
          <w:szCs w:val="24"/>
        </w:rPr>
        <w:t xml:space="preserve">11906522-4211-114-01, adószáma: 11906522-2-41) </w:t>
      </w:r>
      <w:r w:rsidRPr="006F60AC">
        <w:rPr>
          <w:rFonts w:ascii="Tahoma" w:hAnsi="Tahoma" w:cs="Tahoma"/>
          <w:color w:val="000080"/>
          <w:szCs w:val="24"/>
        </w:rPr>
        <w:t xml:space="preserve">– mint </w:t>
      </w:r>
      <w:r w:rsidRPr="006F60AC">
        <w:rPr>
          <w:rFonts w:ascii="Tahoma" w:hAnsi="Tahoma" w:cs="Tahoma"/>
          <w:b/>
          <w:color w:val="000080"/>
          <w:szCs w:val="24"/>
        </w:rPr>
        <w:t>telekalakító fél</w:t>
      </w:r>
      <w:r w:rsidRPr="006F60AC">
        <w:rPr>
          <w:rFonts w:ascii="Tahoma" w:hAnsi="Tahoma" w:cs="Tahoma"/>
          <w:color w:val="000080"/>
          <w:szCs w:val="24"/>
        </w:rPr>
        <w:t xml:space="preserve">, úgy </w:t>
      </w:r>
      <w:proofErr w:type="gramStart"/>
      <w:r w:rsidRPr="006F60AC">
        <w:rPr>
          <w:rFonts w:ascii="Tahoma" w:hAnsi="Tahoma" w:cs="Tahoma"/>
          <w:color w:val="000080"/>
          <w:szCs w:val="24"/>
        </w:rPr>
        <w:t>is</w:t>
      </w:r>
      <w:proofErr w:type="gramEnd"/>
      <w:r w:rsidRPr="006F60AC">
        <w:rPr>
          <w:rFonts w:ascii="Tahoma" w:hAnsi="Tahoma" w:cs="Tahoma"/>
          <w:color w:val="000080"/>
          <w:szCs w:val="24"/>
        </w:rPr>
        <w:t xml:space="preserve"> mint </w:t>
      </w:r>
      <w:r w:rsidRPr="006F60AC">
        <w:rPr>
          <w:rFonts w:ascii="Tahoma" w:hAnsi="Tahoma" w:cs="Tahoma"/>
          <w:b/>
          <w:color w:val="000080"/>
          <w:szCs w:val="24"/>
        </w:rPr>
        <w:t>tulajdonjogot szerző fél</w:t>
      </w:r>
      <w:r w:rsidRPr="006F60AC">
        <w:rPr>
          <w:rFonts w:ascii="Tahoma" w:hAnsi="Tahoma" w:cs="Tahoma"/>
          <w:color w:val="000080"/>
          <w:szCs w:val="24"/>
        </w:rPr>
        <w:t xml:space="preserve"> (a továbbiakban: </w:t>
      </w:r>
      <w:r w:rsidRPr="006F60AC">
        <w:rPr>
          <w:rFonts w:ascii="Tahoma" w:hAnsi="Tahoma" w:cs="Tahoma"/>
          <w:b/>
          <w:color w:val="000080"/>
          <w:szCs w:val="24"/>
        </w:rPr>
        <w:t>ÉKM</w:t>
      </w:r>
      <w:r w:rsidRPr="006F60AC">
        <w:rPr>
          <w:rFonts w:ascii="Tahoma" w:hAnsi="Tahoma" w:cs="Tahoma"/>
          <w:color w:val="000080"/>
          <w:szCs w:val="24"/>
        </w:rPr>
        <w:t xml:space="preserve">)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r w:rsidRPr="006F60AC">
        <w:rPr>
          <w:rFonts w:ascii="Tahoma" w:hAnsi="Tahoma" w:cs="Tahoma"/>
          <w:color w:val="000080"/>
          <w:szCs w:val="24"/>
        </w:rPr>
        <w:t xml:space="preserve">(Felek együttesen: </w:t>
      </w:r>
      <w:r w:rsidRPr="006F60AC">
        <w:rPr>
          <w:rFonts w:ascii="Tahoma" w:hAnsi="Tahoma" w:cs="Tahoma"/>
          <w:b/>
          <w:color w:val="000080"/>
          <w:szCs w:val="24"/>
        </w:rPr>
        <w:t>Felek</w:t>
      </w:r>
      <w:r w:rsidRPr="006F60AC">
        <w:rPr>
          <w:rFonts w:ascii="Tahoma" w:hAnsi="Tahoma" w:cs="Tahoma"/>
          <w:color w:val="000080"/>
          <w:szCs w:val="24"/>
        </w:rPr>
        <w:t xml:space="preserve"> vagy </w:t>
      </w:r>
      <w:r w:rsidRPr="006F60AC">
        <w:rPr>
          <w:rFonts w:ascii="Tahoma" w:hAnsi="Tahoma" w:cs="Tahoma"/>
          <w:b/>
          <w:color w:val="000080"/>
          <w:szCs w:val="24"/>
        </w:rPr>
        <w:t>Szerződő Felek</w:t>
      </w:r>
      <w:r w:rsidRPr="006F60AC">
        <w:rPr>
          <w:rFonts w:ascii="Tahoma" w:hAnsi="Tahoma" w:cs="Tahoma"/>
          <w:color w:val="000080"/>
          <w:szCs w:val="24"/>
        </w:rPr>
        <w:t>) között az alulírott napon az alábbi feltételek szerint: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center"/>
        <w:rPr>
          <w:rFonts w:ascii="Tahoma" w:hAnsi="Tahoma" w:cs="Tahoma"/>
          <w:b/>
          <w:color w:val="000080"/>
          <w:szCs w:val="24"/>
        </w:rPr>
      </w:pPr>
      <w:r w:rsidRPr="006F60AC">
        <w:rPr>
          <w:rFonts w:ascii="Tahoma" w:hAnsi="Tahoma" w:cs="Tahoma"/>
          <w:b/>
          <w:color w:val="000080"/>
          <w:szCs w:val="24"/>
        </w:rPr>
        <w:t>I.</w:t>
      </w:r>
    </w:p>
    <w:p w:rsidR="001255C8" w:rsidRPr="006F60AC" w:rsidRDefault="001255C8" w:rsidP="001255C8">
      <w:pPr>
        <w:spacing w:after="0" w:line="240" w:lineRule="auto"/>
        <w:jc w:val="center"/>
        <w:rPr>
          <w:rFonts w:ascii="Tahoma" w:hAnsi="Tahoma" w:cs="Tahoma"/>
          <w:b/>
          <w:color w:val="000080"/>
          <w:szCs w:val="24"/>
        </w:rPr>
      </w:pPr>
      <w:r w:rsidRPr="006F60AC">
        <w:rPr>
          <w:rFonts w:ascii="Tahoma" w:hAnsi="Tahoma" w:cs="Tahoma"/>
          <w:b/>
          <w:color w:val="000080"/>
          <w:szCs w:val="24"/>
        </w:rPr>
        <w:t>Preambulum</w:t>
      </w:r>
    </w:p>
    <w:p w:rsidR="001255C8" w:rsidRPr="006F60AC" w:rsidRDefault="001255C8" w:rsidP="001255C8">
      <w:pPr>
        <w:spacing w:after="0" w:line="240" w:lineRule="auto"/>
        <w:jc w:val="both"/>
        <w:rPr>
          <w:rFonts w:ascii="Tahoma" w:hAnsi="Tahoma" w:cs="Tahoma"/>
          <w:b/>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A közúti közlekedésről szóló 1988. évi I. törvény 29. § (1) bekezdése és az </w:t>
      </w:r>
      <w:r w:rsidRPr="006F60AC">
        <w:rPr>
          <w:rFonts w:ascii="Tahoma" w:hAnsi="Tahoma" w:cs="Tahoma"/>
          <w:i/>
          <w:color w:val="000080"/>
          <w:szCs w:val="24"/>
        </w:rPr>
        <w:t xml:space="preserve">egyes szervezeteknek a közlekedési infrastruktúra fejlesztési feladataival összefüggő </w:t>
      </w:r>
      <w:proofErr w:type="gramStart"/>
      <w:r w:rsidRPr="006F60AC">
        <w:rPr>
          <w:rFonts w:ascii="Tahoma" w:hAnsi="Tahoma" w:cs="Tahoma"/>
          <w:i/>
          <w:color w:val="000080"/>
          <w:szCs w:val="24"/>
        </w:rPr>
        <w:t>kijelöléséről</w:t>
      </w:r>
      <w:r w:rsidRPr="006F60AC">
        <w:rPr>
          <w:rFonts w:ascii="Tahoma" w:hAnsi="Tahoma" w:cs="Tahoma"/>
          <w:color w:val="000080"/>
          <w:szCs w:val="24"/>
        </w:rPr>
        <w:t xml:space="preserve">  szóló</w:t>
      </w:r>
      <w:proofErr w:type="gramEnd"/>
      <w:r w:rsidRPr="006F60AC">
        <w:rPr>
          <w:rFonts w:ascii="Tahoma" w:hAnsi="Tahoma" w:cs="Tahoma"/>
          <w:color w:val="000080"/>
          <w:szCs w:val="24"/>
        </w:rPr>
        <w:t xml:space="preserve"> 774/2021. (XII. 23.) Korm. rendelet 1. §</w:t>
      </w:r>
      <w:proofErr w:type="spellStart"/>
      <w:r w:rsidRPr="006F60AC">
        <w:rPr>
          <w:rFonts w:ascii="Tahoma" w:hAnsi="Tahoma" w:cs="Tahoma"/>
          <w:color w:val="000080"/>
          <w:szCs w:val="24"/>
        </w:rPr>
        <w:t>-</w:t>
      </w:r>
      <w:proofErr w:type="gramStart"/>
      <w:r w:rsidRPr="006F60AC">
        <w:rPr>
          <w:rFonts w:ascii="Tahoma" w:hAnsi="Tahoma" w:cs="Tahoma"/>
          <w:color w:val="000080"/>
          <w:szCs w:val="24"/>
        </w:rPr>
        <w:t>a</w:t>
      </w:r>
      <w:proofErr w:type="spellEnd"/>
      <w:proofErr w:type="gramEnd"/>
      <w:r w:rsidRPr="006F60AC">
        <w:rPr>
          <w:rFonts w:ascii="Tahoma" w:hAnsi="Tahoma" w:cs="Tahoma"/>
          <w:b/>
          <w:color w:val="000080"/>
          <w:szCs w:val="24"/>
        </w:rPr>
        <w:t xml:space="preserve"> </w:t>
      </w:r>
      <w:r w:rsidRPr="006F60AC">
        <w:rPr>
          <w:rFonts w:ascii="Tahoma" w:hAnsi="Tahoma" w:cs="Tahoma"/>
          <w:bCs/>
          <w:color w:val="000080"/>
          <w:szCs w:val="24"/>
        </w:rPr>
        <w:t>alapján országos közútfejlesztési és építtető szerv</w:t>
      </w:r>
      <w:r w:rsidRPr="006F60AC" w:rsidDel="00D92895">
        <w:rPr>
          <w:rFonts w:ascii="Tahoma" w:hAnsi="Tahoma" w:cs="Tahoma"/>
          <w:bCs/>
          <w:color w:val="000080"/>
          <w:szCs w:val="24"/>
        </w:rPr>
        <w:t xml:space="preserve"> </w:t>
      </w:r>
      <w:r w:rsidRPr="006F60AC">
        <w:rPr>
          <w:rFonts w:ascii="Tahoma" w:hAnsi="Tahoma" w:cs="Tahoma"/>
          <w:bCs/>
          <w:color w:val="000080"/>
          <w:szCs w:val="24"/>
        </w:rPr>
        <w:t xml:space="preserve">az ÉKM, amely e körben a Magyar Állam nevében és javára jár el. </w:t>
      </w:r>
      <w:r w:rsidRPr="006F60AC">
        <w:rPr>
          <w:rFonts w:ascii="Tahoma" w:hAnsi="Tahoma" w:cs="Tahoma"/>
          <w:color w:val="000080"/>
          <w:szCs w:val="24"/>
        </w:rPr>
        <w:t xml:space="preserve">AZ ÉKM kijelenti továbbá, hogy az Építési és Beruházási Minisztérium tulajdonosi joggyakorlása alá tartozó, 100%-os állami tulajdonban lévő gazdasági társaságok által ellátott feladatok központi költségvetési szerv általi átvételéről és a társaságok megszüntetéséről, az ezzel kapcsolatos eljárási kérdések rendezéséről szóló 362/2022. (IX. 19.) Korm. rendelet 1. § (1) bekezdésének a) pontja, illetve (2) bekezdése alapján a NIF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az államháztartásról szóló 2011. évi CXCV. törvény (a továbbiakban: Áht.) 11/A. §</w:t>
      </w:r>
      <w:proofErr w:type="spellStart"/>
      <w:r w:rsidRPr="006F60AC">
        <w:rPr>
          <w:rFonts w:ascii="Tahoma" w:hAnsi="Tahoma" w:cs="Tahoma"/>
          <w:color w:val="000080"/>
          <w:szCs w:val="24"/>
        </w:rPr>
        <w:t>-</w:t>
      </w:r>
      <w:proofErr w:type="gramStart"/>
      <w:r w:rsidRPr="006F60AC">
        <w:rPr>
          <w:rFonts w:ascii="Tahoma" w:hAnsi="Tahoma" w:cs="Tahoma"/>
          <w:color w:val="000080"/>
          <w:szCs w:val="24"/>
        </w:rPr>
        <w:t>a</w:t>
      </w:r>
      <w:proofErr w:type="spellEnd"/>
      <w:proofErr w:type="gramEnd"/>
      <w:r w:rsidRPr="006F60AC">
        <w:rPr>
          <w:rFonts w:ascii="Tahoma" w:hAnsi="Tahoma" w:cs="Tahoma"/>
          <w:color w:val="000080"/>
          <w:szCs w:val="24"/>
        </w:rPr>
        <w:t xml:space="preserve"> alapján 2023. január 1. napjával megszűnt, a NIF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xml:space="preserve">. által ellátott feladatot az Építési és Beruházási Minisztérium részére kellett átadni. A Magyarország minisztériumainak felsorolásáról szóló 2022. évi II. törvény 1. § d) pontja alapján az Építési és Beruházási Minisztérium elnevezése 2022. december 1. napjától Építési és Közlekedési Minisztérium. Az Áht. 11/C. § (1) bekezdése szerint: „A </w:t>
      </w:r>
      <w:r w:rsidRPr="006F60AC">
        <w:rPr>
          <w:rFonts w:ascii="Tahoma" w:hAnsi="Tahoma" w:cs="Tahoma"/>
          <w:color w:val="000080"/>
          <w:szCs w:val="24"/>
        </w:rPr>
        <w:lastRenderedPageBreak/>
        <w:t xml:space="preserve">feladat átvételének időpontjában - a (2) bekezdésben foglaltak kivételével - a társaság valamennyi jogának és kötelezettségének jogutódja az átvevő költségvetési szerv. A fentiekre tekintettel jelen megállapodás megkötése során az ÉKM a NIF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xml:space="preserve">. jogutódjaként jár el. Az </w:t>
      </w:r>
      <w:r w:rsidRPr="006F60AC">
        <w:rPr>
          <w:rFonts w:ascii="Tahoma" w:hAnsi="Tahoma" w:cs="Tahoma"/>
          <w:bCs/>
          <w:color w:val="000080"/>
          <w:szCs w:val="24"/>
        </w:rPr>
        <w:t>ÉKM a 178/2008. (VII. 3.) Korm. rendelet 10. §</w:t>
      </w:r>
      <w:proofErr w:type="spellStart"/>
      <w:r w:rsidRPr="006F60AC">
        <w:rPr>
          <w:rFonts w:ascii="Tahoma" w:hAnsi="Tahoma" w:cs="Tahoma"/>
          <w:bCs/>
          <w:color w:val="000080"/>
          <w:szCs w:val="24"/>
        </w:rPr>
        <w:t>-</w:t>
      </w:r>
      <w:proofErr w:type="gramStart"/>
      <w:r w:rsidRPr="006F60AC">
        <w:rPr>
          <w:rFonts w:ascii="Tahoma" w:hAnsi="Tahoma" w:cs="Tahoma"/>
          <w:bCs/>
          <w:color w:val="000080"/>
          <w:szCs w:val="24"/>
        </w:rPr>
        <w:t>a</w:t>
      </w:r>
      <w:proofErr w:type="spellEnd"/>
      <w:proofErr w:type="gramEnd"/>
      <w:r w:rsidRPr="006F60AC">
        <w:rPr>
          <w:rFonts w:ascii="Tahoma" w:hAnsi="Tahoma" w:cs="Tahoma"/>
          <w:bCs/>
          <w:color w:val="000080"/>
          <w:szCs w:val="24"/>
        </w:rPr>
        <w:t xml:space="preserve"> alapján gondoskodni köteles a beruházás befejezését követően a kisajátított területek helyrajzi számainak ingatlan-nyilvántartásban történő telekalakításairól.</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Az ÉKM kijelenti, hogy a „</w:t>
      </w:r>
      <w:bookmarkStart w:id="7" w:name="_Hlk216514520"/>
      <w:r w:rsidRPr="006F60AC">
        <w:rPr>
          <w:rFonts w:ascii="Tahoma" w:hAnsi="Tahoma" w:cs="Tahoma"/>
          <w:b/>
          <w:bCs/>
          <w:color w:val="000080"/>
          <w:szCs w:val="24"/>
        </w:rPr>
        <w:t xml:space="preserve">8. </w:t>
      </w:r>
      <w:proofErr w:type="spellStart"/>
      <w:r w:rsidRPr="006F60AC">
        <w:rPr>
          <w:rFonts w:ascii="Tahoma" w:hAnsi="Tahoma" w:cs="Tahoma"/>
          <w:b/>
          <w:bCs/>
          <w:color w:val="000080"/>
          <w:szCs w:val="24"/>
        </w:rPr>
        <w:t>sz</w:t>
      </w:r>
      <w:proofErr w:type="spellEnd"/>
      <w:r w:rsidRPr="006F60AC">
        <w:rPr>
          <w:rFonts w:ascii="Tahoma" w:hAnsi="Tahoma" w:cs="Tahoma"/>
          <w:b/>
          <w:bCs/>
          <w:color w:val="000080"/>
          <w:szCs w:val="24"/>
        </w:rPr>
        <w:t xml:space="preserve"> főút Veszprém déli elkerülő I. ütem megvalósítása</w:t>
      </w:r>
      <w:bookmarkEnd w:id="7"/>
      <w:r w:rsidRPr="006F60AC">
        <w:rPr>
          <w:rFonts w:ascii="Tahoma" w:hAnsi="Tahoma" w:cs="Tahoma"/>
          <w:b/>
          <w:bCs/>
          <w:color w:val="000080"/>
          <w:szCs w:val="24"/>
        </w:rPr>
        <w:t>” (</w:t>
      </w:r>
      <w:r w:rsidRPr="006F60AC">
        <w:rPr>
          <w:rFonts w:ascii="Tahoma" w:hAnsi="Tahoma" w:cs="Tahoma"/>
          <w:b/>
          <w:color w:val="000080"/>
          <w:szCs w:val="24"/>
        </w:rPr>
        <w:t xml:space="preserve">projekt kód: K008.04) </w:t>
      </w:r>
      <w:r w:rsidRPr="006F60AC">
        <w:rPr>
          <w:rFonts w:ascii="Tahoma" w:hAnsi="Tahoma" w:cs="Tahoma"/>
          <w:color w:val="000080"/>
          <w:szCs w:val="24"/>
        </w:rPr>
        <w:t xml:space="preserve">megvalósult. A </w:t>
      </w:r>
      <w:bookmarkStart w:id="8" w:name="_Hlk202518267"/>
      <w:r w:rsidRPr="006F60AC">
        <w:rPr>
          <w:rFonts w:ascii="Tahoma" w:hAnsi="Tahoma" w:cs="Tahoma"/>
          <w:color w:val="000080"/>
          <w:szCs w:val="24"/>
        </w:rPr>
        <w:t xml:space="preserve">Veszprém Vármegyei Kormányhivatal Útügyi Osztálya </w:t>
      </w:r>
      <w:bookmarkEnd w:id="8"/>
      <w:r w:rsidRPr="006F60AC">
        <w:rPr>
          <w:rFonts w:ascii="Tahoma" w:hAnsi="Tahoma" w:cs="Tahoma"/>
          <w:color w:val="000080"/>
          <w:szCs w:val="24"/>
        </w:rPr>
        <w:t>által kiadott forgalomba helyezési engedély száma: VE/62/00020-6/2024.</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rögzítik, hogy a jelen megállapodás tárgyát képező ingatlanok T. G. S. 3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xml:space="preserve">. által készített 2023-103/1-STR munkaszámú változási vázrajz és </w:t>
      </w:r>
      <w:proofErr w:type="spellStart"/>
      <w:r w:rsidRPr="006F60AC">
        <w:rPr>
          <w:rFonts w:ascii="Tahoma" w:hAnsi="Tahoma" w:cs="Tahoma"/>
          <w:color w:val="000080"/>
          <w:szCs w:val="24"/>
        </w:rPr>
        <w:t>területkimutatás</w:t>
      </w:r>
      <w:proofErr w:type="spellEnd"/>
      <w:r w:rsidRPr="006F60AC">
        <w:rPr>
          <w:rFonts w:ascii="Tahoma" w:hAnsi="Tahoma" w:cs="Tahoma"/>
          <w:color w:val="000080"/>
          <w:szCs w:val="24"/>
        </w:rPr>
        <w:t xml:space="preserve"> szerinti telekalakítását a Veszprém Vármegyei Kormányhivatal Földhivatali Főosztály Földhivatali Osztály 5. 805279-10-2024. számú – véglegessé vált – határozatával engedélyezte.</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A telekalakítási engedély és a hozzátartozó telekalakítási dokumentáció ingatlan-nyilvántartási átvezetése érdekében Felek az alábbi megállapodást kötik.</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center"/>
        <w:rPr>
          <w:rFonts w:ascii="Tahoma" w:hAnsi="Tahoma" w:cs="Tahoma"/>
          <w:b/>
          <w:color w:val="000080"/>
          <w:szCs w:val="24"/>
        </w:rPr>
      </w:pPr>
      <w:r w:rsidRPr="006F60AC">
        <w:rPr>
          <w:rFonts w:ascii="Tahoma" w:hAnsi="Tahoma" w:cs="Tahoma"/>
          <w:b/>
          <w:color w:val="000080"/>
          <w:szCs w:val="24"/>
        </w:rPr>
        <w:t>II.</w:t>
      </w:r>
    </w:p>
    <w:p w:rsidR="001255C8" w:rsidRPr="006F60AC" w:rsidRDefault="001255C8" w:rsidP="001255C8">
      <w:pPr>
        <w:spacing w:after="0" w:line="240" w:lineRule="auto"/>
        <w:jc w:val="center"/>
        <w:rPr>
          <w:rFonts w:ascii="Tahoma" w:hAnsi="Tahoma" w:cs="Tahoma"/>
          <w:b/>
          <w:color w:val="000080"/>
          <w:szCs w:val="24"/>
        </w:rPr>
      </w:pPr>
      <w:r w:rsidRPr="006F60AC">
        <w:rPr>
          <w:rFonts w:ascii="Tahoma" w:hAnsi="Tahoma" w:cs="Tahoma"/>
          <w:b/>
          <w:color w:val="000080"/>
          <w:szCs w:val="24"/>
        </w:rPr>
        <w:t>Telekalakítási megállapodás</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8"/>
        </w:numPr>
        <w:spacing w:after="0" w:line="240" w:lineRule="auto"/>
        <w:ind w:left="426" w:hanging="426"/>
        <w:jc w:val="both"/>
        <w:rPr>
          <w:rFonts w:ascii="Tahoma" w:hAnsi="Tahoma" w:cs="Tahoma"/>
          <w:b/>
          <w:color w:val="000080"/>
          <w:szCs w:val="24"/>
        </w:rPr>
      </w:pPr>
      <w:proofErr w:type="gramStart"/>
      <w:r w:rsidRPr="006F60AC">
        <w:rPr>
          <w:rFonts w:ascii="Tahoma" w:hAnsi="Tahoma" w:cs="Tahoma"/>
          <w:color w:val="000080"/>
          <w:szCs w:val="24"/>
        </w:rPr>
        <w:t>Az ÉKM kijelenti, hogy a Magyar Állam eszmei osztatlan, 1/</w:t>
      </w:r>
      <w:proofErr w:type="spellStart"/>
      <w:r w:rsidRPr="006F60AC">
        <w:rPr>
          <w:rFonts w:ascii="Tahoma" w:hAnsi="Tahoma" w:cs="Tahoma"/>
          <w:color w:val="000080"/>
          <w:szCs w:val="24"/>
        </w:rPr>
        <w:t>1</w:t>
      </w:r>
      <w:proofErr w:type="spellEnd"/>
      <w:r w:rsidRPr="006F60AC">
        <w:rPr>
          <w:rFonts w:ascii="Tahoma" w:hAnsi="Tahoma" w:cs="Tahoma"/>
          <w:color w:val="000080"/>
          <w:szCs w:val="24"/>
        </w:rPr>
        <w:t xml:space="preserve"> arányú tulajdonát képezi a telekalakítással érintett ingatlanok közül a </w:t>
      </w:r>
      <w:r w:rsidRPr="006F60AC">
        <w:rPr>
          <w:rFonts w:ascii="Tahoma" w:hAnsi="Tahoma" w:cs="Tahoma"/>
          <w:b/>
          <w:color w:val="000080"/>
          <w:szCs w:val="24"/>
        </w:rPr>
        <w:t xml:space="preserve">Veszprém, </w:t>
      </w:r>
      <w:r w:rsidRPr="006F60AC">
        <w:rPr>
          <w:rFonts w:ascii="Tahoma" w:hAnsi="Tahoma" w:cs="Tahoma"/>
          <w:b/>
          <w:bCs/>
          <w:color w:val="000080"/>
          <w:szCs w:val="24"/>
        </w:rPr>
        <w:t>0179/77, 0179/79,0179/81, 0179/83, 0179/85, 0179/87, 0194/16, 0194/18, 0195/1, 0202/6, 0202/8, 0207/20, 0207/22, 0207/24, 0208/1,0211/3, 0212/19, 0212/21, 0213/87, 0213/89, 0213/91, 0213/93, 0213/95, 0213/97, 0213/101, 0214/5, 0215/2, 0215/4, 0215/5, 0215/6, 0216, 0222/9, 0225/20, 0225/22, 0232/25, 0232/26, 0232/29, 0232/31, 0234/5, 0234/7, 0234/9, 0234/11, 0239/4, 0241/23, 0241/24, 0241/25, 0241/28, 0241/30, 0241/32, 0242/11, 0243/1, 0244/1, 0244/2, 0245/12,</w:t>
      </w:r>
      <w:proofErr w:type="gramEnd"/>
      <w:r w:rsidRPr="006F60AC">
        <w:rPr>
          <w:rFonts w:ascii="Tahoma" w:hAnsi="Tahoma" w:cs="Tahoma"/>
          <w:b/>
          <w:bCs/>
          <w:color w:val="000080"/>
          <w:szCs w:val="24"/>
        </w:rPr>
        <w:t xml:space="preserve"> 0245/14, 0245/17, 0245/19, 0246/1, 0246/17, 0246/18, 0246/42, 0246/44, 0246/46, 0246/48, 0246/50, 0246/52, 0246/54, 0247/6 </w:t>
      </w:r>
      <w:r w:rsidRPr="006F60AC">
        <w:rPr>
          <w:rFonts w:ascii="Tahoma" w:hAnsi="Tahoma" w:cs="Tahoma"/>
          <w:b/>
          <w:color w:val="000080"/>
          <w:szCs w:val="24"/>
        </w:rPr>
        <w:t xml:space="preserve">hrsz.-ú </w:t>
      </w:r>
      <w:r w:rsidRPr="006F60AC">
        <w:rPr>
          <w:rFonts w:ascii="Tahoma" w:hAnsi="Tahoma" w:cs="Tahoma"/>
          <w:color w:val="000080"/>
          <w:szCs w:val="24"/>
        </w:rPr>
        <w:t>külterületi ingatlanok.</w:t>
      </w:r>
    </w:p>
    <w:p w:rsidR="001255C8" w:rsidRPr="006F60AC" w:rsidRDefault="001255C8" w:rsidP="001255C8">
      <w:pPr>
        <w:spacing w:after="0" w:line="240" w:lineRule="auto"/>
        <w:jc w:val="both"/>
        <w:rPr>
          <w:rFonts w:ascii="Tahoma" w:hAnsi="Tahoma" w:cs="Tahoma"/>
          <w:b/>
          <w:bCs/>
          <w:color w:val="000080"/>
          <w:szCs w:val="24"/>
        </w:rPr>
      </w:pPr>
    </w:p>
    <w:p w:rsidR="001255C8" w:rsidRPr="006F60AC" w:rsidRDefault="001255C8" w:rsidP="001255C8">
      <w:pPr>
        <w:numPr>
          <w:ilvl w:val="0"/>
          <w:numId w:val="18"/>
        </w:numPr>
        <w:spacing w:after="0" w:line="240" w:lineRule="auto"/>
        <w:ind w:left="426" w:hanging="426"/>
        <w:jc w:val="both"/>
        <w:rPr>
          <w:rFonts w:ascii="Tahoma" w:hAnsi="Tahoma" w:cs="Tahoma"/>
          <w:bCs/>
          <w:color w:val="000080"/>
          <w:szCs w:val="24"/>
        </w:rPr>
      </w:pPr>
      <w:r w:rsidRPr="006F60AC">
        <w:rPr>
          <w:rFonts w:ascii="Tahoma" w:hAnsi="Tahoma" w:cs="Tahoma"/>
          <w:color w:val="000080"/>
          <w:szCs w:val="24"/>
        </w:rPr>
        <w:t xml:space="preserve">Az ÉKM kijelenti, hogy az ingatlan-nyilvántartás szerint a telekalakítással érintett állami tulajdonban lévő (II.1. pont) ingatlanok tulajdonosi jogainak gyakorlója az MNV </w:t>
      </w:r>
      <w:proofErr w:type="spellStart"/>
      <w:r w:rsidRPr="006F60AC">
        <w:rPr>
          <w:rFonts w:ascii="Tahoma" w:hAnsi="Tahoma" w:cs="Tahoma"/>
          <w:color w:val="000080"/>
          <w:szCs w:val="24"/>
        </w:rPr>
        <w:t>Zrt</w:t>
      </w:r>
      <w:proofErr w:type="spellEnd"/>
      <w:proofErr w:type="gramStart"/>
      <w:r w:rsidRPr="006F60AC">
        <w:rPr>
          <w:rFonts w:ascii="Tahoma" w:hAnsi="Tahoma" w:cs="Tahoma"/>
          <w:color w:val="000080"/>
          <w:szCs w:val="24"/>
        </w:rPr>
        <w:t>.,</w:t>
      </w:r>
      <w:proofErr w:type="gramEnd"/>
      <w:r w:rsidRPr="006F60AC">
        <w:rPr>
          <w:rFonts w:ascii="Tahoma" w:hAnsi="Tahoma" w:cs="Tahoma"/>
          <w:color w:val="000080"/>
          <w:szCs w:val="24"/>
        </w:rPr>
        <w:t xml:space="preserve"> illetve az Agrárminisztérium; vagyonkezelője a Magyar Nemzeti Vagyonkezelő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xml:space="preserve">. (továbbiakban: 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xml:space="preserve">.), a Magyar Közút </w:t>
      </w:r>
      <w:proofErr w:type="spellStart"/>
      <w:r w:rsidRPr="006F60AC">
        <w:rPr>
          <w:rFonts w:ascii="Tahoma" w:hAnsi="Tahoma" w:cs="Tahoma"/>
          <w:color w:val="000080"/>
          <w:szCs w:val="24"/>
        </w:rPr>
        <w:t>NZrt</w:t>
      </w:r>
      <w:proofErr w:type="spellEnd"/>
      <w:r w:rsidRPr="006F60AC">
        <w:rPr>
          <w:rFonts w:ascii="Tahoma" w:hAnsi="Tahoma" w:cs="Tahoma"/>
          <w:color w:val="000080"/>
          <w:szCs w:val="24"/>
        </w:rPr>
        <w:t xml:space="preserve">. (a továbbiakban: MK </w:t>
      </w:r>
      <w:proofErr w:type="spellStart"/>
      <w:r w:rsidRPr="006F60AC">
        <w:rPr>
          <w:rFonts w:ascii="Tahoma" w:hAnsi="Tahoma" w:cs="Tahoma"/>
          <w:color w:val="000080"/>
          <w:szCs w:val="24"/>
        </w:rPr>
        <w:t>NZrt</w:t>
      </w:r>
      <w:proofErr w:type="spellEnd"/>
      <w:r w:rsidRPr="006F60AC">
        <w:rPr>
          <w:rFonts w:ascii="Tahoma" w:hAnsi="Tahoma" w:cs="Tahoma"/>
          <w:color w:val="000080"/>
          <w:szCs w:val="24"/>
        </w:rPr>
        <w:t xml:space="preserve">.), és az ÉKM, mint a NIF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jogutódja.</w:t>
      </w:r>
    </w:p>
    <w:p w:rsidR="001255C8" w:rsidRPr="006F60AC" w:rsidRDefault="001255C8" w:rsidP="001255C8">
      <w:pPr>
        <w:spacing w:after="0" w:line="240" w:lineRule="auto"/>
        <w:jc w:val="both"/>
        <w:rPr>
          <w:rFonts w:ascii="Tahoma" w:hAnsi="Tahoma" w:cs="Tahoma"/>
          <w:b/>
          <w:color w:val="000080"/>
          <w:szCs w:val="24"/>
        </w:rPr>
      </w:pPr>
    </w:p>
    <w:p w:rsidR="001255C8" w:rsidRPr="006F60AC" w:rsidRDefault="001255C8" w:rsidP="001255C8">
      <w:pPr>
        <w:numPr>
          <w:ilvl w:val="0"/>
          <w:numId w:val="19"/>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Önkormányzat kijelenti, hogy kizárólagos (1/</w:t>
      </w:r>
      <w:proofErr w:type="spellStart"/>
      <w:r w:rsidRPr="006F60AC">
        <w:rPr>
          <w:rFonts w:ascii="Tahoma" w:hAnsi="Tahoma" w:cs="Tahoma"/>
          <w:color w:val="000080"/>
          <w:szCs w:val="24"/>
        </w:rPr>
        <w:t>1</w:t>
      </w:r>
      <w:proofErr w:type="spellEnd"/>
      <w:r w:rsidRPr="006F60AC">
        <w:rPr>
          <w:rFonts w:ascii="Tahoma" w:hAnsi="Tahoma" w:cs="Tahoma"/>
          <w:color w:val="000080"/>
          <w:szCs w:val="24"/>
        </w:rPr>
        <w:t xml:space="preserve">) tulajdonát képezik a telekalakítással érintett ingatlanok közül a </w:t>
      </w:r>
      <w:r w:rsidRPr="006F60AC">
        <w:rPr>
          <w:rFonts w:ascii="Tahoma" w:hAnsi="Tahoma" w:cs="Tahoma"/>
          <w:b/>
          <w:color w:val="000080"/>
          <w:szCs w:val="24"/>
        </w:rPr>
        <w:t>Veszprém, 0179/78, 0194/14, 0200/2, 0238/2 hrsz.-ú</w:t>
      </w:r>
      <w:r w:rsidRPr="006F60AC">
        <w:rPr>
          <w:rFonts w:ascii="Tahoma" w:hAnsi="Tahoma" w:cs="Tahoma"/>
          <w:color w:val="000080"/>
          <w:szCs w:val="24"/>
        </w:rPr>
        <w:t xml:space="preserve"> külterületi ingatlanok.</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9"/>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lastRenderedPageBreak/>
        <w:t xml:space="preserve">Szerződő felek </w:t>
      </w:r>
      <w:r w:rsidRPr="006F60AC">
        <w:rPr>
          <w:rFonts w:ascii="Tahoma" w:hAnsi="Tahoma" w:cs="Tahoma"/>
          <w:b/>
          <w:color w:val="000080"/>
          <w:szCs w:val="24"/>
        </w:rPr>
        <w:t>megállapodnak</w:t>
      </w:r>
      <w:r w:rsidRPr="006F60AC">
        <w:rPr>
          <w:rFonts w:ascii="Tahoma" w:hAnsi="Tahoma" w:cs="Tahoma"/>
          <w:color w:val="000080"/>
          <w:szCs w:val="24"/>
        </w:rPr>
        <w:t xml:space="preserve">, hogy az I.3. pontban meghatározott telekalakítási engedély, változási vázrajz és </w:t>
      </w:r>
      <w:proofErr w:type="spellStart"/>
      <w:r w:rsidRPr="006F60AC">
        <w:rPr>
          <w:rFonts w:ascii="Tahoma" w:hAnsi="Tahoma" w:cs="Tahoma"/>
          <w:color w:val="000080"/>
          <w:szCs w:val="24"/>
        </w:rPr>
        <w:t>területkimutatás</w:t>
      </w:r>
      <w:proofErr w:type="spellEnd"/>
      <w:r w:rsidRPr="006F60AC">
        <w:rPr>
          <w:rFonts w:ascii="Tahoma" w:hAnsi="Tahoma" w:cs="Tahoma"/>
          <w:color w:val="000080"/>
          <w:szCs w:val="24"/>
        </w:rPr>
        <w:t xml:space="preserve"> szerint a fenti I.1</w:t>
      </w:r>
      <w:proofErr w:type="gramStart"/>
      <w:r w:rsidRPr="006F60AC">
        <w:rPr>
          <w:rFonts w:ascii="Tahoma" w:hAnsi="Tahoma" w:cs="Tahoma"/>
          <w:color w:val="000080"/>
          <w:szCs w:val="24"/>
        </w:rPr>
        <w:t>.,</w:t>
      </w:r>
      <w:proofErr w:type="gramEnd"/>
      <w:r w:rsidRPr="006F60AC">
        <w:rPr>
          <w:rFonts w:ascii="Tahoma" w:hAnsi="Tahoma" w:cs="Tahoma"/>
          <w:color w:val="000080"/>
          <w:szCs w:val="24"/>
        </w:rPr>
        <w:t xml:space="preserve"> illetve I.3. pontban meghatározott ingatlanokat érintően </w:t>
      </w:r>
      <w:r w:rsidRPr="006F60AC">
        <w:rPr>
          <w:rFonts w:ascii="Tahoma" w:hAnsi="Tahoma" w:cs="Tahoma"/>
          <w:b/>
          <w:color w:val="000080"/>
          <w:szCs w:val="24"/>
        </w:rPr>
        <w:t>telekalakításra (telekcsoport újraosztás)</w:t>
      </w:r>
      <w:r w:rsidRPr="006F60AC">
        <w:rPr>
          <w:rFonts w:ascii="Tahoma" w:hAnsi="Tahoma" w:cs="Tahoma"/>
          <w:color w:val="000080"/>
          <w:szCs w:val="24"/>
        </w:rPr>
        <w:t xml:space="preserve"> kerüljön sor. Szerződő felek rögzítik, hogy a </w:t>
      </w:r>
      <w:proofErr w:type="spellStart"/>
      <w:r w:rsidRPr="006F60AC">
        <w:rPr>
          <w:rFonts w:ascii="Tahoma" w:hAnsi="Tahoma" w:cs="Tahoma"/>
          <w:color w:val="000080"/>
          <w:szCs w:val="24"/>
        </w:rPr>
        <w:t>területkimutatásban</w:t>
      </w:r>
      <w:proofErr w:type="spellEnd"/>
      <w:r w:rsidRPr="006F60AC">
        <w:rPr>
          <w:rFonts w:ascii="Tahoma" w:hAnsi="Tahoma" w:cs="Tahoma"/>
          <w:color w:val="000080"/>
          <w:szCs w:val="24"/>
        </w:rPr>
        <w:t xml:space="preserve"> foglaltaknak megfelelően hozzájárulnak, hogy a változás utáni ingatlanok, az ott meghatározott művelési ág (megjelölés) és alapterület szerint kialakuljanak, a tulajdonjog, a tulajdonosi joggyakorló és a vagyonkezelői jog területarányosan továbbvezetésre, illetve a Kkt. 29. § (3) bekezdés alapján a NIF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(ÉKM) vagyonkezelői joga törlésre kerüljön az ingatlan-nyilvántartásban.</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rögzítik, hogy a záradékkal ellátott változási vázrajzból és </w:t>
      </w:r>
      <w:proofErr w:type="spellStart"/>
      <w:r w:rsidRPr="006F60AC">
        <w:rPr>
          <w:rFonts w:ascii="Tahoma" w:hAnsi="Tahoma" w:cs="Tahoma"/>
          <w:color w:val="000080"/>
          <w:szCs w:val="24"/>
        </w:rPr>
        <w:t>területkimutatásból</w:t>
      </w:r>
      <w:proofErr w:type="spellEnd"/>
      <w:r w:rsidRPr="006F60AC">
        <w:rPr>
          <w:rFonts w:ascii="Tahoma" w:hAnsi="Tahoma" w:cs="Tahoma"/>
          <w:color w:val="000080"/>
          <w:szCs w:val="24"/>
        </w:rPr>
        <w:t xml:space="preserve"> megállapítható, hogy a telekalakítás, azaz a telekcsoport-újraosztás ingatlan-nyilvántartási átvezetésével kialakul a Veszprém külterületi</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0179/89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xml:space="preserve"> kivett országos közút megnevezésű, 39164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0179/90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országos közút</w:t>
      </w:r>
      <w:bookmarkStart w:id="9" w:name="_Hlk207638321"/>
      <w:r w:rsidRPr="006F60AC">
        <w:rPr>
          <w:rFonts w:ascii="Tahoma" w:hAnsi="Tahoma" w:cs="Tahoma"/>
          <w:color w:val="000080"/>
          <w:szCs w:val="24"/>
        </w:rPr>
        <w:t xml:space="preserve"> megnevezésű, 32704 </w:t>
      </w:r>
      <w:bookmarkEnd w:id="9"/>
      <w:r w:rsidRPr="006F60AC">
        <w:rPr>
          <w:rFonts w:ascii="Tahoma" w:hAnsi="Tahoma" w:cs="Tahoma"/>
          <w:color w:val="000080"/>
          <w:szCs w:val="24"/>
        </w:rPr>
        <w:t>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0179/91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xml:space="preserve">, kivett helyi közút megnevezésű, </w:t>
      </w:r>
      <w:bookmarkStart w:id="10" w:name="_Hlk207638020"/>
      <w:r w:rsidRPr="006F60AC">
        <w:rPr>
          <w:rFonts w:ascii="Tahoma" w:hAnsi="Tahoma" w:cs="Tahoma"/>
          <w:color w:val="000080"/>
          <w:szCs w:val="24"/>
        </w:rPr>
        <w:t xml:space="preserve">101 </w:t>
      </w:r>
      <w:bookmarkEnd w:id="10"/>
      <w:r w:rsidRPr="006F60AC">
        <w:rPr>
          <w:rFonts w:ascii="Tahoma" w:hAnsi="Tahoma" w:cs="Tahoma"/>
          <w:color w:val="000080"/>
          <w:szCs w:val="24"/>
        </w:rPr>
        <w:t>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0179/92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országos közút megnevezésű, 112410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0179/93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gyümölcsös megnevezésű, 106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0179/94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helyi közút megnevezésű, 105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0179/95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közforgalom elől el nem zárt magánút megnevezésű, 2121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0179/96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közterület megnevezésű, 675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0179/97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xml:space="preserve">, kivett országos közút megnevezésű, 226134 </w:t>
      </w:r>
      <w:bookmarkStart w:id="11" w:name="_Hlk216515703"/>
      <w:r w:rsidRPr="006F60AC">
        <w:rPr>
          <w:rFonts w:ascii="Tahoma" w:hAnsi="Tahoma" w:cs="Tahoma"/>
          <w:color w:val="000080"/>
          <w:szCs w:val="24"/>
        </w:rPr>
        <w:t>m</w:t>
      </w:r>
      <w:r w:rsidRPr="006F60AC">
        <w:rPr>
          <w:rFonts w:ascii="Tahoma" w:hAnsi="Tahoma" w:cs="Tahoma"/>
          <w:color w:val="000080"/>
          <w:szCs w:val="24"/>
          <w:vertAlign w:val="superscript"/>
        </w:rPr>
        <w:t>2</w:t>
      </w:r>
      <w:bookmarkEnd w:id="11"/>
      <w:r w:rsidRPr="006F60AC">
        <w:rPr>
          <w:rFonts w:ascii="Tahoma" w:hAnsi="Tahoma" w:cs="Tahoma"/>
          <w:color w:val="000080"/>
          <w:szCs w:val="24"/>
          <w:vertAlign w:val="superscript"/>
        </w:rPr>
        <w:t xml:space="preserve"> </w:t>
      </w:r>
      <w:r w:rsidRPr="006F60AC">
        <w:rPr>
          <w:rFonts w:ascii="Tahoma" w:hAnsi="Tahoma" w:cs="Tahoma"/>
          <w:color w:val="000080"/>
          <w:szCs w:val="24"/>
        </w:rPr>
        <w:t xml:space="preserve">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0179/98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záportározó megnevezésű, 11723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w:t>
      </w:r>
    </w:p>
    <w:p w:rsidR="001255C8" w:rsidRPr="006F60AC" w:rsidRDefault="001255C8" w:rsidP="001255C8">
      <w:pPr>
        <w:numPr>
          <w:ilvl w:val="0"/>
          <w:numId w:val="22"/>
        </w:numPr>
        <w:spacing w:after="0" w:line="240" w:lineRule="auto"/>
        <w:jc w:val="both"/>
        <w:rPr>
          <w:rFonts w:ascii="Tahoma" w:hAnsi="Tahoma" w:cs="Tahoma"/>
          <w:color w:val="000080"/>
          <w:szCs w:val="24"/>
        </w:rPr>
      </w:pPr>
      <w:bookmarkStart w:id="12" w:name="_Hlk214874404"/>
      <w:r w:rsidRPr="006F60AC">
        <w:rPr>
          <w:rFonts w:ascii="Tahoma" w:hAnsi="Tahoma" w:cs="Tahoma"/>
          <w:color w:val="000080"/>
          <w:szCs w:val="24"/>
        </w:rPr>
        <w:t xml:space="preserve">0179/99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helyi közút megnevezésű, 13595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w:t>
      </w:r>
      <w:bookmarkEnd w:id="12"/>
      <w:r w:rsidRPr="006F60AC">
        <w:rPr>
          <w:rFonts w:ascii="Tahoma" w:hAnsi="Tahoma" w:cs="Tahoma"/>
          <w:color w:val="000080"/>
          <w:szCs w:val="24"/>
        </w:rPr>
        <w:t xml:space="preserve">, </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0179/100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helyi közút megnevezésű, 41873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0179/101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szántó művelési ágú, 1042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0179/102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helyi közút megnevezésű, 1324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0179/103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helyi közút megnevezésű 6293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w:t>
      </w:r>
    </w:p>
    <w:p w:rsidR="001255C8" w:rsidRPr="006F60AC" w:rsidRDefault="001255C8" w:rsidP="001255C8">
      <w:pPr>
        <w:numPr>
          <w:ilvl w:val="0"/>
          <w:numId w:val="22"/>
        </w:numPr>
        <w:spacing w:after="0" w:line="240" w:lineRule="auto"/>
        <w:jc w:val="both"/>
        <w:rPr>
          <w:rFonts w:ascii="Tahoma" w:hAnsi="Tahoma" w:cs="Tahoma"/>
          <w:color w:val="000080"/>
          <w:szCs w:val="24"/>
        </w:rPr>
      </w:pPr>
      <w:r w:rsidRPr="006F60AC">
        <w:rPr>
          <w:rFonts w:ascii="Tahoma" w:hAnsi="Tahoma" w:cs="Tahoma"/>
          <w:color w:val="000080"/>
          <w:szCs w:val="24"/>
        </w:rPr>
        <w:t xml:space="preserve">0179/104 </w:t>
      </w:r>
      <w:proofErr w:type="spellStart"/>
      <w:r w:rsidRPr="006F60AC">
        <w:rPr>
          <w:rFonts w:ascii="Tahoma" w:hAnsi="Tahoma" w:cs="Tahoma"/>
          <w:color w:val="000080"/>
          <w:szCs w:val="24"/>
        </w:rPr>
        <w:t>hrsz-ú</w:t>
      </w:r>
      <w:proofErr w:type="spellEnd"/>
      <w:r w:rsidRPr="006F60AC">
        <w:rPr>
          <w:rFonts w:ascii="Tahoma" w:hAnsi="Tahoma" w:cs="Tahoma"/>
          <w:color w:val="000080"/>
          <w:szCs w:val="24"/>
        </w:rPr>
        <w:t>, kivett Állami terület I. megnevezésű, 1333 m</w:t>
      </w:r>
      <w:r w:rsidRPr="006F60AC">
        <w:rPr>
          <w:rFonts w:ascii="Tahoma" w:hAnsi="Tahoma" w:cs="Tahoma"/>
          <w:color w:val="000080"/>
          <w:szCs w:val="24"/>
          <w:vertAlign w:val="superscript"/>
        </w:rPr>
        <w:t>2</w:t>
      </w:r>
      <w:r w:rsidRPr="006F60AC">
        <w:rPr>
          <w:rFonts w:ascii="Tahoma" w:hAnsi="Tahoma" w:cs="Tahoma"/>
          <w:color w:val="000080"/>
          <w:szCs w:val="24"/>
        </w:rPr>
        <w:t xml:space="preserve"> alapterületű ingatlanok.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A telekalakítás (telekmegosztás) fentiek szerinti átvezetéséhez, és a tulajdonjog, továbbá a vagyonkezelői jog területarányos bejegyzéséhez, valamint a NIF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(ÉKM) vagyonkezelői jogának törléséhez jelen megállapodás aláírásával hozzájárulásukat adják az alábbiak szerint: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49"/>
        <w:gridCol w:w="2465"/>
        <w:gridCol w:w="2693"/>
        <w:gridCol w:w="2835"/>
      </w:tblGrid>
      <w:tr w:rsidR="001255C8" w:rsidRPr="006F60AC" w:rsidTr="002770BD">
        <w:trPr>
          <w:trHeight w:val="300"/>
          <w:jc w:val="center"/>
        </w:trPr>
        <w:tc>
          <w:tcPr>
            <w:tcW w:w="1140" w:type="dxa"/>
            <w:tcBorders>
              <w:bottom w:val="single" w:sz="4" w:space="0" w:color="auto"/>
            </w:tcBorders>
            <w:vAlign w:val="center"/>
            <w:hideMark/>
          </w:tcPr>
          <w:p w:rsidR="001255C8" w:rsidRPr="006F60AC" w:rsidRDefault="001255C8" w:rsidP="002770BD">
            <w:pPr>
              <w:spacing w:after="0" w:line="240" w:lineRule="auto"/>
              <w:jc w:val="center"/>
              <w:rPr>
                <w:rFonts w:ascii="Tahoma" w:hAnsi="Tahoma" w:cs="Tahoma"/>
                <w:color w:val="000080"/>
                <w:szCs w:val="24"/>
              </w:rPr>
            </w:pPr>
            <w:bookmarkStart w:id="13" w:name="_Hlk202526527"/>
            <w:bookmarkStart w:id="14" w:name="_Hlk202526942"/>
            <w:r w:rsidRPr="006F60AC">
              <w:rPr>
                <w:rFonts w:ascii="Tahoma" w:hAnsi="Tahoma" w:cs="Tahoma"/>
                <w:color w:val="000080"/>
                <w:szCs w:val="24"/>
              </w:rPr>
              <w:t>Hrsz.</w:t>
            </w:r>
          </w:p>
        </w:tc>
        <w:tc>
          <w:tcPr>
            <w:tcW w:w="2474" w:type="dxa"/>
            <w:vAlign w:val="center"/>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Tulajdonos</w:t>
            </w:r>
          </w:p>
        </w:tc>
        <w:tc>
          <w:tcPr>
            <w:tcW w:w="2693" w:type="dxa"/>
            <w:vAlign w:val="center"/>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Tulajdonosi joggyakorló</w:t>
            </w:r>
          </w:p>
        </w:tc>
        <w:tc>
          <w:tcPr>
            <w:tcW w:w="2835" w:type="dxa"/>
            <w:vAlign w:val="center"/>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Vagyonkezelő</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0179/89</w:t>
            </w:r>
          </w:p>
        </w:tc>
        <w:tc>
          <w:tcPr>
            <w:tcW w:w="2474" w:type="dxa"/>
            <w:tcBorders>
              <w:top w:val="single" w:sz="4" w:space="0" w:color="auto"/>
              <w:left w:val="nil"/>
              <w:bottom w:val="single" w:sz="4" w:space="0" w:color="auto"/>
              <w:right w:val="single" w:sz="4" w:space="0" w:color="auto"/>
            </w:tcBorders>
            <w:vAlign w:val="bottom"/>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hideMark/>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MK </w:t>
            </w:r>
            <w:proofErr w:type="spellStart"/>
            <w:r w:rsidRPr="006F60AC">
              <w:rPr>
                <w:rFonts w:ascii="Tahoma" w:hAnsi="Tahoma" w:cs="Tahoma"/>
                <w:color w:val="000080"/>
                <w:szCs w:val="24"/>
              </w:rPr>
              <w:t>NZrt</w:t>
            </w:r>
            <w:proofErr w:type="spellEnd"/>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lastRenderedPageBreak/>
              <w:t>0179/90</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0179/91</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0179/92</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108961/112410 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46795/112410 MK </w:t>
            </w:r>
            <w:proofErr w:type="spellStart"/>
            <w:r w:rsidRPr="006F60AC">
              <w:rPr>
                <w:rFonts w:ascii="Tahoma" w:hAnsi="Tahoma" w:cs="Tahoma"/>
                <w:color w:val="000080"/>
                <w:szCs w:val="24"/>
              </w:rPr>
              <w:t>NZrt</w:t>
            </w:r>
            <w:proofErr w:type="spellEnd"/>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0179/93</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0179/94</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0179/95</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0179/96</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0179/97</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225741/226134 Magyar Állam</w:t>
            </w:r>
          </w:p>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393/226134 Veszprém Megyei Jogú Város Önkormányzata</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224919/226134 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823/226134 Agrárminisztérium</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209011/226134 MK </w:t>
            </w:r>
            <w:proofErr w:type="spellStart"/>
            <w:r w:rsidRPr="006F60AC">
              <w:rPr>
                <w:rFonts w:ascii="Tahoma" w:hAnsi="Tahoma" w:cs="Tahoma"/>
                <w:color w:val="000080"/>
                <w:szCs w:val="24"/>
              </w:rPr>
              <w:t>NZrt</w:t>
            </w:r>
            <w:proofErr w:type="spellEnd"/>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0179/98</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0179/99</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Veszprém Megyei Jogú Város Önkormányzata</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lastRenderedPageBreak/>
              <w:t>0179/100</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Veszprém Megyei Jogú Város Önkormányzata</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0179/101</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0179/102</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Veszprém Megyei Jogú Város Önkormányzata</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0179/103</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3478/6293 Magyar Állam, 2815/6293 Veszprém Megyei Jogú Város Önkormányzata</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3478/6293 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179/6293 MK </w:t>
            </w:r>
            <w:proofErr w:type="spellStart"/>
            <w:r w:rsidRPr="006F60AC">
              <w:rPr>
                <w:rFonts w:ascii="Tahoma" w:hAnsi="Tahoma" w:cs="Tahoma"/>
                <w:color w:val="000080"/>
                <w:szCs w:val="24"/>
              </w:rPr>
              <w:t>NZrt</w:t>
            </w:r>
            <w:proofErr w:type="spellEnd"/>
            <w:r w:rsidRPr="006F60AC">
              <w:rPr>
                <w:rFonts w:ascii="Tahoma" w:hAnsi="Tahoma" w:cs="Tahoma"/>
                <w:color w:val="000080"/>
                <w:szCs w:val="24"/>
              </w:rPr>
              <w:t>.</w:t>
            </w:r>
          </w:p>
        </w:tc>
      </w:tr>
      <w:tr w:rsidR="001255C8" w:rsidRPr="006F60AC" w:rsidTr="002770BD">
        <w:trPr>
          <w:trHeight w:val="1320"/>
          <w:jc w:val="center"/>
        </w:trPr>
        <w:tc>
          <w:tcPr>
            <w:tcW w:w="1140" w:type="dxa"/>
            <w:tcBorders>
              <w:top w:val="single" w:sz="4" w:space="0" w:color="auto"/>
              <w:left w:val="single" w:sz="4" w:space="0" w:color="auto"/>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0179/104</w:t>
            </w:r>
          </w:p>
        </w:tc>
        <w:tc>
          <w:tcPr>
            <w:tcW w:w="2474" w:type="dxa"/>
            <w:tcBorders>
              <w:top w:val="single" w:sz="4" w:space="0" w:color="auto"/>
              <w:left w:val="nil"/>
              <w:bottom w:val="single" w:sz="4" w:space="0" w:color="auto"/>
              <w:right w:val="single" w:sz="4" w:space="0" w:color="auto"/>
            </w:tcBorders>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Magyar Állam</w:t>
            </w:r>
          </w:p>
        </w:tc>
        <w:tc>
          <w:tcPr>
            <w:tcW w:w="2693"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 xml:space="preserve">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w:t>
            </w:r>
          </w:p>
        </w:tc>
        <w:tc>
          <w:tcPr>
            <w:tcW w:w="2835" w:type="dxa"/>
            <w:tcBorders>
              <w:top w:val="single" w:sz="4" w:space="0" w:color="auto"/>
              <w:left w:val="nil"/>
              <w:bottom w:val="single" w:sz="4" w:space="0" w:color="auto"/>
              <w:right w:val="single" w:sz="4" w:space="0" w:color="auto"/>
            </w:tcBorders>
            <w:noWrap/>
            <w:vAlign w:val="bottom"/>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tc>
      </w:tr>
    </w:tbl>
    <w:p w:rsidR="001255C8" w:rsidRPr="006F60AC" w:rsidRDefault="001255C8" w:rsidP="001255C8">
      <w:pPr>
        <w:spacing w:after="0" w:line="240" w:lineRule="auto"/>
        <w:jc w:val="both"/>
        <w:rPr>
          <w:rFonts w:ascii="Tahoma" w:hAnsi="Tahoma" w:cs="Tahoma"/>
          <w:vanish/>
          <w:color w:val="000080"/>
          <w:szCs w:val="24"/>
        </w:rPr>
      </w:pPr>
    </w:p>
    <w:bookmarkEnd w:id="13"/>
    <w:bookmarkEnd w:id="14"/>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17"/>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jelen megállapodás aláírásával rögzítik, hogy a jogerős telekalakítási záradékkal ellátott változási vázrajz és </w:t>
      </w:r>
      <w:proofErr w:type="spellStart"/>
      <w:r w:rsidRPr="006F60AC">
        <w:rPr>
          <w:rFonts w:ascii="Tahoma" w:hAnsi="Tahoma" w:cs="Tahoma"/>
          <w:color w:val="000080"/>
          <w:szCs w:val="24"/>
        </w:rPr>
        <w:t>területkimutatás</w:t>
      </w:r>
      <w:proofErr w:type="spellEnd"/>
      <w:r w:rsidRPr="006F60AC">
        <w:rPr>
          <w:rFonts w:ascii="Tahoma" w:hAnsi="Tahoma" w:cs="Tahoma"/>
          <w:color w:val="000080"/>
          <w:szCs w:val="24"/>
        </w:rPr>
        <w:t xml:space="preserve"> szerint, telekalakítás jogcímén, a szerződési akaratuknak megfelelően a II.1</w:t>
      </w:r>
      <w:proofErr w:type="gramStart"/>
      <w:r w:rsidRPr="006F60AC">
        <w:rPr>
          <w:rFonts w:ascii="Tahoma" w:hAnsi="Tahoma" w:cs="Tahoma"/>
          <w:color w:val="000080"/>
          <w:szCs w:val="24"/>
        </w:rPr>
        <w:t>.,</w:t>
      </w:r>
      <w:proofErr w:type="gramEnd"/>
      <w:r w:rsidRPr="006F60AC">
        <w:rPr>
          <w:rFonts w:ascii="Tahoma" w:hAnsi="Tahoma" w:cs="Tahoma"/>
          <w:color w:val="000080"/>
          <w:szCs w:val="24"/>
        </w:rPr>
        <w:t xml:space="preserve"> illetve II.3. pontban meghatározott ingatlanok telekalakítása (telekmegosztása) megtörténjen, és az ingatlan-nyilvántartásban a II.5-6. pontban részletezettek szerint átvezetésre kerüljön.</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center"/>
        <w:rPr>
          <w:rFonts w:ascii="Tahoma" w:hAnsi="Tahoma" w:cs="Tahoma"/>
          <w:b/>
          <w:color w:val="000080"/>
          <w:szCs w:val="24"/>
        </w:rPr>
      </w:pPr>
      <w:r w:rsidRPr="006F60AC">
        <w:rPr>
          <w:rFonts w:ascii="Tahoma" w:hAnsi="Tahoma" w:cs="Tahoma"/>
          <w:b/>
          <w:color w:val="000080"/>
          <w:szCs w:val="24"/>
        </w:rPr>
        <w:t>III.</w:t>
      </w:r>
    </w:p>
    <w:p w:rsidR="001255C8" w:rsidRPr="006F60AC" w:rsidRDefault="001255C8" w:rsidP="001255C8">
      <w:pPr>
        <w:spacing w:after="0" w:line="240" w:lineRule="auto"/>
        <w:jc w:val="center"/>
        <w:rPr>
          <w:rFonts w:ascii="Tahoma" w:hAnsi="Tahoma" w:cs="Tahoma"/>
          <w:b/>
          <w:color w:val="000080"/>
          <w:szCs w:val="24"/>
        </w:rPr>
      </w:pPr>
      <w:r w:rsidRPr="006F60AC">
        <w:rPr>
          <w:rFonts w:ascii="Tahoma" w:hAnsi="Tahoma" w:cs="Tahoma"/>
          <w:b/>
          <w:color w:val="000080"/>
          <w:szCs w:val="24"/>
        </w:rPr>
        <w:t>Tulajdonjog közérdekű célból történő</w:t>
      </w:r>
    </w:p>
    <w:p w:rsidR="001255C8" w:rsidRPr="006F60AC" w:rsidRDefault="001255C8" w:rsidP="001255C8">
      <w:pPr>
        <w:spacing w:after="0" w:line="240" w:lineRule="auto"/>
        <w:jc w:val="center"/>
        <w:rPr>
          <w:rFonts w:ascii="Tahoma" w:hAnsi="Tahoma" w:cs="Tahoma"/>
          <w:b/>
          <w:color w:val="000080"/>
          <w:szCs w:val="24"/>
        </w:rPr>
      </w:pPr>
      <w:proofErr w:type="gramStart"/>
      <w:r w:rsidRPr="006F60AC">
        <w:rPr>
          <w:rFonts w:ascii="Tahoma" w:hAnsi="Tahoma" w:cs="Tahoma"/>
          <w:b/>
          <w:color w:val="000080"/>
          <w:szCs w:val="24"/>
        </w:rPr>
        <w:t>térítésmentes</w:t>
      </w:r>
      <w:proofErr w:type="gramEnd"/>
      <w:r w:rsidRPr="006F60AC">
        <w:rPr>
          <w:rFonts w:ascii="Tahoma" w:hAnsi="Tahoma" w:cs="Tahoma"/>
          <w:b/>
          <w:color w:val="000080"/>
          <w:szCs w:val="24"/>
        </w:rPr>
        <w:t xml:space="preserve"> átruházása</w:t>
      </w:r>
    </w:p>
    <w:p w:rsidR="001255C8" w:rsidRPr="006F60AC" w:rsidRDefault="001255C8" w:rsidP="001255C8">
      <w:pPr>
        <w:spacing w:after="0" w:line="240" w:lineRule="auto"/>
        <w:jc w:val="both"/>
        <w:rPr>
          <w:rFonts w:ascii="Tahoma" w:hAnsi="Tahoma" w:cs="Tahoma"/>
          <w:b/>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rögzítik, hogy az I.3. pontban rögzített telekalakítási engedély II.5-6. pont szerinti átvezetését követően kialakuló, az Önkormányzatnak a</w:t>
      </w:r>
      <w:r w:rsidRPr="006F60AC">
        <w:rPr>
          <w:rFonts w:ascii="Tahoma" w:hAnsi="Tahoma" w:cs="Tahoma"/>
          <w:b/>
          <w:color w:val="000080"/>
          <w:szCs w:val="24"/>
        </w:rPr>
        <w:t xml:space="preserve"> </w:t>
      </w:r>
      <w:bookmarkStart w:id="15" w:name="_Hlk218939799"/>
      <w:r w:rsidRPr="006F60AC">
        <w:rPr>
          <w:rFonts w:ascii="Tahoma" w:hAnsi="Tahoma" w:cs="Tahoma"/>
          <w:b/>
          <w:color w:val="000080"/>
          <w:szCs w:val="24"/>
        </w:rPr>
        <w:t>Veszprém 0179/97 hrsz.</w:t>
      </w:r>
      <w:r w:rsidRPr="006F60AC">
        <w:rPr>
          <w:rFonts w:ascii="Tahoma" w:hAnsi="Tahoma" w:cs="Tahoma"/>
          <w:color w:val="000080"/>
          <w:szCs w:val="24"/>
        </w:rPr>
        <w:t>-ú, országos közút megnevezésű, 226134 m</w:t>
      </w:r>
      <w:r w:rsidRPr="006F60AC">
        <w:rPr>
          <w:rFonts w:ascii="Tahoma" w:hAnsi="Tahoma" w:cs="Tahoma"/>
          <w:color w:val="000080"/>
          <w:szCs w:val="24"/>
          <w:vertAlign w:val="superscript"/>
        </w:rPr>
        <w:t>2</w:t>
      </w:r>
      <w:r w:rsidRPr="006F60AC">
        <w:rPr>
          <w:rFonts w:ascii="Tahoma" w:hAnsi="Tahoma" w:cs="Tahoma"/>
          <w:color w:val="000080"/>
          <w:szCs w:val="24"/>
        </w:rPr>
        <w:t xml:space="preserve"> területnagyságú ingatlanban (a továbbiakban: </w:t>
      </w:r>
      <w:r w:rsidRPr="006F60AC">
        <w:rPr>
          <w:rFonts w:ascii="Tahoma" w:hAnsi="Tahoma" w:cs="Tahoma"/>
          <w:b/>
          <w:color w:val="000080"/>
          <w:szCs w:val="24"/>
        </w:rPr>
        <w:t>Ingatlan</w:t>
      </w:r>
      <w:r w:rsidRPr="006F60AC">
        <w:rPr>
          <w:rFonts w:ascii="Tahoma" w:hAnsi="Tahoma" w:cs="Tahoma"/>
          <w:color w:val="000080"/>
          <w:szCs w:val="24"/>
        </w:rPr>
        <w:t xml:space="preserve">) fennálló </w:t>
      </w:r>
      <w:r w:rsidRPr="006F60AC">
        <w:rPr>
          <w:rFonts w:ascii="Tahoma" w:hAnsi="Tahoma" w:cs="Tahoma"/>
          <w:b/>
          <w:color w:val="000080"/>
          <w:szCs w:val="24"/>
        </w:rPr>
        <w:t>393/226134 tulajdoni hányadát</w:t>
      </w:r>
      <w:r w:rsidRPr="006F60AC">
        <w:rPr>
          <w:rFonts w:ascii="Tahoma" w:hAnsi="Tahoma" w:cs="Tahoma"/>
          <w:color w:val="000080"/>
          <w:szCs w:val="24"/>
        </w:rPr>
        <w:t xml:space="preserve"> </w:t>
      </w:r>
      <w:bookmarkEnd w:id="15"/>
      <w:r w:rsidRPr="006F60AC">
        <w:rPr>
          <w:rFonts w:ascii="Tahoma" w:hAnsi="Tahoma" w:cs="Tahoma"/>
          <w:color w:val="000080"/>
          <w:szCs w:val="24"/>
        </w:rPr>
        <w:t xml:space="preserve">a kisajátításról szóló </w:t>
      </w:r>
      <w:bookmarkStart w:id="16" w:name="_Hlk201667201"/>
      <w:r w:rsidRPr="006F60AC">
        <w:rPr>
          <w:rFonts w:ascii="Tahoma" w:hAnsi="Tahoma" w:cs="Tahoma"/>
          <w:color w:val="000080"/>
          <w:szCs w:val="24"/>
        </w:rPr>
        <w:t>2007. évi CXXIII. törvény 2. § e) pontja (közlekedési infrastruktúra fejlesztése) és 4. § (1) bekezdés d</w:t>
      </w:r>
      <w:r w:rsidRPr="006F60AC">
        <w:rPr>
          <w:rFonts w:ascii="Tahoma" w:hAnsi="Tahoma" w:cs="Tahoma"/>
          <w:i/>
          <w:color w:val="000080"/>
          <w:szCs w:val="24"/>
        </w:rPr>
        <w:t>)</w:t>
      </w:r>
      <w:r w:rsidRPr="006F60AC">
        <w:rPr>
          <w:rFonts w:ascii="Tahoma" w:hAnsi="Tahoma" w:cs="Tahoma"/>
          <w:color w:val="000080"/>
          <w:szCs w:val="24"/>
        </w:rPr>
        <w:t xml:space="preserve"> pont da) alpontja </w:t>
      </w:r>
      <w:bookmarkEnd w:id="16"/>
      <w:r w:rsidRPr="006F60AC">
        <w:rPr>
          <w:rFonts w:ascii="Tahoma" w:hAnsi="Tahoma" w:cs="Tahoma"/>
          <w:color w:val="000080"/>
          <w:szCs w:val="24"/>
        </w:rPr>
        <w:t>alapján országos közút építése, mint a kisajátítás alapjául szolgáló közérdekű célból a Magyar Állam kisajátítási eljárás lefolytatása helyett, térítésmentes tulajdonjog-átruházás útján szerzi meg.</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lastRenderedPageBreak/>
        <w:t xml:space="preserve">A Szerződő felek rögzítik, hogy jelen (III.) fejezet </w:t>
      </w:r>
      <w:r w:rsidRPr="006F60AC">
        <w:rPr>
          <w:rFonts w:ascii="Tahoma" w:hAnsi="Tahoma" w:cs="Tahoma"/>
          <w:b/>
          <w:color w:val="000080"/>
          <w:szCs w:val="24"/>
        </w:rPr>
        <w:t>tárgyát</w:t>
      </w:r>
      <w:r w:rsidRPr="006F60AC">
        <w:rPr>
          <w:rFonts w:ascii="Tahoma" w:hAnsi="Tahoma" w:cs="Tahoma"/>
          <w:color w:val="000080"/>
          <w:szCs w:val="24"/>
        </w:rPr>
        <w:t xml:space="preserve"> ténylegesen az </w:t>
      </w:r>
      <w:r w:rsidRPr="006F60AC">
        <w:rPr>
          <w:rFonts w:ascii="Tahoma" w:hAnsi="Tahoma" w:cs="Tahoma"/>
          <w:b/>
          <w:color w:val="000080"/>
          <w:szCs w:val="24"/>
        </w:rPr>
        <w:t xml:space="preserve">Ingatlan </w:t>
      </w:r>
      <w:r w:rsidRPr="006F60AC">
        <w:rPr>
          <w:rFonts w:ascii="Tahoma" w:hAnsi="Tahoma" w:cs="Tahoma"/>
          <w:color w:val="000080"/>
          <w:szCs w:val="24"/>
        </w:rPr>
        <w:t xml:space="preserve">Önkormányzat tulajdonában álló </w:t>
      </w:r>
      <w:r w:rsidRPr="006F60AC">
        <w:rPr>
          <w:rFonts w:ascii="Tahoma" w:hAnsi="Tahoma" w:cs="Tahoma"/>
          <w:b/>
          <w:color w:val="000080"/>
          <w:szCs w:val="24"/>
        </w:rPr>
        <w:t>393/226134 tehermentes tulajdoni hányada</w:t>
      </w:r>
      <w:r w:rsidRPr="006F60AC">
        <w:rPr>
          <w:rFonts w:ascii="Tahoma" w:hAnsi="Tahoma" w:cs="Tahoma"/>
          <w:color w:val="000080"/>
          <w:szCs w:val="24"/>
        </w:rPr>
        <w:t xml:space="preserve"> </w:t>
      </w:r>
      <w:r w:rsidRPr="006F60AC">
        <w:rPr>
          <w:rFonts w:ascii="Tahoma" w:hAnsi="Tahoma" w:cs="Tahoma"/>
          <w:b/>
          <w:color w:val="000080"/>
          <w:szCs w:val="24"/>
        </w:rPr>
        <w:t>képezi</w:t>
      </w:r>
      <w:r w:rsidRPr="006F60AC">
        <w:rPr>
          <w:rFonts w:ascii="Tahoma" w:hAnsi="Tahoma" w:cs="Tahoma"/>
          <w:color w:val="000080"/>
          <w:szCs w:val="24"/>
        </w:rPr>
        <w:t xml:space="preserve">.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rögzítik, hogy az Ingatlan a nemzeti vagyonról szóló 2011. évi CXCVI. tv. 5. § (1) bekezdése és (3) bekezdés a) pontja alapján önkormányzati törzsvagyonnak minősül, amelynek az önkormányzat által nyilvántartott könyv szerinti értéke: bruttó 165.324,- Ft</w:t>
      </w:r>
      <w:bookmarkStart w:id="17" w:name="_Hlk201654919"/>
      <w:r w:rsidRPr="006F60AC">
        <w:rPr>
          <w:rFonts w:ascii="Tahoma" w:hAnsi="Tahoma" w:cs="Tahoma"/>
          <w:color w:val="000080"/>
          <w:szCs w:val="24"/>
        </w:rPr>
        <w:t>, azaz a bruttó százhatvanötezer-háromszázhuszonnégy forint</w:t>
      </w:r>
      <w:bookmarkEnd w:id="17"/>
      <w:r w:rsidRPr="006F60AC">
        <w:rPr>
          <w:rFonts w:ascii="Tahoma" w:hAnsi="Tahoma" w:cs="Tahoma"/>
          <w:color w:val="000080"/>
          <w:szCs w:val="24"/>
        </w:rPr>
        <w: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bookmarkStart w:id="18" w:name="_Hlk168411773"/>
      <w:r w:rsidRPr="006F60AC">
        <w:rPr>
          <w:rFonts w:ascii="Tahoma" w:hAnsi="Tahoma" w:cs="Tahoma"/>
          <w:color w:val="000080"/>
          <w:szCs w:val="24"/>
        </w:rPr>
        <w:t xml:space="preserve">Szerződő felek megállapodnak, hogy jelen szerződés aláírásával az Önkormányzat </w:t>
      </w:r>
      <w:bookmarkStart w:id="19" w:name="_Hlk218940117"/>
      <w:r w:rsidRPr="006F60AC">
        <w:rPr>
          <w:rFonts w:ascii="Tahoma" w:hAnsi="Tahoma" w:cs="Tahoma"/>
          <w:color w:val="000080"/>
          <w:szCs w:val="24"/>
        </w:rPr>
        <w:t xml:space="preserve">a </w:t>
      </w:r>
      <w:bookmarkStart w:id="20" w:name="_Hlk218941972"/>
      <w:r w:rsidRPr="006F60AC">
        <w:rPr>
          <w:rFonts w:ascii="Tahoma" w:hAnsi="Tahoma" w:cs="Tahoma"/>
          <w:color w:val="000080"/>
          <w:szCs w:val="24"/>
        </w:rPr>
        <w:t xml:space="preserve">nemzeti vagyonról szóló 2011. évi CXCVI. törvény 6. § (3c) bekezdése, 14. § (1) bekezdése és az állami építési beruházások rendjéről szóló 2023. évi LXIX. törvény 12. § (8) bekezdésében foglaltak alapján </w:t>
      </w:r>
      <w:bookmarkEnd w:id="20"/>
      <w:r w:rsidRPr="006F60AC">
        <w:rPr>
          <w:rFonts w:ascii="Tahoma" w:hAnsi="Tahoma" w:cs="Tahoma"/>
          <w:color w:val="000080"/>
          <w:szCs w:val="24"/>
        </w:rPr>
        <w:t xml:space="preserve">a szerződés tárgyát képező </w:t>
      </w:r>
      <w:r w:rsidRPr="006F60AC">
        <w:rPr>
          <w:rFonts w:ascii="Tahoma" w:hAnsi="Tahoma" w:cs="Tahoma"/>
          <w:b/>
          <w:color w:val="000080"/>
          <w:szCs w:val="24"/>
        </w:rPr>
        <w:t>Ingatlanban fennálló 393/226134 arányú tehermentes tulajdonjogát térítésmentesen átadja a Magyar Államnak</w:t>
      </w:r>
      <w:bookmarkEnd w:id="19"/>
      <w:r w:rsidRPr="006F60AC">
        <w:rPr>
          <w:rFonts w:ascii="Tahoma" w:hAnsi="Tahoma" w:cs="Tahoma"/>
          <w:color w:val="000080"/>
          <w:szCs w:val="24"/>
        </w:rPr>
        <w:t>.</w:t>
      </w:r>
      <w:bookmarkEnd w:id="18"/>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Önkormányzat kijelenti, hogy az Ingatlan megszerzése során Áfa levonási jog nem illette meg, erre tekintettel az ügyletnek Áfa vonzata nincs.</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Az Önkormányzat a jelen szerződés aláírásával egyidejűleg kifejezett, feltétlen és</w:t>
      </w:r>
      <w:r w:rsidRPr="006F60AC">
        <w:rPr>
          <w:rFonts w:ascii="Tahoma" w:hAnsi="Tahoma" w:cs="Tahoma"/>
          <w:b/>
          <w:color w:val="000080"/>
          <w:szCs w:val="24"/>
        </w:rPr>
        <w:t xml:space="preserve"> visszavonhatatlan hozzájárulását adja ahhoz</w:t>
      </w:r>
      <w:r w:rsidRPr="006F60AC">
        <w:rPr>
          <w:rFonts w:ascii="Tahoma" w:hAnsi="Tahoma" w:cs="Tahoma"/>
          <w:color w:val="000080"/>
          <w:szCs w:val="24"/>
        </w:rPr>
        <w:t xml:space="preserve">, hogy az </w:t>
      </w:r>
      <w:r w:rsidRPr="006F60AC">
        <w:rPr>
          <w:rFonts w:ascii="Tahoma" w:hAnsi="Tahoma" w:cs="Tahoma"/>
          <w:b/>
          <w:color w:val="000080"/>
          <w:szCs w:val="24"/>
        </w:rPr>
        <w:t>Ingatlanra a Magyar Állam 393/226134 arányú tulajdonjoga</w:t>
      </w:r>
      <w:r w:rsidRPr="006F60AC">
        <w:rPr>
          <w:rFonts w:ascii="Tahoma" w:hAnsi="Tahoma" w:cs="Tahoma"/>
          <w:color w:val="000080"/>
          <w:szCs w:val="24"/>
        </w:rPr>
        <w:t xml:space="preserve"> </w:t>
      </w:r>
      <w:r w:rsidRPr="006F60AC">
        <w:rPr>
          <w:rFonts w:ascii="Tahoma" w:hAnsi="Tahoma" w:cs="Tahoma"/>
          <w:b/>
          <w:color w:val="000080"/>
          <w:szCs w:val="24"/>
        </w:rPr>
        <w:t>közérdekű célra kötött „térítésmentes tulajdonjog átruházás” jogcímen</w:t>
      </w:r>
      <w:r w:rsidRPr="006F60AC">
        <w:rPr>
          <w:rFonts w:ascii="Tahoma" w:hAnsi="Tahoma" w:cs="Tahoma"/>
          <w:color w:val="000080"/>
          <w:szCs w:val="24"/>
        </w:rPr>
        <w:t xml:space="preserve"> bejegyzésre kerüljön (bejegyzési engedély). Az Önkormányzat a jelen szerződés aláírásával egyidejűleg </w:t>
      </w:r>
      <w:r w:rsidRPr="006F60AC">
        <w:rPr>
          <w:rFonts w:ascii="Tahoma" w:hAnsi="Tahoma" w:cs="Tahoma"/>
          <w:b/>
          <w:color w:val="000080"/>
          <w:szCs w:val="24"/>
        </w:rPr>
        <w:t>kifejezett, feltétlen és visszavonhatatlan hozzájárulását adja ahhoz is</w:t>
      </w:r>
      <w:r w:rsidRPr="006F60AC">
        <w:rPr>
          <w:rFonts w:ascii="Tahoma" w:hAnsi="Tahoma" w:cs="Tahoma"/>
          <w:color w:val="000080"/>
          <w:szCs w:val="24"/>
        </w:rPr>
        <w:t xml:space="preserve">, hogy az Ingatlan fent jelzett tulajdoni hányadára az MNV </w:t>
      </w:r>
      <w:proofErr w:type="spellStart"/>
      <w:r w:rsidRPr="006F60AC">
        <w:rPr>
          <w:rFonts w:ascii="Tahoma" w:hAnsi="Tahoma" w:cs="Tahoma"/>
          <w:color w:val="000080"/>
          <w:szCs w:val="24"/>
        </w:rPr>
        <w:t>Zrt</w:t>
      </w:r>
      <w:proofErr w:type="spellEnd"/>
      <w:r w:rsidRPr="006F60AC">
        <w:rPr>
          <w:rFonts w:ascii="Tahoma" w:hAnsi="Tahoma" w:cs="Tahoma"/>
          <w:color w:val="000080"/>
          <w:szCs w:val="24"/>
        </w:rPr>
        <w:t>. mint tulajdonosi joggyakorló az ingatlan-nyilvántartásba ugyancsak bejegyzésre kerüljön (bejegyzési engedély).</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0"/>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Az Önkormányzat kifejezetten szavatosságot vállal a korlátozásmentes tulajdonjogáért, valamint azért, hogy az Ingatlan per-, teher- és igénymentes, arra nézve harmadik személynek az ingatlan-nyilvántartáson kívül sincs semmiféle jogosultsága, azt az ingatlan-nyilvántartáson kívül sem terheli adó, adójellegű vagy egyéb tartozás, nem áll végrehajtás alatt. Az Önkormányzat kijelenti, hogy Ingatlan nem áll végrehajtás alatt, továbbá azon harmadik személynek semmiféle joga vagy követelése nem áll fenn, és ezen kijelentésért az Önkormányzat szavatol. Az Önkormányzat egyebekben köteles a későbbiekben felmerülő ilyen esetleges tartozásokat az ÉKM birtokba lépését követően is kiegyenlíteni, amennyiben azok a birtokbaadást megelőző időszakra vonatkoznak, függetlenül azok esedékességétől.</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center"/>
        <w:rPr>
          <w:rFonts w:ascii="Tahoma" w:hAnsi="Tahoma" w:cs="Tahoma"/>
          <w:b/>
          <w:bCs/>
          <w:color w:val="000080"/>
          <w:szCs w:val="24"/>
        </w:rPr>
      </w:pPr>
      <w:r w:rsidRPr="006F60AC">
        <w:rPr>
          <w:rFonts w:ascii="Tahoma" w:hAnsi="Tahoma" w:cs="Tahoma"/>
          <w:b/>
          <w:bCs/>
          <w:color w:val="000080"/>
          <w:szCs w:val="24"/>
        </w:rPr>
        <w:t>IV. Záró rendelkezések</w:t>
      </w:r>
    </w:p>
    <w:p w:rsidR="001255C8" w:rsidRPr="006F60AC" w:rsidRDefault="001255C8" w:rsidP="001255C8">
      <w:pPr>
        <w:spacing w:after="0" w:line="240" w:lineRule="auto"/>
        <w:jc w:val="both"/>
        <w:rPr>
          <w:rFonts w:ascii="Tahoma" w:hAnsi="Tahoma" w:cs="Tahoma"/>
          <w:b/>
          <w:bCs/>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rögzítik, hogy jelen megállapodás megkötését Veszprém Megyei Jogú Város Önkormányzata </w:t>
      </w:r>
      <w:r w:rsidRPr="00221092">
        <w:rPr>
          <w:rFonts w:ascii="Tahoma" w:hAnsi="Tahoma" w:cs="Tahoma"/>
          <w:color w:val="000080"/>
          <w:szCs w:val="24"/>
        </w:rPr>
        <w:t>Közgyűlésének 7/2026. (I.29.)</w:t>
      </w:r>
      <w:r w:rsidRPr="006F60AC">
        <w:rPr>
          <w:rFonts w:ascii="Tahoma" w:hAnsi="Tahoma" w:cs="Tahoma"/>
          <w:color w:val="000080"/>
          <w:szCs w:val="24"/>
        </w:rPr>
        <w:t xml:space="preserve"> határozatával előzetesen jóváhagyta és a polgármestert a szerződés aláírására felhatalmazta.</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kijelentik, hogy magyar jogi személyek, jelen szerződés megkötésére jogosultak, szerződéskötési képességük korlátozva nincsen, a képviseletükben aláíró személyek pedig kijelentik, hogy a Szerződő felek nevében eljárhatnak. Az ÉKM képviseletében eljáró személy képviseleti joga a helyettes államtitkárok kinevezéséről szóló 98/2022. (XII. 2.) ME határozaton és az Építési és Közlekedési Minisztérium Szervezeti és Működési Szabályzatáról szóló 2/2022. (XII. 28.) ÉKM utasítás 47/A. § c) pontja rendelkezésein alapul.</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kijelentik, hogy a jelen szerződés a benne foglalt tényállításaikat, jognyilatkozataikat és ügyleti akaratukat helyesen tartalmazza, így azt tényvázlatnak is tekintik.</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rögzítik, hogy a jelen megállapodással kapcsolatban felmerülő valamennyi költséget és kötelezettséget az ÉKM viseli, az Önkormányzatot semmiféle kötelezettség és semmilyen költség nem terheli. Felek rögzítik, hogy az illetékről szóló 1990. évi XCIII. törvény (továbbiakban: </w:t>
      </w:r>
      <w:proofErr w:type="spellStart"/>
      <w:r w:rsidRPr="006F60AC">
        <w:rPr>
          <w:rFonts w:ascii="Tahoma" w:hAnsi="Tahoma" w:cs="Tahoma"/>
          <w:color w:val="000080"/>
          <w:szCs w:val="24"/>
        </w:rPr>
        <w:t>Itv</w:t>
      </w:r>
      <w:proofErr w:type="spellEnd"/>
      <w:r w:rsidRPr="006F60AC">
        <w:rPr>
          <w:rFonts w:ascii="Tahoma" w:hAnsi="Tahoma" w:cs="Tahoma"/>
          <w:color w:val="000080"/>
          <w:szCs w:val="24"/>
        </w:rPr>
        <w:t>.) 5. § (1) bekezdés a) pont alapján a Magyar Állam, az 5. § (1) bekezdés b) pont alapján az Önkormányzat teljes személyes illetékmentességben részesül. A Magyar Állam az 1996. évi LXXXV. törvény 32/B. § (1) bekezdés a) pontja alapján az ingatlan-nyilvántartási eljárás díja alól teljes személyes díjmentességben részesül.</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Felek kijelentik, hogy az eljáró jogtanácsos tájékoztatta őket a személyazonosságuk ellenőrzése céljáról, módjáról és tartalmáról, valamint a megismert adatok kezeléséről. Felek nyilatkozzák, hogy az eljáró jogtanácsos a pénzmosás és a terrorizmus finanszírozása megelőzéséről és megakadályozásáról szóló 2017. évi LIII. törvény alapján a személyi azonosságukról a személyi azonosító igazolvány a lakcímkártya ellenőrzésével meggyőződött.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Felek a jelen szerződés aláírásával kijelentik, hogy a jelen szerződés megkötése során saját nevükben és érdekükben járnak el; valamint, hogy a jelen szerződésben szereplő személyi adataik teljes körűek, a valóságnak megfelelnek.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az eljáró jogtanácsost írásban értesíteni. Felek képviselői jelen szerződés aláírásával kifejezetten hozzájárulnak ahhoz, hogy eljáró jogtanácsos a </w:t>
      </w:r>
      <w:proofErr w:type="spellStart"/>
      <w:r w:rsidRPr="006F60AC">
        <w:rPr>
          <w:rFonts w:ascii="Tahoma" w:hAnsi="Tahoma" w:cs="Tahoma"/>
          <w:color w:val="000080"/>
          <w:szCs w:val="24"/>
        </w:rPr>
        <w:t>Pmt</w:t>
      </w:r>
      <w:proofErr w:type="spellEnd"/>
      <w:r w:rsidRPr="006F60AC">
        <w:rPr>
          <w:rFonts w:ascii="Tahoma" w:hAnsi="Tahoma" w:cs="Tahoma"/>
          <w:color w:val="000080"/>
          <w:szCs w:val="24"/>
        </w:rPr>
        <w:t>. szerinti ügyfél-átvilágítás során az általuk bemutatott, személyi adataikat tartalmazó okmányaikról fénymásolatot készítsen, és adataikat a megbízás keretében kezelje, és a JÜB elektronikus rendszer útján ellenőrizze.</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Az Önkormányzat tudomásul veszi, hogy – az Ügyvédi Tv. 32. § (2), (3), (5) és (9) bekezdéseivel összhangban – az ellenjegyző jogtanácsos a jelen szerződés ellenjegyzését és a jelen szerződésbe foglalt meghatalmazás elfogadását megelőzően köteles a Felek személyazonosságának megállapítása céljából a személyi adat- és lakcímnyilvántartás, útiokmány-nyilvántartás, </w:t>
      </w:r>
      <w:proofErr w:type="spellStart"/>
      <w:r w:rsidRPr="006F60AC">
        <w:rPr>
          <w:rFonts w:ascii="Tahoma" w:hAnsi="Tahoma" w:cs="Tahoma"/>
          <w:color w:val="000080"/>
          <w:szCs w:val="24"/>
        </w:rPr>
        <w:t>járművezetői-</w:t>
      </w:r>
      <w:r w:rsidRPr="006F60AC">
        <w:rPr>
          <w:rFonts w:ascii="Tahoma" w:hAnsi="Tahoma" w:cs="Tahoma"/>
          <w:color w:val="000080"/>
          <w:szCs w:val="24"/>
        </w:rPr>
        <w:lastRenderedPageBreak/>
        <w:t>engedély-nyilvántartás</w:t>
      </w:r>
      <w:proofErr w:type="spellEnd"/>
      <w:r w:rsidRPr="006F60AC">
        <w:rPr>
          <w:rFonts w:ascii="Tahoma" w:hAnsi="Tahoma" w:cs="Tahoma"/>
          <w:color w:val="000080"/>
          <w:szCs w:val="24"/>
        </w:rPr>
        <w:t xml:space="preserve"> adatait feldolgozó hatóságot megkeresni és a fenti célból adatot igényelni. Felek az ellenőrzés elvégzéséhez a jelen szerződés aláírásával hozzájárulnak.</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kijelentik, hogy egymással szemben a jelen szerződésben foglalt kötelezettségen kívül egyéb jogcímen követeléssel nem lépnek fel.</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a jelen megállapodás elkészítésével és az ÉKM képviseletében eljáró helyettes államtitkár aláírásának ellenjegyzésével, valamint a megállapodás illetékes ingatlanügyi hatósághoz történő benyújtásával dr. Nemere Gyula kamarai jogtanácsost (székhely:</w:t>
      </w:r>
      <w:bookmarkStart w:id="21" w:name="_Hlk201656013"/>
      <w:r w:rsidRPr="006F60AC">
        <w:rPr>
          <w:rFonts w:ascii="Tahoma" w:hAnsi="Tahoma" w:cs="Tahoma"/>
          <w:color w:val="000080"/>
          <w:szCs w:val="24"/>
        </w:rPr>
        <w:t xml:space="preserve"> 1054 Budapest, Alkotmány utca 5</w:t>
      </w:r>
      <w:proofErr w:type="gramStart"/>
      <w:r w:rsidRPr="006F60AC">
        <w:rPr>
          <w:rFonts w:ascii="Tahoma" w:hAnsi="Tahoma" w:cs="Tahoma"/>
          <w:color w:val="000080"/>
          <w:szCs w:val="24"/>
        </w:rPr>
        <w:t>.,</w:t>
      </w:r>
      <w:proofErr w:type="gramEnd"/>
      <w:r w:rsidRPr="006F60AC">
        <w:rPr>
          <w:rFonts w:ascii="Tahoma" w:hAnsi="Tahoma" w:cs="Tahoma"/>
          <w:color w:val="000080"/>
          <w:szCs w:val="24"/>
        </w:rPr>
        <w:t xml:space="preserve"> KASZ:</w:t>
      </w:r>
      <w:bookmarkEnd w:id="21"/>
      <w:r w:rsidRPr="006F60AC">
        <w:rPr>
          <w:rFonts w:ascii="Tahoma" w:hAnsi="Tahoma" w:cs="Tahoma"/>
          <w:color w:val="000080"/>
          <w:szCs w:val="24"/>
        </w:rPr>
        <w:t xml:space="preserve"> 36066119) bízzák meg, aki a megbízást az ügyvédi tevékenységről szóló 2017. évi LXXVIII. törvény (Ügyvédi tv.) 34. § (2) bekezdésében foglalt rendelkezésekre hivatkozással jelen szerződés ellenjegyzésével egyidejűleg elfogadja.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az Önkormányzat képviseletében eljáró személy aláírásának ellenjegyzésével dr. Kónya Norbert kamarai jogtanácsost (KASZ: 36078182) bízzák meg, aki a megbízást az ügyvédi tevékenységről szóló 2017. évi LXXVIII. törvény (Ügyvédi tv.) 34. § (2) bekezdésében foglalt rendelkezésekre hivatkozással jelen szerződés ellenjegyzésével egyidejűleg elfogadja.</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Felek a jelen szerződés aláírásával meghatalmazzák az ellenjegyző kamarai jogtanácsost, hogy az esetleges név-, adat-, számelírás, vagy nyilvánvaló számítási hiba tekintetében a hibákat közvetlenül a szerződés szövegére írás útján és bélyegzővel ellátva kijavítsa. Az ilyen javítás nem minősül a jelen szerződés módosításának.</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rögzítik, és elfogadják, hogy az ügyvédi tevékenységről szóló 2017. évi LXXVIII. törvény 43. § (4) bekezdése alapján a jelen szerződés lapjait – a jelen okiratot ellenjegyző jogtanácsosnál maradó, egy a Szerződő Felek által valamennyi oldalon aláírt és leszignózott példány kivételével - az okiratot ellenjegyző jogtanácsos a Budapesti Ügyvédi Kamara ajánlásának megfelelően „</w:t>
      </w:r>
      <w:proofErr w:type="spellStart"/>
      <w:r w:rsidRPr="006F60AC">
        <w:rPr>
          <w:rFonts w:ascii="Tahoma" w:hAnsi="Tahoma" w:cs="Tahoma"/>
          <w:color w:val="000080"/>
          <w:szCs w:val="24"/>
        </w:rPr>
        <w:t>ringlizős</w:t>
      </w:r>
      <w:proofErr w:type="spellEnd"/>
      <w:r w:rsidRPr="006F60AC">
        <w:rPr>
          <w:rFonts w:ascii="Tahoma" w:hAnsi="Tahoma" w:cs="Tahoma"/>
          <w:color w:val="000080"/>
          <w:szCs w:val="24"/>
        </w:rPr>
        <w:t xml:space="preserve"> eljárással” úgy fűzte össze, hogy az az okirat sérelme nélkül meg nem bontható, így nem szükséges a Szerződő Feleknek az okirat minden oldalát kézjegyükkel ellátniuk.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Az Önkormányzat a jelen szerződéssel kapcsolatban tudomásul veszi az Állami Számvevőszékről szóló 2011. évi LXVI. törvény 5. § (5) bekezdésében foglaltakat, továbbá a Kormányzati Ellenőrzési Hivatalról szóló 355/2011. (XII.30.) Korm. rendeletben foglaltakat, tehát az Állami Számvevőszék, illetve a Kormányzati Ellenőrzési Hivatal ellenőrzési jogosultságát.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tudomásul veszik, hogy a jelen szerződés típusát, tárgyát, a felek nevét, a jelen szerződés értékét, időtartamát, valamint ezen adatok változását az ÉKM hivatalos lapjában vagy honlapján közzéteheti.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 xml:space="preserve">Szerződő felek rögzítik továbbá, hogy a jelen szerződéssel összefüggő adatok nem minősülnek üzleti titoknak, azok nem tarthatóak vissza üzleti titokra hivatkozással, </w:t>
      </w:r>
      <w:r w:rsidRPr="006F60AC">
        <w:rPr>
          <w:rFonts w:ascii="Tahoma" w:hAnsi="Tahoma" w:cs="Tahoma"/>
          <w:color w:val="000080"/>
          <w:szCs w:val="24"/>
        </w:rPr>
        <w:lastRenderedPageBreak/>
        <w:t xml:space="preserve">amennyiben azok megismerését vagy nyilvánosságra hozatalát törvény közérdekből elrendeli.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Az Önkormányzat tudomásul veszi az információs önrendelkezési jogról és az információszabadságról szóló 2011. évi CXII. törvény („</w:t>
      </w:r>
      <w:proofErr w:type="spellStart"/>
      <w:r w:rsidRPr="006F60AC">
        <w:rPr>
          <w:rFonts w:ascii="Tahoma" w:hAnsi="Tahoma" w:cs="Tahoma"/>
          <w:color w:val="000080"/>
          <w:szCs w:val="24"/>
        </w:rPr>
        <w:t>Infotv</w:t>
      </w:r>
      <w:proofErr w:type="spellEnd"/>
      <w:r w:rsidRPr="006F60AC">
        <w:rPr>
          <w:rFonts w:ascii="Tahoma" w:hAnsi="Tahoma" w:cs="Tahoma"/>
          <w:color w:val="000080"/>
          <w:szCs w:val="24"/>
        </w:rPr>
        <w:t>.”) 26. §</w:t>
      </w:r>
      <w:proofErr w:type="spellStart"/>
      <w:r w:rsidRPr="006F60AC">
        <w:rPr>
          <w:rFonts w:ascii="Tahoma" w:hAnsi="Tahoma" w:cs="Tahoma"/>
          <w:color w:val="000080"/>
          <w:szCs w:val="24"/>
        </w:rPr>
        <w:t>-ában</w:t>
      </w:r>
      <w:proofErr w:type="spellEnd"/>
      <w:r w:rsidRPr="006F60AC">
        <w:rPr>
          <w:rFonts w:ascii="Tahoma" w:hAnsi="Tahoma" w:cs="Tahoma"/>
          <w:color w:val="000080"/>
          <w:szCs w:val="24"/>
        </w:rPr>
        <w:t xml:space="preserve"> és az 1. melléklete III. 4. pontjában, továbbá a minisztériumok és a Miniszterelnöki Hivatal által kötött, a nettó ötmillió forintot el nem érő értékű szerződésekre vonatkozó adatok közzétételéről szóló 85/2010. (III.25.) Korm. rendelet 1. §</w:t>
      </w:r>
      <w:proofErr w:type="spellStart"/>
      <w:r w:rsidRPr="006F60AC">
        <w:rPr>
          <w:rFonts w:ascii="Tahoma" w:hAnsi="Tahoma" w:cs="Tahoma"/>
          <w:color w:val="000080"/>
          <w:szCs w:val="24"/>
        </w:rPr>
        <w:t>-ában</w:t>
      </w:r>
      <w:proofErr w:type="spellEnd"/>
      <w:r w:rsidRPr="006F60AC">
        <w:rPr>
          <w:rFonts w:ascii="Tahoma" w:hAnsi="Tahoma" w:cs="Tahoma"/>
          <w:color w:val="000080"/>
          <w:szCs w:val="24"/>
        </w:rPr>
        <w:t xml:space="preserve"> foglaltakat, amelyek alapján a szerződés lényeges tartalmáról szóló tájékoztatást, illetőleg a nyilvánosságra hozatalt az ÉKM még az üzleti titokra való hivatkozással sem tagadhatja meg.</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proofErr w:type="gramStart"/>
      <w:r w:rsidRPr="006F60AC">
        <w:rPr>
          <w:rFonts w:ascii="Tahoma" w:hAnsi="Tahoma" w:cs="Tahoma"/>
          <w:color w:val="000080"/>
          <w:szCs w:val="24"/>
        </w:rPr>
        <w:t xml:space="preserve">Felek megállapodnak, hogy a szerződés időtartama alatt, valamint azt követően, kölcsönösen betartják a hatályos magyar és európai uniós adatvédelmi szabályokat, ideértve különösen, de nem kizárólagosan az </w:t>
      </w:r>
      <w:proofErr w:type="spellStart"/>
      <w:r w:rsidRPr="006F60AC">
        <w:rPr>
          <w:rFonts w:ascii="Tahoma" w:hAnsi="Tahoma" w:cs="Tahoma"/>
          <w:color w:val="000080"/>
          <w:szCs w:val="24"/>
        </w:rPr>
        <w:t>Infotv</w:t>
      </w:r>
      <w:proofErr w:type="spellEnd"/>
      <w:r w:rsidRPr="006F60AC">
        <w:rPr>
          <w:rFonts w:ascii="Tahoma" w:hAnsi="Tahoma" w:cs="Tahoma"/>
          <w:color w:val="000080"/>
          <w:szCs w:val="24"/>
        </w:rPr>
        <w:t>., valamint a természetes személyeknek a személyes adatok kezelése tekintetében történő védelméről és az ilyen adatok szabad áramlásáról, valamint a 95/46/EK irányelv hatályon kívül helyezéséről szóló Európai Parlament és a Tanács 2016. április 27-i (EU) 2016/679. számú rendelet („GDPR”) rendelkezéseit.</w:t>
      </w:r>
      <w:proofErr w:type="gramEnd"/>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proofErr w:type="gramStart"/>
      <w:r w:rsidRPr="006F60AC">
        <w:rPr>
          <w:rFonts w:ascii="Tahoma" w:hAnsi="Tahoma" w:cs="Tahoma"/>
          <w:color w:val="000080"/>
          <w:szCs w:val="24"/>
        </w:rPr>
        <w:t>A jelen szerződésben nem szabályozott kérdésekben a Polgári Törvénykönyvről szóló 2013. évi V. törvény (Ptk.) és a vonatkozó egyéb hatályos magyar jogszabályok rendelkezései irányadóak (így különösen: a kisajátításról szóló 2007. évi CXXIII. törvény (</w:t>
      </w:r>
      <w:proofErr w:type="spellStart"/>
      <w:r w:rsidRPr="006F60AC">
        <w:rPr>
          <w:rFonts w:ascii="Tahoma" w:hAnsi="Tahoma" w:cs="Tahoma"/>
          <w:color w:val="000080"/>
          <w:szCs w:val="24"/>
        </w:rPr>
        <w:t>Kstv</w:t>
      </w:r>
      <w:proofErr w:type="spellEnd"/>
      <w:r w:rsidRPr="006F60AC">
        <w:rPr>
          <w:rFonts w:ascii="Tahoma" w:hAnsi="Tahoma" w:cs="Tahoma"/>
          <w:color w:val="000080"/>
          <w:szCs w:val="24"/>
        </w:rPr>
        <w:t>.), a nemzeti vagyonról szóló 2011. évi CXCVI. törvény, a közúti közlekedésről szóló 1988. évi I. törvény (Kkt.), a vasúti közlekedésről szóló 2005. évi CLXXXIII. törvény, az állami vagyonról szóló 2007. évi CVI. törvény).</w:t>
      </w:r>
      <w:proofErr w:type="gramEnd"/>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numPr>
          <w:ilvl w:val="0"/>
          <w:numId w:val="21"/>
        </w:numPr>
        <w:spacing w:after="0" w:line="240" w:lineRule="auto"/>
        <w:ind w:left="426" w:hanging="426"/>
        <w:jc w:val="both"/>
        <w:rPr>
          <w:rFonts w:ascii="Tahoma" w:hAnsi="Tahoma" w:cs="Tahoma"/>
          <w:color w:val="000080"/>
          <w:szCs w:val="24"/>
        </w:rPr>
      </w:pPr>
      <w:r w:rsidRPr="006F60AC">
        <w:rPr>
          <w:rFonts w:ascii="Tahoma" w:hAnsi="Tahoma" w:cs="Tahoma"/>
          <w:color w:val="000080"/>
          <w:szCs w:val="24"/>
        </w:rPr>
        <w:t>Szerződő felek rögzítik, hogy a jelen szerződés közöttük eltérő helyen és időben kerül aláírásra. Jelen szerződés létrejöttének, azaz keltének az a nap minősül, amikor a Szerződő felek mindegyike – tehát az utoljára aláíró Szerződő fél is – az okiratot az ellenjegyző ügyvéd/jogtanácsos vagy helyettese előtt aláírta, vagy előtte aláírását magáénak elismerte.</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r w:rsidRPr="006F60AC">
        <w:rPr>
          <w:rFonts w:ascii="Tahoma" w:hAnsi="Tahoma" w:cs="Tahoma"/>
          <w:color w:val="000080"/>
          <w:szCs w:val="24"/>
        </w:rPr>
        <w:t xml:space="preserve">Jelen szerződés 8 eredeti példányban készült, amelyből 3 példány az Önkormányzatot és 5 példány az </w:t>
      </w:r>
      <w:proofErr w:type="spellStart"/>
      <w:r w:rsidRPr="006F60AC">
        <w:rPr>
          <w:rFonts w:ascii="Tahoma" w:hAnsi="Tahoma" w:cs="Tahoma"/>
          <w:color w:val="000080"/>
          <w:szCs w:val="24"/>
        </w:rPr>
        <w:t>ÉKM-et</w:t>
      </w:r>
      <w:proofErr w:type="spellEnd"/>
      <w:r w:rsidRPr="006F60AC">
        <w:rPr>
          <w:rFonts w:ascii="Tahoma" w:hAnsi="Tahoma" w:cs="Tahoma"/>
          <w:color w:val="000080"/>
          <w:szCs w:val="24"/>
        </w:rPr>
        <w:t xml:space="preserve"> illeti meg.</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r w:rsidRPr="006F60AC">
        <w:rPr>
          <w:rFonts w:ascii="Tahoma" w:hAnsi="Tahoma" w:cs="Tahoma"/>
          <w:color w:val="000080"/>
          <w:szCs w:val="24"/>
        </w:rPr>
        <w:t>Felek a jelen szerződést elolvasták, annak tartalmát megismerték és – mint szerződéses akaratukkal mindenben megegyezőt – jóváhagyólag aláírták.</w:t>
      </w:r>
    </w:p>
    <w:p w:rsidR="001255C8" w:rsidRPr="006F60AC" w:rsidRDefault="001255C8" w:rsidP="001255C8">
      <w:pPr>
        <w:spacing w:after="0" w:line="240" w:lineRule="auto"/>
        <w:jc w:val="both"/>
        <w:rPr>
          <w:rFonts w:ascii="Tahoma" w:hAnsi="Tahoma" w:cs="Tahoma"/>
          <w:color w:val="000080"/>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239"/>
      </w:tblGrid>
      <w:tr w:rsidR="001255C8" w:rsidRPr="006F60AC" w:rsidTr="002770BD">
        <w:trPr>
          <w:jc w:val="center"/>
        </w:trPr>
        <w:tc>
          <w:tcPr>
            <w:tcW w:w="3962" w:type="dxa"/>
          </w:tcPr>
          <w:p w:rsidR="001255C8" w:rsidRPr="006F60AC" w:rsidRDefault="001255C8" w:rsidP="002770BD">
            <w:pPr>
              <w:spacing w:after="0" w:line="240" w:lineRule="auto"/>
              <w:jc w:val="both"/>
              <w:rPr>
                <w:rFonts w:ascii="Tahoma" w:hAnsi="Tahoma" w:cs="Tahoma"/>
                <w:color w:val="000080"/>
                <w:szCs w:val="24"/>
              </w:rPr>
            </w:pPr>
          </w:p>
          <w:p w:rsidR="001255C8" w:rsidRPr="006F60AC" w:rsidRDefault="001255C8" w:rsidP="002770BD">
            <w:pPr>
              <w:spacing w:after="0" w:line="240" w:lineRule="auto"/>
              <w:rPr>
                <w:rFonts w:ascii="Tahoma" w:hAnsi="Tahoma" w:cs="Tahoma"/>
                <w:color w:val="000080"/>
                <w:szCs w:val="24"/>
              </w:rPr>
            </w:pPr>
            <w:r w:rsidRPr="006F60AC">
              <w:rPr>
                <w:rFonts w:ascii="Tahoma" w:hAnsi="Tahoma" w:cs="Tahoma"/>
                <w:color w:val="000080"/>
                <w:szCs w:val="24"/>
              </w:rPr>
              <w:t>Jogi megfelelőséget tanúsító ellenjegyző:</w:t>
            </w:r>
          </w:p>
          <w:p w:rsidR="001255C8" w:rsidRPr="006F60AC" w:rsidRDefault="001255C8" w:rsidP="002770BD">
            <w:pPr>
              <w:spacing w:after="0" w:line="240" w:lineRule="auto"/>
              <w:rPr>
                <w:rFonts w:ascii="Tahoma" w:hAnsi="Tahoma" w:cs="Tahoma"/>
                <w:color w:val="000080"/>
                <w:szCs w:val="24"/>
              </w:rPr>
            </w:pPr>
            <w:r w:rsidRPr="006F60AC">
              <w:rPr>
                <w:rFonts w:ascii="Tahoma" w:hAnsi="Tahoma" w:cs="Tahoma"/>
                <w:color w:val="000080"/>
                <w:szCs w:val="24"/>
              </w:rPr>
              <w:t>Név</w:t>
            </w:r>
            <w:proofErr w:type="gramStart"/>
            <w:r w:rsidRPr="006F60AC">
              <w:rPr>
                <w:rFonts w:ascii="Tahoma" w:hAnsi="Tahoma" w:cs="Tahoma"/>
                <w:color w:val="000080"/>
                <w:szCs w:val="24"/>
              </w:rPr>
              <w:t>:   …</w:t>
            </w:r>
            <w:proofErr w:type="gramEnd"/>
            <w:r w:rsidRPr="006F60AC">
              <w:rPr>
                <w:rFonts w:ascii="Tahoma" w:hAnsi="Tahoma" w:cs="Tahoma"/>
                <w:color w:val="000080"/>
                <w:szCs w:val="24"/>
              </w:rPr>
              <w:t>…………………………</w:t>
            </w:r>
          </w:p>
          <w:p w:rsidR="001255C8" w:rsidRPr="006F60AC" w:rsidRDefault="001255C8" w:rsidP="002770BD">
            <w:pPr>
              <w:spacing w:after="0" w:line="240" w:lineRule="auto"/>
              <w:rPr>
                <w:rFonts w:ascii="Tahoma" w:hAnsi="Tahoma" w:cs="Tahoma"/>
                <w:color w:val="000080"/>
                <w:szCs w:val="24"/>
              </w:rPr>
            </w:pPr>
            <w:r w:rsidRPr="006F60AC">
              <w:rPr>
                <w:rFonts w:ascii="Tahoma" w:hAnsi="Tahoma" w:cs="Tahoma"/>
                <w:color w:val="000080"/>
                <w:szCs w:val="24"/>
              </w:rPr>
              <w:t>Dátum: Veszprém, 2026. ………</w:t>
            </w:r>
          </w:p>
          <w:p w:rsidR="001255C8" w:rsidRPr="006F60AC" w:rsidRDefault="001255C8" w:rsidP="002770BD">
            <w:pPr>
              <w:spacing w:after="0" w:line="240" w:lineRule="auto"/>
              <w:rPr>
                <w:rFonts w:ascii="Tahoma" w:hAnsi="Tahoma" w:cs="Tahoma"/>
                <w:color w:val="000080"/>
                <w:szCs w:val="24"/>
              </w:rPr>
            </w:pPr>
            <w:r w:rsidRPr="006F60AC">
              <w:rPr>
                <w:rFonts w:ascii="Tahoma" w:hAnsi="Tahoma" w:cs="Tahoma"/>
                <w:color w:val="000080"/>
                <w:szCs w:val="24"/>
              </w:rPr>
              <w:t>Aláírás</w:t>
            </w:r>
            <w:proofErr w:type="gramStart"/>
            <w:r w:rsidRPr="006F60AC">
              <w:rPr>
                <w:rFonts w:ascii="Tahoma" w:hAnsi="Tahoma" w:cs="Tahoma"/>
                <w:color w:val="000080"/>
                <w:szCs w:val="24"/>
              </w:rPr>
              <w:t>: …</w:t>
            </w:r>
            <w:proofErr w:type="gramEnd"/>
            <w:r w:rsidRPr="006F60AC">
              <w:rPr>
                <w:rFonts w:ascii="Tahoma" w:hAnsi="Tahoma" w:cs="Tahoma"/>
                <w:color w:val="000080"/>
                <w:szCs w:val="24"/>
              </w:rPr>
              <w:t>………………………</w:t>
            </w:r>
          </w:p>
          <w:p w:rsidR="001255C8" w:rsidRPr="006F60AC" w:rsidRDefault="001255C8" w:rsidP="002770BD">
            <w:pPr>
              <w:spacing w:after="0" w:line="240" w:lineRule="auto"/>
              <w:jc w:val="both"/>
              <w:rPr>
                <w:rFonts w:ascii="Tahoma" w:hAnsi="Tahoma" w:cs="Tahoma"/>
                <w:color w:val="000080"/>
                <w:szCs w:val="24"/>
              </w:rPr>
            </w:pPr>
          </w:p>
          <w:p w:rsidR="001255C8" w:rsidRPr="006F60AC" w:rsidRDefault="001255C8" w:rsidP="002770BD">
            <w:pPr>
              <w:spacing w:after="0" w:line="240" w:lineRule="auto"/>
              <w:jc w:val="both"/>
              <w:rPr>
                <w:rFonts w:ascii="Tahoma" w:hAnsi="Tahoma" w:cs="Tahoma"/>
                <w:color w:val="000080"/>
                <w:szCs w:val="24"/>
              </w:rPr>
            </w:pPr>
            <w:r w:rsidRPr="006F60AC">
              <w:rPr>
                <w:rFonts w:ascii="Tahoma" w:hAnsi="Tahoma" w:cs="Tahoma"/>
                <w:color w:val="000080"/>
                <w:szCs w:val="24"/>
              </w:rPr>
              <w:t>Önkormányzat részéről pénzügyi ellenjegyző:</w:t>
            </w:r>
          </w:p>
          <w:p w:rsidR="001255C8" w:rsidRPr="006F60AC" w:rsidRDefault="001255C8" w:rsidP="002770BD">
            <w:pPr>
              <w:spacing w:after="0" w:line="240" w:lineRule="auto"/>
              <w:jc w:val="both"/>
              <w:rPr>
                <w:rFonts w:ascii="Tahoma" w:hAnsi="Tahoma" w:cs="Tahoma"/>
                <w:color w:val="000080"/>
                <w:szCs w:val="24"/>
              </w:rPr>
            </w:pPr>
            <w:r w:rsidRPr="006F60AC">
              <w:rPr>
                <w:rFonts w:ascii="Tahoma" w:hAnsi="Tahoma" w:cs="Tahoma"/>
                <w:color w:val="000080"/>
                <w:szCs w:val="24"/>
              </w:rPr>
              <w:lastRenderedPageBreak/>
              <w:t>név: Fazekas Ildikó irodavezető</w:t>
            </w:r>
          </w:p>
          <w:p w:rsidR="001255C8" w:rsidRPr="006F60AC" w:rsidRDefault="001255C8" w:rsidP="002770BD">
            <w:pPr>
              <w:spacing w:after="0" w:line="240" w:lineRule="auto"/>
              <w:rPr>
                <w:rFonts w:ascii="Tahoma" w:hAnsi="Tahoma" w:cs="Tahoma"/>
                <w:color w:val="000080"/>
                <w:szCs w:val="24"/>
              </w:rPr>
            </w:pPr>
            <w:r w:rsidRPr="006F60AC">
              <w:rPr>
                <w:rFonts w:ascii="Tahoma" w:hAnsi="Tahoma" w:cs="Tahoma"/>
                <w:color w:val="000080"/>
                <w:szCs w:val="24"/>
              </w:rPr>
              <w:t xml:space="preserve">Dátum: Veszprém, </w:t>
            </w:r>
            <w:proofErr w:type="gramStart"/>
            <w:r w:rsidRPr="006F60AC">
              <w:rPr>
                <w:rFonts w:ascii="Tahoma" w:hAnsi="Tahoma" w:cs="Tahoma"/>
                <w:color w:val="000080"/>
                <w:szCs w:val="24"/>
              </w:rPr>
              <w:t>2026. …</w:t>
            </w:r>
            <w:proofErr w:type="gramEnd"/>
            <w:r w:rsidRPr="006F60AC">
              <w:rPr>
                <w:rFonts w:ascii="Tahoma" w:hAnsi="Tahoma" w:cs="Tahoma"/>
                <w:color w:val="000080"/>
                <w:szCs w:val="24"/>
              </w:rPr>
              <w:t>……</w:t>
            </w:r>
          </w:p>
          <w:p w:rsidR="001255C8" w:rsidRPr="006F60AC" w:rsidRDefault="001255C8" w:rsidP="002770BD">
            <w:pPr>
              <w:spacing w:after="0" w:line="240" w:lineRule="auto"/>
              <w:jc w:val="both"/>
              <w:rPr>
                <w:rFonts w:ascii="Tahoma" w:hAnsi="Tahoma" w:cs="Tahoma"/>
                <w:color w:val="000080"/>
                <w:szCs w:val="24"/>
              </w:rPr>
            </w:pPr>
            <w:r w:rsidRPr="006F60AC">
              <w:rPr>
                <w:rFonts w:ascii="Tahoma" w:hAnsi="Tahoma" w:cs="Tahoma"/>
                <w:color w:val="000080"/>
                <w:szCs w:val="24"/>
              </w:rPr>
              <w:t>Aláírás</w:t>
            </w:r>
            <w:proofErr w:type="gramStart"/>
            <w:r w:rsidRPr="006F60AC">
              <w:rPr>
                <w:rFonts w:ascii="Tahoma" w:hAnsi="Tahoma" w:cs="Tahoma"/>
                <w:color w:val="000080"/>
                <w:szCs w:val="24"/>
              </w:rPr>
              <w:t>: …</w:t>
            </w:r>
            <w:proofErr w:type="gramEnd"/>
            <w:r w:rsidRPr="006F60AC">
              <w:rPr>
                <w:rFonts w:ascii="Tahoma" w:hAnsi="Tahoma" w:cs="Tahoma"/>
                <w:color w:val="000080"/>
                <w:szCs w:val="24"/>
              </w:rPr>
              <w:t>………………………</w:t>
            </w:r>
          </w:p>
        </w:tc>
        <w:tc>
          <w:tcPr>
            <w:tcW w:w="6239" w:type="dxa"/>
          </w:tcPr>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lastRenderedPageBreak/>
              <w:t>Kelt</w:t>
            </w:r>
            <w:proofErr w:type="gramStart"/>
            <w:r w:rsidRPr="006F60AC">
              <w:rPr>
                <w:rFonts w:ascii="Tahoma" w:hAnsi="Tahoma" w:cs="Tahoma"/>
                <w:color w:val="000080"/>
                <w:szCs w:val="24"/>
              </w:rPr>
              <w:t>: …</w:t>
            </w:r>
            <w:proofErr w:type="gramEnd"/>
            <w:r w:rsidRPr="006F60AC">
              <w:rPr>
                <w:rFonts w:ascii="Tahoma" w:hAnsi="Tahoma" w:cs="Tahoma"/>
                <w:color w:val="000080"/>
                <w:szCs w:val="24"/>
              </w:rPr>
              <w:t>………., 2026. …………………</w:t>
            </w:r>
          </w:p>
          <w:p w:rsidR="001255C8" w:rsidRPr="006F60AC" w:rsidRDefault="001255C8" w:rsidP="002770BD">
            <w:pPr>
              <w:spacing w:after="0" w:line="240" w:lineRule="auto"/>
              <w:jc w:val="center"/>
              <w:rPr>
                <w:rFonts w:ascii="Tahoma" w:hAnsi="Tahoma" w:cs="Tahoma"/>
                <w:color w:val="000080"/>
                <w:szCs w:val="24"/>
              </w:rPr>
            </w:pPr>
          </w:p>
          <w:p w:rsidR="001255C8" w:rsidRPr="006F60AC" w:rsidRDefault="001255C8" w:rsidP="002770BD">
            <w:pPr>
              <w:spacing w:after="0" w:line="240" w:lineRule="auto"/>
              <w:jc w:val="center"/>
              <w:rPr>
                <w:rFonts w:ascii="Tahoma" w:hAnsi="Tahoma" w:cs="Tahoma"/>
                <w:color w:val="000080"/>
                <w:szCs w:val="24"/>
              </w:rPr>
            </w:pPr>
          </w:p>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w:t>
            </w:r>
          </w:p>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Veszprém Megyei Jogú Város Önkormányzata</w:t>
            </w:r>
          </w:p>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color w:val="000080"/>
                <w:szCs w:val="24"/>
              </w:rPr>
              <w:t>képviseli: Porga Gyula polgármester</w:t>
            </w:r>
          </w:p>
          <w:p w:rsidR="001255C8" w:rsidRPr="006F60AC" w:rsidRDefault="001255C8" w:rsidP="002770BD">
            <w:pPr>
              <w:spacing w:after="0" w:line="240" w:lineRule="auto"/>
              <w:jc w:val="center"/>
              <w:rPr>
                <w:rFonts w:ascii="Tahoma" w:hAnsi="Tahoma" w:cs="Tahoma"/>
                <w:color w:val="000080"/>
                <w:szCs w:val="24"/>
              </w:rPr>
            </w:pPr>
            <w:r w:rsidRPr="006F60AC">
              <w:rPr>
                <w:rFonts w:ascii="Tahoma" w:hAnsi="Tahoma" w:cs="Tahoma"/>
                <w:b/>
                <w:color w:val="000080"/>
                <w:szCs w:val="24"/>
              </w:rPr>
              <w:t>telekalakító fél</w:t>
            </w:r>
            <w:r w:rsidRPr="006F60AC">
              <w:rPr>
                <w:rFonts w:ascii="Tahoma" w:hAnsi="Tahoma" w:cs="Tahoma"/>
                <w:color w:val="000080"/>
                <w:szCs w:val="24"/>
              </w:rPr>
              <w:t xml:space="preserve">, úgy </w:t>
            </w:r>
            <w:proofErr w:type="gramStart"/>
            <w:r w:rsidRPr="006F60AC">
              <w:rPr>
                <w:rFonts w:ascii="Tahoma" w:hAnsi="Tahoma" w:cs="Tahoma"/>
                <w:color w:val="000080"/>
                <w:szCs w:val="24"/>
              </w:rPr>
              <w:t>is</w:t>
            </w:r>
            <w:proofErr w:type="gramEnd"/>
            <w:r w:rsidRPr="006F60AC">
              <w:rPr>
                <w:rFonts w:ascii="Tahoma" w:hAnsi="Tahoma" w:cs="Tahoma"/>
                <w:color w:val="000080"/>
                <w:szCs w:val="24"/>
              </w:rPr>
              <w:t xml:space="preserve"> mint </w:t>
            </w:r>
            <w:r w:rsidRPr="006F60AC">
              <w:rPr>
                <w:rFonts w:ascii="Tahoma" w:hAnsi="Tahoma" w:cs="Tahoma"/>
                <w:b/>
                <w:color w:val="000080"/>
                <w:szCs w:val="24"/>
              </w:rPr>
              <w:t>tulajdont átruházó fél</w:t>
            </w:r>
          </w:p>
        </w:tc>
      </w:tr>
    </w:tbl>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iCs/>
          <w:color w:val="000080"/>
          <w:szCs w:val="24"/>
        </w:rPr>
      </w:pPr>
      <w:r w:rsidRPr="006F60AC">
        <w:rPr>
          <w:rFonts w:ascii="Tahoma" w:hAnsi="Tahoma" w:cs="Tahoma"/>
          <w:b/>
          <w:color w:val="000080"/>
          <w:szCs w:val="24"/>
        </w:rPr>
        <w:t xml:space="preserve">Ellenjegyzés: </w:t>
      </w:r>
      <w:r w:rsidRPr="006F60AC">
        <w:rPr>
          <w:rFonts w:ascii="Tahoma" w:hAnsi="Tahoma" w:cs="Tahoma"/>
          <w:iCs/>
          <w:color w:val="000080"/>
          <w:szCs w:val="24"/>
        </w:rPr>
        <w:t xml:space="preserve">Alulírott eljárásra meghatalmazott jogi képviselő, </w:t>
      </w:r>
      <w:r w:rsidRPr="006F60AC">
        <w:rPr>
          <w:rFonts w:ascii="Tahoma" w:hAnsi="Tahoma" w:cs="Tahoma"/>
          <w:color w:val="000080"/>
          <w:szCs w:val="24"/>
        </w:rPr>
        <w:t xml:space="preserve">dr. Kónya Norbert (KASZ: 36078182) eljáró kamarai jogtanácsosként </w:t>
      </w:r>
      <w:r w:rsidRPr="006F60AC">
        <w:rPr>
          <w:rFonts w:ascii="Tahoma" w:hAnsi="Tahoma" w:cs="Tahoma"/>
          <w:iCs/>
          <w:color w:val="000080"/>
          <w:szCs w:val="24"/>
        </w:rPr>
        <w:t xml:space="preserve">kijelentem és aláírásommal igazolom, hogy a jelen okirat mindenben megfelel a hatályos jogszabályi rendelkezéseknek, az Önkormányzat kinyilvánított akaratát tartalmazza, és az Önkormányzat aláírásának valódiságát tanúsítom, ezért ezen okiratot </w:t>
      </w:r>
      <w:proofErr w:type="spellStart"/>
      <w:r w:rsidRPr="006F60AC">
        <w:rPr>
          <w:rFonts w:ascii="Tahoma" w:hAnsi="Tahoma" w:cs="Tahoma"/>
          <w:iCs/>
          <w:color w:val="000080"/>
          <w:szCs w:val="24"/>
        </w:rPr>
        <w:t>ellenjegyzem</w:t>
      </w:r>
      <w:proofErr w:type="spellEnd"/>
      <w:r w:rsidRPr="006F60AC">
        <w:rPr>
          <w:rFonts w:ascii="Tahoma" w:hAnsi="Tahoma" w:cs="Tahoma"/>
          <w:iCs/>
          <w:color w:val="000080"/>
          <w:szCs w:val="24"/>
        </w:rPr>
        <w:t xml:space="preserve">.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roofErr w:type="spellStart"/>
      <w:r w:rsidRPr="006F60AC">
        <w:rPr>
          <w:rFonts w:ascii="Tahoma" w:hAnsi="Tahoma" w:cs="Tahoma"/>
          <w:color w:val="000080"/>
          <w:szCs w:val="24"/>
        </w:rPr>
        <w:t>Ellenjegyzem</w:t>
      </w:r>
      <w:proofErr w:type="spellEnd"/>
      <w:r w:rsidRPr="006F60AC">
        <w:rPr>
          <w:rFonts w:ascii="Tahoma" w:hAnsi="Tahoma" w:cs="Tahoma"/>
          <w:color w:val="000080"/>
          <w:szCs w:val="24"/>
        </w:rPr>
        <w:t>, kelt: Veszprém, 2026.</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tabs>
          <w:tab w:val="left" w:pos="5387"/>
        </w:tabs>
        <w:spacing w:after="0" w:line="240" w:lineRule="auto"/>
        <w:ind w:left="5670"/>
        <w:jc w:val="center"/>
        <w:rPr>
          <w:rFonts w:ascii="Tahoma" w:hAnsi="Tahoma" w:cs="Tahoma"/>
          <w:color w:val="000080"/>
          <w:szCs w:val="24"/>
        </w:rPr>
      </w:pPr>
      <w:proofErr w:type="gramStart"/>
      <w:r w:rsidRPr="006F60AC">
        <w:rPr>
          <w:rFonts w:ascii="Tahoma" w:hAnsi="Tahoma" w:cs="Tahoma"/>
          <w:color w:val="000080"/>
          <w:szCs w:val="24"/>
        </w:rPr>
        <w:t>dr.</w:t>
      </w:r>
      <w:proofErr w:type="gramEnd"/>
      <w:r w:rsidRPr="006F60AC">
        <w:rPr>
          <w:rFonts w:ascii="Tahoma" w:hAnsi="Tahoma" w:cs="Tahoma"/>
          <w:color w:val="000080"/>
          <w:szCs w:val="24"/>
        </w:rPr>
        <w:t xml:space="preserve"> Kónya Norbert</w:t>
      </w:r>
    </w:p>
    <w:p w:rsidR="001255C8" w:rsidRPr="006F60AC" w:rsidRDefault="001255C8" w:rsidP="001255C8">
      <w:pPr>
        <w:tabs>
          <w:tab w:val="left" w:pos="5387"/>
        </w:tabs>
        <w:spacing w:after="0" w:line="240" w:lineRule="auto"/>
        <w:ind w:left="5670"/>
        <w:jc w:val="center"/>
        <w:rPr>
          <w:rFonts w:ascii="Tahoma" w:hAnsi="Tahoma" w:cs="Tahoma"/>
          <w:color w:val="000080"/>
          <w:szCs w:val="24"/>
        </w:rPr>
      </w:pPr>
      <w:proofErr w:type="gramStart"/>
      <w:r w:rsidRPr="006F60AC">
        <w:rPr>
          <w:rFonts w:ascii="Tahoma" w:hAnsi="Tahoma" w:cs="Tahoma"/>
          <w:color w:val="000080"/>
          <w:szCs w:val="24"/>
        </w:rPr>
        <w:t>kamarai</w:t>
      </w:r>
      <w:proofErr w:type="gramEnd"/>
      <w:r w:rsidRPr="006F60AC">
        <w:rPr>
          <w:rFonts w:ascii="Tahoma" w:hAnsi="Tahoma" w:cs="Tahoma"/>
          <w:color w:val="000080"/>
          <w:szCs w:val="24"/>
        </w:rPr>
        <w:t xml:space="preserve"> jogtanácsos</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r w:rsidRPr="006F60AC">
        <w:rPr>
          <w:rFonts w:ascii="Tahoma" w:hAnsi="Tahoma" w:cs="Tahoma"/>
          <w:color w:val="000080"/>
          <w:szCs w:val="24"/>
        </w:rPr>
        <w:t xml:space="preserve">Kelt: Budapest, </w:t>
      </w:r>
      <w:proofErr w:type="gramStart"/>
      <w:r w:rsidRPr="006F60AC">
        <w:rPr>
          <w:rFonts w:ascii="Tahoma" w:hAnsi="Tahoma" w:cs="Tahoma"/>
          <w:color w:val="000080"/>
          <w:szCs w:val="24"/>
        </w:rPr>
        <w:t>2026. …</w:t>
      </w:r>
      <w:proofErr w:type="gramEnd"/>
      <w:r w:rsidRPr="006F60AC">
        <w:rPr>
          <w:rFonts w:ascii="Tahoma" w:hAnsi="Tahoma" w:cs="Tahoma"/>
          <w:color w:val="000080"/>
          <w:szCs w:val="24"/>
        </w:rPr>
        <w: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center"/>
        <w:rPr>
          <w:rFonts w:ascii="Tahoma" w:hAnsi="Tahoma" w:cs="Tahoma"/>
          <w:color w:val="000080"/>
          <w:szCs w:val="24"/>
        </w:rPr>
      </w:pPr>
      <w:r w:rsidRPr="006F60AC">
        <w:rPr>
          <w:rFonts w:ascii="Tahoma" w:hAnsi="Tahoma" w:cs="Tahoma"/>
          <w:color w:val="000080"/>
          <w:szCs w:val="24"/>
        </w:rPr>
        <w:t>…………………………………….</w:t>
      </w:r>
    </w:p>
    <w:p w:rsidR="001255C8" w:rsidRPr="006F60AC" w:rsidRDefault="001255C8" w:rsidP="001255C8">
      <w:pPr>
        <w:spacing w:after="0" w:line="240" w:lineRule="auto"/>
        <w:jc w:val="center"/>
        <w:rPr>
          <w:rFonts w:ascii="Tahoma" w:hAnsi="Tahoma" w:cs="Tahoma"/>
          <w:color w:val="000080"/>
          <w:szCs w:val="24"/>
        </w:rPr>
      </w:pPr>
      <w:r w:rsidRPr="006F60AC">
        <w:rPr>
          <w:rFonts w:ascii="Tahoma" w:hAnsi="Tahoma" w:cs="Tahoma"/>
          <w:color w:val="000080"/>
          <w:szCs w:val="24"/>
        </w:rPr>
        <w:t>Magyar Állam nevében eljáró</w:t>
      </w:r>
    </w:p>
    <w:p w:rsidR="001255C8" w:rsidRPr="006F60AC" w:rsidRDefault="001255C8" w:rsidP="001255C8">
      <w:pPr>
        <w:spacing w:after="0" w:line="240" w:lineRule="auto"/>
        <w:jc w:val="center"/>
        <w:rPr>
          <w:rFonts w:ascii="Tahoma" w:hAnsi="Tahoma" w:cs="Tahoma"/>
          <w:color w:val="000080"/>
          <w:szCs w:val="24"/>
        </w:rPr>
      </w:pPr>
      <w:r w:rsidRPr="006F60AC">
        <w:rPr>
          <w:rFonts w:ascii="Tahoma" w:hAnsi="Tahoma" w:cs="Tahoma"/>
          <w:color w:val="000080"/>
          <w:szCs w:val="24"/>
        </w:rPr>
        <w:t>Építési és Közlekedési Minisztérium</w:t>
      </w:r>
    </w:p>
    <w:p w:rsidR="001255C8" w:rsidRPr="006F60AC" w:rsidRDefault="001255C8" w:rsidP="001255C8">
      <w:pPr>
        <w:spacing w:after="0" w:line="240" w:lineRule="auto"/>
        <w:jc w:val="center"/>
        <w:rPr>
          <w:rFonts w:ascii="Tahoma" w:hAnsi="Tahoma" w:cs="Tahoma"/>
          <w:color w:val="000080"/>
          <w:szCs w:val="24"/>
        </w:rPr>
      </w:pPr>
      <w:proofErr w:type="gramStart"/>
      <w:r w:rsidRPr="006F60AC">
        <w:rPr>
          <w:rFonts w:ascii="Tahoma" w:hAnsi="Tahoma" w:cs="Tahoma"/>
          <w:color w:val="000080"/>
          <w:szCs w:val="24"/>
        </w:rPr>
        <w:t>képviseli</w:t>
      </w:r>
      <w:proofErr w:type="gramEnd"/>
      <w:r w:rsidRPr="006F60AC">
        <w:rPr>
          <w:rFonts w:ascii="Tahoma" w:hAnsi="Tahoma" w:cs="Tahoma"/>
          <w:color w:val="000080"/>
          <w:szCs w:val="24"/>
        </w:rPr>
        <w:t xml:space="preserve">: </w:t>
      </w:r>
      <w:proofErr w:type="spellStart"/>
      <w:r w:rsidRPr="006F60AC">
        <w:rPr>
          <w:rFonts w:ascii="Tahoma" w:hAnsi="Tahoma" w:cs="Tahoma"/>
          <w:color w:val="000080"/>
          <w:szCs w:val="24"/>
        </w:rPr>
        <w:t>Kondrik</w:t>
      </w:r>
      <w:proofErr w:type="spellEnd"/>
      <w:r w:rsidRPr="006F60AC">
        <w:rPr>
          <w:rFonts w:ascii="Tahoma" w:hAnsi="Tahoma" w:cs="Tahoma"/>
          <w:color w:val="000080"/>
          <w:szCs w:val="24"/>
        </w:rPr>
        <w:t xml:space="preserve"> Kornél Péter,</w:t>
      </w:r>
    </w:p>
    <w:p w:rsidR="001255C8" w:rsidRPr="006F60AC" w:rsidRDefault="001255C8" w:rsidP="001255C8">
      <w:pPr>
        <w:spacing w:after="0" w:line="240" w:lineRule="auto"/>
        <w:jc w:val="center"/>
        <w:rPr>
          <w:rFonts w:ascii="Tahoma" w:hAnsi="Tahoma" w:cs="Tahoma"/>
          <w:color w:val="000080"/>
          <w:szCs w:val="24"/>
        </w:rPr>
      </w:pPr>
      <w:proofErr w:type="gramStart"/>
      <w:r w:rsidRPr="006F60AC">
        <w:rPr>
          <w:rFonts w:ascii="Tahoma" w:hAnsi="Tahoma" w:cs="Tahoma"/>
          <w:color w:val="000080"/>
          <w:szCs w:val="24"/>
        </w:rPr>
        <w:t>az</w:t>
      </w:r>
      <w:proofErr w:type="gramEnd"/>
      <w:r w:rsidRPr="006F60AC">
        <w:rPr>
          <w:rFonts w:ascii="Tahoma" w:hAnsi="Tahoma" w:cs="Tahoma"/>
          <w:color w:val="000080"/>
          <w:szCs w:val="24"/>
        </w:rPr>
        <w:t xml:space="preserve"> ÉKM állami beruházások támogatásáért felelős</w:t>
      </w:r>
    </w:p>
    <w:p w:rsidR="001255C8" w:rsidRPr="006F60AC" w:rsidRDefault="001255C8" w:rsidP="001255C8">
      <w:pPr>
        <w:spacing w:after="0" w:line="240" w:lineRule="auto"/>
        <w:jc w:val="center"/>
        <w:rPr>
          <w:rFonts w:ascii="Tahoma" w:hAnsi="Tahoma" w:cs="Tahoma"/>
          <w:color w:val="000080"/>
          <w:szCs w:val="24"/>
        </w:rPr>
      </w:pPr>
      <w:proofErr w:type="gramStart"/>
      <w:r w:rsidRPr="006F60AC">
        <w:rPr>
          <w:rFonts w:ascii="Tahoma" w:hAnsi="Tahoma" w:cs="Tahoma"/>
          <w:color w:val="000080"/>
          <w:szCs w:val="24"/>
        </w:rPr>
        <w:t>helyettes</w:t>
      </w:r>
      <w:proofErr w:type="gramEnd"/>
      <w:r w:rsidRPr="006F60AC">
        <w:rPr>
          <w:rFonts w:ascii="Tahoma" w:hAnsi="Tahoma" w:cs="Tahoma"/>
          <w:color w:val="000080"/>
          <w:szCs w:val="24"/>
        </w:rPr>
        <w:t xml:space="preserve"> államtitkára</w:t>
      </w:r>
    </w:p>
    <w:p w:rsidR="001255C8" w:rsidRPr="006F60AC" w:rsidRDefault="001255C8" w:rsidP="001255C8">
      <w:pPr>
        <w:spacing w:after="0" w:line="240" w:lineRule="auto"/>
        <w:jc w:val="center"/>
        <w:rPr>
          <w:rFonts w:ascii="Tahoma" w:hAnsi="Tahoma" w:cs="Tahoma"/>
          <w:color w:val="000080"/>
          <w:szCs w:val="24"/>
        </w:rPr>
      </w:pPr>
      <w:r w:rsidRPr="006F60AC">
        <w:rPr>
          <w:rFonts w:ascii="Tahoma" w:hAnsi="Tahoma" w:cs="Tahoma"/>
          <w:b/>
          <w:color w:val="000080"/>
          <w:szCs w:val="24"/>
        </w:rPr>
        <w:t>telekalakító fél</w:t>
      </w:r>
      <w:r w:rsidRPr="006F60AC">
        <w:rPr>
          <w:rFonts w:ascii="Tahoma" w:hAnsi="Tahoma" w:cs="Tahoma"/>
          <w:color w:val="000080"/>
          <w:szCs w:val="24"/>
        </w:rPr>
        <w:t xml:space="preserve">, úgy </w:t>
      </w:r>
      <w:proofErr w:type="gramStart"/>
      <w:r w:rsidRPr="006F60AC">
        <w:rPr>
          <w:rFonts w:ascii="Tahoma" w:hAnsi="Tahoma" w:cs="Tahoma"/>
          <w:color w:val="000080"/>
          <w:szCs w:val="24"/>
        </w:rPr>
        <w:t>is</w:t>
      </w:r>
      <w:proofErr w:type="gramEnd"/>
      <w:r w:rsidRPr="006F60AC">
        <w:rPr>
          <w:rFonts w:ascii="Tahoma" w:hAnsi="Tahoma" w:cs="Tahoma"/>
          <w:color w:val="000080"/>
          <w:szCs w:val="24"/>
        </w:rPr>
        <w:t xml:space="preserve"> mint </w:t>
      </w:r>
      <w:r w:rsidRPr="006F60AC">
        <w:rPr>
          <w:rFonts w:ascii="Tahoma" w:hAnsi="Tahoma" w:cs="Tahoma"/>
          <w:b/>
          <w:color w:val="000080"/>
          <w:szCs w:val="24"/>
        </w:rPr>
        <w:t>tulajdonjogot szerző fél</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b/>
          <w:color w:val="000080"/>
          <w:szCs w:val="24"/>
        </w:rPr>
      </w:pPr>
    </w:p>
    <w:p w:rsidR="001255C8" w:rsidRPr="006F60AC" w:rsidRDefault="001255C8" w:rsidP="001255C8">
      <w:pPr>
        <w:spacing w:after="0" w:line="240" w:lineRule="auto"/>
        <w:jc w:val="both"/>
        <w:rPr>
          <w:rFonts w:ascii="Tahoma" w:hAnsi="Tahoma" w:cs="Tahoma"/>
          <w:iCs/>
          <w:color w:val="000080"/>
          <w:szCs w:val="24"/>
        </w:rPr>
      </w:pPr>
      <w:r w:rsidRPr="006F60AC">
        <w:rPr>
          <w:rFonts w:ascii="Tahoma" w:hAnsi="Tahoma" w:cs="Tahoma"/>
          <w:b/>
          <w:color w:val="000080"/>
          <w:szCs w:val="24"/>
        </w:rPr>
        <w:t xml:space="preserve">Ellenjegyzés: </w:t>
      </w:r>
      <w:r w:rsidRPr="006F60AC">
        <w:rPr>
          <w:rFonts w:ascii="Tahoma" w:hAnsi="Tahoma" w:cs="Tahoma"/>
          <w:iCs/>
          <w:color w:val="000080"/>
          <w:szCs w:val="24"/>
        </w:rPr>
        <w:t>Alulírott eljárásra meghatalmazott jogi képviselő,</w:t>
      </w:r>
      <w:r w:rsidRPr="006F60AC">
        <w:rPr>
          <w:rFonts w:ascii="Tahoma" w:hAnsi="Tahoma" w:cs="Tahoma"/>
          <w:color w:val="000080"/>
          <w:szCs w:val="24"/>
        </w:rPr>
        <w:t xml:space="preserve"> dr. Nemere Gyula (székhely: 1054 Budapest, Alkotmány utca 5</w:t>
      </w:r>
      <w:proofErr w:type="gramStart"/>
      <w:r w:rsidRPr="006F60AC">
        <w:rPr>
          <w:rFonts w:ascii="Tahoma" w:hAnsi="Tahoma" w:cs="Tahoma"/>
          <w:color w:val="000080"/>
          <w:szCs w:val="24"/>
        </w:rPr>
        <w:t>.,</w:t>
      </w:r>
      <w:proofErr w:type="gramEnd"/>
      <w:r w:rsidRPr="006F60AC">
        <w:rPr>
          <w:rFonts w:ascii="Tahoma" w:hAnsi="Tahoma" w:cs="Tahoma"/>
          <w:color w:val="000080"/>
          <w:szCs w:val="24"/>
        </w:rPr>
        <w:t xml:space="preserve"> KASZ: 36066119) eljáró kamarai jogtanácsosként </w:t>
      </w:r>
      <w:r w:rsidRPr="006F60AC">
        <w:rPr>
          <w:rFonts w:ascii="Tahoma" w:hAnsi="Tahoma" w:cs="Tahoma"/>
          <w:iCs/>
          <w:color w:val="000080"/>
          <w:szCs w:val="24"/>
        </w:rPr>
        <w:t xml:space="preserve">kijelentem és aláírásommal igazolom, hogy a jelen okirat mindenben megfelel a hatályos jogszabályi rendelkezéseknek, az ÉKM kinyilvánított szerződéses akaratát tartalmazza, és az ÉKM képviseletében eljáró személy aláírásának valódiságát tanúsítom, ezért ezen okiratot </w:t>
      </w:r>
      <w:proofErr w:type="spellStart"/>
      <w:r w:rsidRPr="006F60AC">
        <w:rPr>
          <w:rFonts w:ascii="Tahoma" w:hAnsi="Tahoma" w:cs="Tahoma"/>
          <w:iCs/>
          <w:color w:val="000080"/>
          <w:szCs w:val="24"/>
        </w:rPr>
        <w:t>ellenjegyzem</w:t>
      </w:r>
      <w:proofErr w:type="spellEnd"/>
      <w:r w:rsidRPr="006F60AC">
        <w:rPr>
          <w:rFonts w:ascii="Tahoma" w:hAnsi="Tahoma" w:cs="Tahoma"/>
          <w:iCs/>
          <w:color w:val="000080"/>
          <w:szCs w:val="24"/>
        </w:rPr>
        <w:t xml:space="preserve">. Nyilatkozom továbbá, hogy megfelelek a Magyar Ügyvédi Kamara 11/2017. (XI. 20.) Szabályzatában meghatározott elektronikus aláírással kapcsolatos követelményeknek, illetve minősített elektronikus aláírással rendelkezem. </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0" w:line="240" w:lineRule="auto"/>
        <w:jc w:val="both"/>
        <w:rPr>
          <w:rFonts w:ascii="Tahoma" w:hAnsi="Tahoma" w:cs="Tahoma"/>
          <w:color w:val="000080"/>
          <w:szCs w:val="24"/>
        </w:rPr>
      </w:pPr>
      <w:proofErr w:type="spellStart"/>
      <w:r w:rsidRPr="006F60AC">
        <w:rPr>
          <w:rFonts w:ascii="Tahoma" w:hAnsi="Tahoma" w:cs="Tahoma"/>
          <w:color w:val="000080"/>
          <w:szCs w:val="24"/>
        </w:rPr>
        <w:t>Ellenjegyzem</w:t>
      </w:r>
      <w:proofErr w:type="spellEnd"/>
      <w:r w:rsidRPr="006F60AC">
        <w:rPr>
          <w:rFonts w:ascii="Tahoma" w:hAnsi="Tahoma" w:cs="Tahoma"/>
          <w:color w:val="000080"/>
          <w:szCs w:val="24"/>
        </w:rPr>
        <w:t xml:space="preserve">, kelt: Budapest, </w:t>
      </w:r>
      <w:proofErr w:type="gramStart"/>
      <w:r w:rsidRPr="006F60AC">
        <w:rPr>
          <w:rFonts w:ascii="Tahoma" w:hAnsi="Tahoma" w:cs="Tahoma"/>
          <w:color w:val="000080"/>
          <w:szCs w:val="24"/>
        </w:rPr>
        <w:t>2026. …</w:t>
      </w:r>
      <w:proofErr w:type="gramEnd"/>
      <w:r w:rsidRPr="006F60AC">
        <w:rPr>
          <w:rFonts w:ascii="Tahoma" w:hAnsi="Tahoma" w:cs="Tahoma"/>
          <w:color w:val="000080"/>
          <w:szCs w:val="24"/>
        </w:rPr>
        <w:t>……….</w:t>
      </w:r>
    </w:p>
    <w:p w:rsidR="001255C8" w:rsidRPr="006F60AC" w:rsidRDefault="001255C8" w:rsidP="001255C8">
      <w:pPr>
        <w:spacing w:after="0" w:line="240" w:lineRule="auto"/>
        <w:jc w:val="both"/>
        <w:rPr>
          <w:rFonts w:ascii="Tahoma" w:hAnsi="Tahoma" w:cs="Tahoma"/>
          <w:color w:val="000080"/>
          <w:szCs w:val="24"/>
        </w:rPr>
      </w:pPr>
    </w:p>
    <w:p w:rsidR="001255C8" w:rsidRPr="006F60AC" w:rsidRDefault="001255C8" w:rsidP="001255C8">
      <w:pPr>
        <w:tabs>
          <w:tab w:val="left" w:pos="5387"/>
        </w:tabs>
        <w:spacing w:after="0" w:line="240" w:lineRule="auto"/>
        <w:jc w:val="both"/>
        <w:rPr>
          <w:rFonts w:ascii="Tahoma" w:hAnsi="Tahoma" w:cs="Tahoma"/>
          <w:color w:val="000080"/>
          <w:szCs w:val="24"/>
        </w:rPr>
      </w:pPr>
      <w:r w:rsidRPr="006F60AC">
        <w:rPr>
          <w:rFonts w:ascii="Tahoma" w:hAnsi="Tahoma" w:cs="Tahoma"/>
          <w:color w:val="000080"/>
          <w:szCs w:val="24"/>
        </w:rPr>
        <w:tab/>
      </w:r>
      <w:proofErr w:type="gramStart"/>
      <w:r w:rsidRPr="006F60AC">
        <w:rPr>
          <w:rFonts w:ascii="Tahoma" w:hAnsi="Tahoma" w:cs="Tahoma"/>
          <w:color w:val="000080"/>
          <w:szCs w:val="24"/>
        </w:rPr>
        <w:t>dr.</w:t>
      </w:r>
      <w:proofErr w:type="gramEnd"/>
      <w:r w:rsidRPr="006F60AC">
        <w:rPr>
          <w:rFonts w:ascii="Tahoma" w:hAnsi="Tahoma" w:cs="Tahoma"/>
          <w:color w:val="000080"/>
          <w:szCs w:val="24"/>
        </w:rPr>
        <w:t xml:space="preserve"> Nemere Gyula</w:t>
      </w:r>
    </w:p>
    <w:p w:rsidR="001255C8" w:rsidRPr="006F60AC" w:rsidRDefault="001255C8" w:rsidP="001255C8">
      <w:pPr>
        <w:tabs>
          <w:tab w:val="left" w:pos="5387"/>
        </w:tabs>
        <w:spacing w:after="0" w:line="240" w:lineRule="auto"/>
        <w:jc w:val="both"/>
        <w:rPr>
          <w:rFonts w:ascii="Tahoma" w:hAnsi="Tahoma" w:cs="Tahoma"/>
          <w:color w:val="000080"/>
          <w:szCs w:val="24"/>
        </w:rPr>
      </w:pPr>
      <w:r w:rsidRPr="006F60AC">
        <w:rPr>
          <w:rFonts w:ascii="Tahoma" w:hAnsi="Tahoma" w:cs="Tahoma"/>
          <w:color w:val="000080"/>
          <w:szCs w:val="24"/>
        </w:rPr>
        <w:tab/>
      </w:r>
      <w:proofErr w:type="gramStart"/>
      <w:r w:rsidRPr="006F60AC">
        <w:rPr>
          <w:rFonts w:ascii="Tahoma" w:hAnsi="Tahoma" w:cs="Tahoma"/>
          <w:color w:val="000080"/>
          <w:szCs w:val="24"/>
        </w:rPr>
        <w:t>kamarai</w:t>
      </w:r>
      <w:proofErr w:type="gramEnd"/>
      <w:r w:rsidRPr="006F60AC">
        <w:rPr>
          <w:rFonts w:ascii="Tahoma" w:hAnsi="Tahoma" w:cs="Tahoma"/>
          <w:color w:val="000080"/>
          <w:szCs w:val="24"/>
        </w:rPr>
        <w:t xml:space="preserve"> jogtanácsos</w:t>
      </w:r>
    </w:p>
    <w:p w:rsidR="001255C8" w:rsidRPr="006F60AC" w:rsidRDefault="001255C8" w:rsidP="001255C8">
      <w:pPr>
        <w:spacing w:after="0" w:line="240" w:lineRule="auto"/>
        <w:jc w:val="both"/>
        <w:rPr>
          <w:rFonts w:ascii="Tahoma" w:hAnsi="Tahoma" w:cs="Tahoma"/>
          <w:b/>
          <w:i/>
          <w:color w:val="000080"/>
          <w:szCs w:val="24"/>
        </w:rPr>
      </w:pPr>
    </w:p>
    <w:p w:rsidR="001255C8" w:rsidRDefault="001255C8">
      <w:pPr>
        <w:spacing w:after="160" w:line="259" w:lineRule="auto"/>
        <w:rPr>
          <w:rFonts w:ascii="Tahoma" w:hAnsi="Tahoma" w:cs="Tahoma"/>
          <w:color w:val="000080"/>
          <w:szCs w:val="24"/>
        </w:rPr>
      </w:pPr>
      <w:r>
        <w:rPr>
          <w:rFonts w:ascii="Tahoma" w:hAnsi="Tahoma" w:cs="Tahoma"/>
          <w:color w:val="000080"/>
          <w:szCs w:val="24"/>
        </w:rPr>
        <w:br w:type="page"/>
      </w:r>
    </w:p>
    <w:p w:rsidR="001255C8" w:rsidRPr="00867275" w:rsidRDefault="001255C8" w:rsidP="001255C8">
      <w:pPr>
        <w:spacing w:after="0" w:line="240" w:lineRule="auto"/>
        <w:jc w:val="both"/>
        <w:rPr>
          <w:b/>
          <w:bCs/>
          <w:caps/>
          <w:color w:val="000080"/>
        </w:rPr>
      </w:pPr>
      <w:bookmarkStart w:id="22" w:name="_Hlk192149474"/>
      <w:r w:rsidRPr="00867275">
        <w:rPr>
          <w:rFonts w:ascii="Tahoma" w:hAnsi="Tahoma" w:cs="Tahoma"/>
          <w:bCs/>
          <w:iCs/>
          <w:color w:val="000080"/>
        </w:rPr>
        <w:lastRenderedPageBreak/>
        <w:t xml:space="preserve">1. melléklet a </w:t>
      </w:r>
      <w:r>
        <w:rPr>
          <w:rFonts w:ascii="Tahoma" w:hAnsi="Tahoma" w:cs="Tahoma"/>
          <w:bCs/>
          <w:iCs/>
          <w:color w:val="000080"/>
        </w:rPr>
        <w:t>9</w:t>
      </w:r>
      <w:r w:rsidRPr="00867275">
        <w:rPr>
          <w:rFonts w:ascii="Tahoma" w:hAnsi="Tahoma" w:cs="Tahoma"/>
          <w:color w:val="000080"/>
        </w:rPr>
        <w:t>/2026. (</w:t>
      </w:r>
      <w:r>
        <w:rPr>
          <w:rFonts w:ascii="Tahoma" w:hAnsi="Tahoma" w:cs="Tahoma"/>
          <w:color w:val="000080"/>
        </w:rPr>
        <w:t>I.29.</w:t>
      </w:r>
      <w:r w:rsidRPr="00867275">
        <w:rPr>
          <w:rFonts w:ascii="Tahoma" w:hAnsi="Tahoma" w:cs="Tahoma"/>
          <w:color w:val="000080"/>
        </w:rPr>
        <w:t>)</w:t>
      </w:r>
      <w:r w:rsidRPr="00867275">
        <w:rPr>
          <w:rFonts w:ascii="Tahoma" w:hAnsi="Tahoma" w:cs="Tahoma"/>
          <w:b/>
          <w:color w:val="000080"/>
        </w:rPr>
        <w:t xml:space="preserve"> </w:t>
      </w:r>
      <w:r w:rsidRPr="00867275">
        <w:rPr>
          <w:rFonts w:ascii="Tahoma" w:hAnsi="Tahoma" w:cs="Tahoma"/>
          <w:bCs/>
          <w:iCs/>
          <w:color w:val="000080"/>
        </w:rPr>
        <w:t>határozathoz</w:t>
      </w:r>
      <w:bookmarkEnd w:id="22"/>
    </w:p>
    <w:p w:rsidR="001255C8" w:rsidRPr="00867275" w:rsidRDefault="001255C8" w:rsidP="001255C8">
      <w:pPr>
        <w:spacing w:after="0" w:line="240" w:lineRule="auto"/>
        <w:rPr>
          <w:rFonts w:ascii="Tahoma" w:hAnsi="Tahoma" w:cs="Tahoma"/>
          <w:b/>
          <w:color w:val="000080"/>
          <w:sz w:val="22"/>
          <w:u w:val="single"/>
        </w:rPr>
      </w:pPr>
    </w:p>
    <w:p w:rsidR="001255C8" w:rsidRPr="00867275" w:rsidRDefault="001255C8" w:rsidP="001255C8">
      <w:pPr>
        <w:spacing w:after="0" w:line="240" w:lineRule="auto"/>
        <w:jc w:val="center"/>
        <w:rPr>
          <w:rFonts w:ascii="Tahoma" w:hAnsi="Tahoma" w:cs="Tahoma"/>
          <w:b/>
          <w:color w:val="000080"/>
          <w:sz w:val="22"/>
          <w:u w:val="single"/>
        </w:rPr>
      </w:pPr>
      <w:r w:rsidRPr="00867275">
        <w:rPr>
          <w:rFonts w:ascii="Tahoma" w:hAnsi="Tahoma" w:cs="Tahoma"/>
          <w:b/>
          <w:color w:val="000080"/>
          <w:sz w:val="22"/>
          <w:u w:val="single"/>
        </w:rPr>
        <w:t>MEGÁLLAPODÁS</w:t>
      </w:r>
    </w:p>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spacing w:after="0" w:line="240" w:lineRule="auto"/>
        <w:jc w:val="both"/>
        <w:rPr>
          <w:rFonts w:ascii="Tahoma" w:hAnsi="Tahoma" w:cs="Tahoma"/>
          <w:i/>
          <w:iCs/>
          <w:color w:val="000080"/>
          <w:sz w:val="22"/>
        </w:rPr>
      </w:pPr>
      <w:proofErr w:type="gramStart"/>
      <w:r w:rsidRPr="00867275">
        <w:rPr>
          <w:rFonts w:ascii="Tahoma" w:hAnsi="Tahoma" w:cs="Tahoma"/>
          <w:i/>
          <w:iCs/>
          <w:color w:val="000080"/>
          <w:sz w:val="22"/>
        </w:rPr>
        <w:t>amely</w:t>
      </w:r>
      <w:proofErr w:type="gramEnd"/>
      <w:r w:rsidRPr="00867275">
        <w:rPr>
          <w:rFonts w:ascii="Tahoma" w:hAnsi="Tahoma" w:cs="Tahoma"/>
          <w:i/>
          <w:iCs/>
          <w:color w:val="000080"/>
          <w:sz w:val="22"/>
        </w:rPr>
        <w:t xml:space="preserve"> létrejött egyrészről</w:t>
      </w:r>
    </w:p>
    <w:p w:rsidR="001255C8" w:rsidRPr="00867275" w:rsidRDefault="001255C8" w:rsidP="001255C8">
      <w:pPr>
        <w:spacing w:after="0" w:line="240" w:lineRule="auto"/>
        <w:jc w:val="both"/>
        <w:rPr>
          <w:rFonts w:ascii="Tahoma" w:hAnsi="Tahoma" w:cs="Tahoma"/>
          <w:color w:val="000080"/>
          <w:sz w:val="22"/>
        </w:rPr>
      </w:pPr>
      <w:bookmarkStart w:id="23" w:name="_Hlk218602567"/>
      <w:bookmarkStart w:id="24" w:name="_Hlk159570435"/>
      <w:r w:rsidRPr="00867275">
        <w:rPr>
          <w:rFonts w:ascii="Tahoma" w:hAnsi="Tahoma" w:cs="Tahoma"/>
          <w:b/>
          <w:bCs/>
          <w:iCs/>
          <w:color w:val="000080"/>
          <w:sz w:val="22"/>
        </w:rPr>
        <w:t>Veszprémi Szabadidő és Sport Egyesület</w:t>
      </w:r>
      <w:bookmarkEnd w:id="23"/>
      <w:r w:rsidRPr="00867275">
        <w:rPr>
          <w:rFonts w:ascii="Tahoma" w:hAnsi="Tahoma" w:cs="Tahoma"/>
          <w:b/>
          <w:bCs/>
          <w:iCs/>
          <w:color w:val="000080"/>
          <w:sz w:val="22"/>
        </w:rPr>
        <w:t xml:space="preserve"> </w:t>
      </w:r>
      <w:r w:rsidRPr="00867275">
        <w:rPr>
          <w:rFonts w:ascii="Tahoma" w:hAnsi="Tahoma" w:cs="Tahoma"/>
          <w:iCs/>
          <w:color w:val="000080"/>
          <w:sz w:val="22"/>
        </w:rPr>
        <w:t xml:space="preserve">(székhely: 8200 Veszprém, </w:t>
      </w:r>
      <w:bookmarkStart w:id="25" w:name="_Hlk218602645"/>
      <w:proofErr w:type="spellStart"/>
      <w:r w:rsidRPr="00867275">
        <w:rPr>
          <w:rFonts w:ascii="Tahoma" w:hAnsi="Tahoma" w:cs="Tahoma"/>
          <w:iCs/>
          <w:color w:val="000080"/>
          <w:sz w:val="22"/>
        </w:rPr>
        <w:t>Wartha</w:t>
      </w:r>
      <w:proofErr w:type="spellEnd"/>
      <w:r w:rsidRPr="00867275">
        <w:rPr>
          <w:rFonts w:ascii="Tahoma" w:hAnsi="Tahoma" w:cs="Tahoma"/>
          <w:iCs/>
          <w:color w:val="000080"/>
          <w:sz w:val="22"/>
        </w:rPr>
        <w:t xml:space="preserve"> Vince út 3</w:t>
      </w:r>
      <w:proofErr w:type="gramStart"/>
      <w:r w:rsidRPr="00867275">
        <w:rPr>
          <w:rFonts w:ascii="Tahoma" w:hAnsi="Tahoma" w:cs="Tahoma"/>
          <w:iCs/>
          <w:color w:val="000080"/>
          <w:sz w:val="22"/>
        </w:rPr>
        <w:t>.</w:t>
      </w:r>
      <w:bookmarkEnd w:id="25"/>
      <w:r w:rsidRPr="00867275">
        <w:rPr>
          <w:rFonts w:ascii="Tahoma" w:hAnsi="Tahoma" w:cs="Tahoma"/>
          <w:iCs/>
          <w:color w:val="000080"/>
          <w:sz w:val="22"/>
        </w:rPr>
        <w:t>,</w:t>
      </w:r>
      <w:proofErr w:type="gramEnd"/>
      <w:r w:rsidRPr="00867275">
        <w:rPr>
          <w:rFonts w:ascii="Tahoma" w:hAnsi="Tahoma" w:cs="Tahoma"/>
          <w:iCs/>
          <w:color w:val="000080"/>
          <w:sz w:val="22"/>
        </w:rPr>
        <w:t xml:space="preserve"> nyilvántartási szám: 19-02-0002993,</w:t>
      </w:r>
      <w:r w:rsidRPr="00867275">
        <w:rPr>
          <w:rFonts w:ascii="Tahoma" w:hAnsi="Tahoma" w:cs="Tahoma"/>
          <w:bCs/>
          <w:color w:val="000080"/>
          <w:sz w:val="22"/>
        </w:rPr>
        <w:t xml:space="preserve"> adószám: 19384160-1-19, </w:t>
      </w:r>
      <w:r w:rsidRPr="00867275">
        <w:rPr>
          <w:rFonts w:ascii="Tahoma" w:hAnsi="Tahoma" w:cs="Tahoma"/>
          <w:iCs/>
          <w:color w:val="000080"/>
          <w:sz w:val="22"/>
        </w:rPr>
        <w:t xml:space="preserve">képviseli: </w:t>
      </w:r>
      <w:bookmarkStart w:id="26" w:name="_Hlk218602669"/>
      <w:proofErr w:type="spellStart"/>
      <w:r w:rsidRPr="00867275">
        <w:rPr>
          <w:rFonts w:ascii="Tahoma" w:hAnsi="Tahoma" w:cs="Tahoma"/>
          <w:iCs/>
          <w:color w:val="000080"/>
          <w:sz w:val="22"/>
        </w:rPr>
        <w:t>Szöllőskei</w:t>
      </w:r>
      <w:proofErr w:type="spellEnd"/>
      <w:r w:rsidRPr="00867275">
        <w:rPr>
          <w:rFonts w:ascii="Tahoma" w:hAnsi="Tahoma" w:cs="Tahoma"/>
          <w:iCs/>
          <w:color w:val="000080"/>
          <w:sz w:val="22"/>
        </w:rPr>
        <w:t xml:space="preserve"> Péter</w:t>
      </w:r>
      <w:bookmarkEnd w:id="26"/>
      <w:r w:rsidRPr="00867275">
        <w:rPr>
          <w:rFonts w:ascii="Tahoma" w:hAnsi="Tahoma" w:cs="Tahoma"/>
          <w:iCs/>
          <w:color w:val="000080"/>
          <w:sz w:val="22"/>
        </w:rPr>
        <w:t xml:space="preserve"> elnök</w:t>
      </w:r>
      <w:r w:rsidRPr="00867275">
        <w:rPr>
          <w:rFonts w:ascii="Tahoma" w:hAnsi="Tahoma" w:cs="Tahoma"/>
          <w:bCs/>
          <w:color w:val="000080"/>
          <w:sz w:val="22"/>
        </w:rPr>
        <w:t xml:space="preserve">) </w:t>
      </w:r>
      <w:r w:rsidRPr="00867275">
        <w:rPr>
          <w:rFonts w:ascii="Tahoma" w:hAnsi="Tahoma" w:cs="Tahoma"/>
          <w:iCs/>
          <w:color w:val="000080"/>
          <w:sz w:val="22"/>
        </w:rPr>
        <w:t xml:space="preserve">mint beruházó </w:t>
      </w:r>
      <w:r w:rsidRPr="00867275">
        <w:rPr>
          <w:rFonts w:ascii="Tahoma" w:hAnsi="Tahoma" w:cs="Tahoma"/>
          <w:color w:val="000080"/>
          <w:sz w:val="22"/>
        </w:rPr>
        <w:t xml:space="preserve">(továbbiakban: </w:t>
      </w:r>
      <w:r w:rsidRPr="00867275">
        <w:rPr>
          <w:rFonts w:ascii="Tahoma" w:hAnsi="Tahoma" w:cs="Tahoma"/>
          <w:b/>
          <w:color w:val="000080"/>
          <w:sz w:val="22"/>
        </w:rPr>
        <w:t>Beruházó</w:t>
      </w:r>
      <w:r w:rsidRPr="00867275">
        <w:rPr>
          <w:rFonts w:ascii="Tahoma" w:hAnsi="Tahoma" w:cs="Tahoma"/>
          <w:color w:val="000080"/>
          <w:sz w:val="22"/>
        </w:rPr>
        <w:t>),</w:t>
      </w:r>
    </w:p>
    <w:bookmarkEnd w:id="24"/>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spacing w:after="0" w:line="240" w:lineRule="auto"/>
        <w:jc w:val="both"/>
        <w:rPr>
          <w:rFonts w:ascii="Tahoma" w:hAnsi="Tahoma" w:cs="Tahoma"/>
          <w:i/>
          <w:iCs/>
          <w:color w:val="000080"/>
          <w:sz w:val="22"/>
        </w:rPr>
      </w:pPr>
      <w:proofErr w:type="gramStart"/>
      <w:r w:rsidRPr="00867275">
        <w:rPr>
          <w:rFonts w:ascii="Tahoma" w:hAnsi="Tahoma" w:cs="Tahoma"/>
          <w:i/>
          <w:iCs/>
          <w:color w:val="000080"/>
          <w:sz w:val="22"/>
        </w:rPr>
        <w:t>másrészről</w:t>
      </w:r>
      <w:proofErr w:type="gramEnd"/>
    </w:p>
    <w:p w:rsidR="001255C8" w:rsidRPr="00867275" w:rsidRDefault="001255C8" w:rsidP="001255C8">
      <w:pPr>
        <w:spacing w:after="0" w:line="240" w:lineRule="auto"/>
        <w:jc w:val="both"/>
        <w:rPr>
          <w:rFonts w:ascii="Tahoma" w:hAnsi="Tahoma" w:cs="Tahoma"/>
          <w:color w:val="000080"/>
          <w:sz w:val="22"/>
        </w:rPr>
      </w:pPr>
      <w:r w:rsidRPr="00867275">
        <w:rPr>
          <w:rFonts w:ascii="Tahoma" w:hAnsi="Tahoma" w:cs="Tahoma"/>
          <w:b/>
          <w:bCs/>
          <w:color w:val="000080"/>
          <w:sz w:val="22"/>
        </w:rPr>
        <w:t>Veszprém Megyei Jogú Város Önkormányzata</w:t>
      </w:r>
      <w:r w:rsidRPr="00867275">
        <w:rPr>
          <w:rFonts w:ascii="Tahoma" w:hAnsi="Tahoma" w:cs="Tahoma"/>
          <w:color w:val="000080"/>
          <w:sz w:val="22"/>
        </w:rPr>
        <w:t xml:space="preserve"> (székhely: 8200 Veszprém, Óváros tér 9</w:t>
      </w:r>
      <w:proofErr w:type="gramStart"/>
      <w:r w:rsidRPr="00867275">
        <w:rPr>
          <w:rFonts w:ascii="Tahoma" w:hAnsi="Tahoma" w:cs="Tahoma"/>
          <w:color w:val="000080"/>
          <w:sz w:val="22"/>
        </w:rPr>
        <w:t>.,</w:t>
      </w:r>
      <w:proofErr w:type="gramEnd"/>
      <w:r w:rsidRPr="00867275">
        <w:rPr>
          <w:rFonts w:ascii="Tahoma" w:hAnsi="Tahoma" w:cs="Tahoma"/>
          <w:color w:val="000080"/>
          <w:sz w:val="22"/>
        </w:rPr>
        <w:t xml:space="preserve"> törzskönyvi azonosító: 734202, adóigazgatási szám: 15734202-2-19, KSH statisztikai számjel: 15734202-8411-321-19, képviseli: Porga Gyula polgármester) mint ingatlan tulajdonos (továbbiakban: </w:t>
      </w:r>
      <w:r w:rsidRPr="00867275">
        <w:rPr>
          <w:rFonts w:ascii="Tahoma" w:hAnsi="Tahoma" w:cs="Tahoma"/>
          <w:b/>
          <w:bCs/>
          <w:color w:val="000080"/>
          <w:sz w:val="22"/>
        </w:rPr>
        <w:t>Önkormányzat</w:t>
      </w:r>
      <w:r w:rsidRPr="00867275">
        <w:rPr>
          <w:rFonts w:ascii="Tahoma" w:hAnsi="Tahoma" w:cs="Tahoma"/>
          <w:color w:val="000080"/>
          <w:sz w:val="22"/>
        </w:rPr>
        <w:t xml:space="preserve">), </w:t>
      </w:r>
    </w:p>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spacing w:after="0" w:line="240" w:lineRule="auto"/>
        <w:jc w:val="both"/>
        <w:rPr>
          <w:rFonts w:ascii="Tahoma" w:hAnsi="Tahoma" w:cs="Tahoma"/>
          <w:i/>
          <w:iCs/>
          <w:color w:val="000080"/>
          <w:sz w:val="22"/>
        </w:rPr>
      </w:pPr>
      <w:proofErr w:type="gramStart"/>
      <w:r w:rsidRPr="00867275">
        <w:rPr>
          <w:rFonts w:ascii="Tahoma" w:hAnsi="Tahoma" w:cs="Tahoma"/>
          <w:i/>
          <w:iCs/>
          <w:color w:val="000080"/>
          <w:sz w:val="22"/>
        </w:rPr>
        <w:t>harmadrészről</w:t>
      </w:r>
      <w:proofErr w:type="gramEnd"/>
    </w:p>
    <w:p w:rsidR="001255C8" w:rsidRPr="00867275" w:rsidRDefault="001255C8" w:rsidP="001255C8">
      <w:pPr>
        <w:spacing w:after="0" w:line="240" w:lineRule="auto"/>
        <w:jc w:val="both"/>
        <w:rPr>
          <w:rFonts w:ascii="Tahoma" w:hAnsi="Tahoma" w:cs="Tahoma"/>
          <w:color w:val="000080"/>
          <w:sz w:val="22"/>
        </w:rPr>
      </w:pPr>
      <w:r w:rsidRPr="00867275">
        <w:rPr>
          <w:rFonts w:ascii="Tahoma" w:hAnsi="Tahoma" w:cs="Tahoma"/>
          <w:b/>
          <w:bCs/>
          <w:color w:val="000080"/>
          <w:sz w:val="22"/>
        </w:rPr>
        <w:t xml:space="preserve">FCV Sportszervező Korlátolt Felelősségű Társaság </w:t>
      </w:r>
      <w:r w:rsidRPr="00867275">
        <w:rPr>
          <w:rFonts w:ascii="Tahoma" w:hAnsi="Tahoma" w:cs="Tahoma"/>
          <w:bCs/>
          <w:color w:val="000080"/>
          <w:sz w:val="22"/>
        </w:rPr>
        <w:t xml:space="preserve">(székhely: 8200 Veszprém, Kossuth Lajos utca 3. 1. em. 1. ajtó, cégjegyzékszám: 19-09-516533, adószám: 24659471-2-19, képviseli: Rajki József Tamás ügyvezető) </w:t>
      </w:r>
      <w:r w:rsidRPr="00867275">
        <w:rPr>
          <w:rFonts w:ascii="Tahoma" w:hAnsi="Tahoma" w:cs="Tahoma"/>
          <w:bCs/>
          <w:iCs/>
          <w:color w:val="000080"/>
          <w:sz w:val="22"/>
        </w:rPr>
        <w:t>mint a</w:t>
      </w:r>
      <w:r w:rsidRPr="00867275">
        <w:rPr>
          <w:rFonts w:ascii="Tahoma" w:eastAsia="Calibri" w:hAnsi="Tahoma" w:cs="Tahoma"/>
          <w:bCs/>
          <w:color w:val="000080"/>
          <w:sz w:val="22"/>
        </w:rPr>
        <w:t xml:space="preserve"> </w:t>
      </w:r>
      <w:r w:rsidRPr="00867275">
        <w:rPr>
          <w:rFonts w:ascii="Tahoma" w:hAnsi="Tahoma" w:cs="Tahoma"/>
          <w:bCs/>
          <w:iCs/>
          <w:color w:val="000080"/>
          <w:sz w:val="22"/>
        </w:rPr>
        <w:t>Veszprém 2368/10 hrsz.-ú ingatlan 5706 m² területének használója</w:t>
      </w:r>
      <w:r w:rsidRPr="00867275">
        <w:rPr>
          <w:rFonts w:ascii="Tahoma" w:hAnsi="Tahoma" w:cs="Tahoma"/>
          <w:b/>
          <w:bCs/>
          <w:color w:val="000080"/>
          <w:sz w:val="22"/>
        </w:rPr>
        <w:t xml:space="preserve"> Beruházó</w:t>
      </w:r>
      <w:r w:rsidRPr="00867275">
        <w:rPr>
          <w:rFonts w:ascii="Tahoma" w:hAnsi="Tahoma" w:cs="Tahoma"/>
          <w:color w:val="000080"/>
          <w:sz w:val="22"/>
        </w:rPr>
        <w:t xml:space="preserve"> (továbbiakban: </w:t>
      </w:r>
      <w:r w:rsidRPr="00867275">
        <w:rPr>
          <w:rFonts w:ascii="Tahoma" w:hAnsi="Tahoma" w:cs="Tahoma"/>
          <w:b/>
          <w:color w:val="000080"/>
          <w:sz w:val="22"/>
        </w:rPr>
        <w:t>Használó</w:t>
      </w:r>
      <w:r w:rsidRPr="00867275">
        <w:rPr>
          <w:rFonts w:ascii="Tahoma" w:hAnsi="Tahoma" w:cs="Tahoma"/>
          <w:color w:val="000080"/>
          <w:sz w:val="22"/>
        </w:rPr>
        <w:t>)</w:t>
      </w:r>
    </w:p>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spacing w:after="0" w:line="240" w:lineRule="auto"/>
        <w:jc w:val="both"/>
        <w:rPr>
          <w:rFonts w:ascii="Tahoma" w:hAnsi="Tahoma" w:cs="Tahoma"/>
          <w:color w:val="000080"/>
          <w:sz w:val="22"/>
        </w:rPr>
      </w:pPr>
      <w:r w:rsidRPr="00867275">
        <w:rPr>
          <w:rFonts w:ascii="Tahoma" w:eastAsia="Calibri" w:hAnsi="Tahoma" w:cs="Tahoma"/>
          <w:i/>
          <w:iCs/>
          <w:color w:val="000080"/>
          <w:sz w:val="22"/>
        </w:rPr>
        <w:t xml:space="preserve">(együttes megnevezésük a továbbiakban Felek/Szerződő felek) </w:t>
      </w:r>
      <w:r w:rsidRPr="00867275">
        <w:rPr>
          <w:rFonts w:ascii="Tahoma" w:eastAsia="Calibri" w:hAnsi="Tahoma" w:cs="Tahoma"/>
          <w:color w:val="000080"/>
          <w:sz w:val="22"/>
        </w:rPr>
        <w:t xml:space="preserve">között alulírott helyen és napon az alábbi feltételek szerint: </w:t>
      </w:r>
    </w:p>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numPr>
          <w:ilvl w:val="0"/>
          <w:numId w:val="24"/>
        </w:numPr>
        <w:spacing w:after="0" w:line="240" w:lineRule="auto"/>
        <w:ind w:left="426" w:hanging="426"/>
        <w:contextualSpacing/>
        <w:jc w:val="both"/>
        <w:rPr>
          <w:rFonts w:ascii="Tahoma" w:eastAsia="Calibri" w:hAnsi="Tahoma" w:cs="Tahoma"/>
          <w:color w:val="000080"/>
          <w:sz w:val="22"/>
        </w:rPr>
      </w:pPr>
      <w:r w:rsidRPr="00867275">
        <w:rPr>
          <w:rFonts w:ascii="Tahoma" w:eastAsia="Calibri" w:hAnsi="Tahoma" w:cs="Tahoma"/>
          <w:color w:val="000080"/>
          <w:sz w:val="22"/>
        </w:rPr>
        <w:t xml:space="preserve">Szerződő felek rögzítik, hogy a Beruházó megkereste Önkormányzatot annak érdekében, hogy az Önkormányzat tulajdonában lévő </w:t>
      </w:r>
      <w:bookmarkStart w:id="27" w:name="_Hlk191973879"/>
      <w:r w:rsidRPr="00867275">
        <w:rPr>
          <w:rFonts w:ascii="Tahoma" w:eastAsia="Calibri" w:hAnsi="Tahoma" w:cs="Tahoma"/>
          <w:bCs/>
          <w:color w:val="000080"/>
          <w:sz w:val="22"/>
        </w:rPr>
        <w:t xml:space="preserve">Veszprém </w:t>
      </w:r>
      <w:bookmarkStart w:id="28" w:name="_Hlk218602696"/>
      <w:r w:rsidRPr="00867275">
        <w:rPr>
          <w:rFonts w:ascii="Tahoma" w:eastAsia="Calibri" w:hAnsi="Tahoma" w:cs="Tahoma"/>
          <w:bCs/>
          <w:color w:val="000080"/>
          <w:sz w:val="22"/>
        </w:rPr>
        <w:t xml:space="preserve">2368/10 </w:t>
      </w:r>
      <w:bookmarkEnd w:id="28"/>
      <w:r w:rsidRPr="00867275">
        <w:rPr>
          <w:rFonts w:ascii="Tahoma" w:eastAsia="Calibri" w:hAnsi="Tahoma" w:cs="Tahoma"/>
          <w:bCs/>
          <w:color w:val="000080"/>
          <w:sz w:val="22"/>
        </w:rPr>
        <w:t>hrsz.-ú</w:t>
      </w:r>
      <w:bookmarkEnd w:id="27"/>
      <w:r w:rsidRPr="00867275">
        <w:rPr>
          <w:rFonts w:ascii="Tahoma" w:eastAsia="Calibri" w:hAnsi="Tahoma" w:cs="Tahoma"/>
          <w:bCs/>
          <w:color w:val="000080"/>
          <w:sz w:val="22"/>
        </w:rPr>
        <w:t xml:space="preserve">, természetben a </w:t>
      </w:r>
      <w:bookmarkStart w:id="29" w:name="_Hlk218602739"/>
      <w:r w:rsidRPr="00867275">
        <w:rPr>
          <w:rFonts w:ascii="Tahoma" w:eastAsia="Calibri" w:hAnsi="Tahoma" w:cs="Tahoma"/>
          <w:bCs/>
          <w:color w:val="000080"/>
          <w:sz w:val="22"/>
        </w:rPr>
        <w:t xml:space="preserve">Jutasi úti Sportközpont </w:t>
      </w:r>
      <w:bookmarkEnd w:id="29"/>
      <w:r w:rsidRPr="00867275">
        <w:rPr>
          <w:rFonts w:ascii="Tahoma" w:eastAsia="Calibri" w:hAnsi="Tahoma" w:cs="Tahoma"/>
          <w:bCs/>
          <w:color w:val="000080"/>
          <w:sz w:val="22"/>
        </w:rPr>
        <w:t>ingatlannak a jelen megállapodás 3. melléklete szerinti vázrajzban meghatározott 2368/10/I. számmal jelölt 5706 m</w:t>
      </w:r>
      <w:r w:rsidRPr="00867275">
        <w:rPr>
          <w:rFonts w:ascii="Tahoma" w:eastAsia="Calibri" w:hAnsi="Tahoma" w:cs="Tahoma"/>
          <w:bCs/>
          <w:color w:val="000080"/>
          <w:sz w:val="22"/>
          <w:vertAlign w:val="superscript"/>
        </w:rPr>
        <w:t>2</w:t>
      </w:r>
      <w:r w:rsidRPr="00867275">
        <w:rPr>
          <w:rFonts w:ascii="Tahoma" w:eastAsia="Calibri" w:hAnsi="Tahoma" w:cs="Tahoma"/>
          <w:color w:val="000080"/>
          <w:sz w:val="22"/>
        </w:rPr>
        <w:t xml:space="preserve"> területén (a továbbiakban: Ingatlan) </w:t>
      </w:r>
      <w:r w:rsidRPr="00867275">
        <w:rPr>
          <w:rFonts w:ascii="Tahoma" w:eastAsia="Calibri" w:hAnsi="Tahoma" w:cs="Tahoma"/>
          <w:bCs/>
          <w:color w:val="000080"/>
          <w:sz w:val="22"/>
        </w:rPr>
        <w:t>műfüves sportpálya felújítására és karbantartására irányuló</w:t>
      </w:r>
      <w:r w:rsidRPr="00867275">
        <w:rPr>
          <w:rFonts w:ascii="Tahoma" w:eastAsia="Calibri" w:hAnsi="Tahoma" w:cs="Tahoma"/>
          <w:bCs/>
          <w:i/>
          <w:iCs/>
          <w:color w:val="000080"/>
          <w:sz w:val="22"/>
        </w:rPr>
        <w:t xml:space="preserve"> </w:t>
      </w:r>
      <w:r w:rsidRPr="00867275">
        <w:rPr>
          <w:rFonts w:ascii="Tahoma" w:eastAsia="Calibri" w:hAnsi="Tahoma" w:cs="Tahoma"/>
          <w:iCs/>
          <w:color w:val="000080"/>
          <w:sz w:val="22"/>
        </w:rPr>
        <w:t xml:space="preserve">beruházást </w:t>
      </w:r>
      <w:r w:rsidRPr="00867275">
        <w:rPr>
          <w:rFonts w:ascii="Tahoma" w:eastAsia="Calibri" w:hAnsi="Tahoma" w:cs="Tahoma"/>
          <w:color w:val="000080"/>
          <w:sz w:val="22"/>
        </w:rPr>
        <w:t>hajthasson végre (a továbbiakban: Beruházás).</w:t>
      </w:r>
    </w:p>
    <w:p w:rsidR="001255C8" w:rsidRPr="00867275" w:rsidRDefault="001255C8" w:rsidP="001255C8">
      <w:pPr>
        <w:spacing w:after="0" w:line="240" w:lineRule="auto"/>
        <w:contextualSpacing/>
        <w:jc w:val="both"/>
        <w:rPr>
          <w:rFonts w:ascii="Tahoma" w:eastAsia="Calibri" w:hAnsi="Tahoma" w:cs="Tahoma"/>
          <w:color w:val="000080"/>
          <w:sz w:val="22"/>
        </w:rPr>
      </w:pPr>
    </w:p>
    <w:p w:rsidR="001255C8" w:rsidRPr="00867275" w:rsidRDefault="001255C8" w:rsidP="001255C8">
      <w:pPr>
        <w:numPr>
          <w:ilvl w:val="0"/>
          <w:numId w:val="24"/>
        </w:numPr>
        <w:spacing w:after="0" w:line="240" w:lineRule="auto"/>
        <w:ind w:left="426" w:hanging="426"/>
        <w:contextualSpacing/>
        <w:jc w:val="both"/>
        <w:rPr>
          <w:rFonts w:ascii="Tahoma" w:eastAsia="Calibri" w:hAnsi="Tahoma" w:cs="Tahoma"/>
          <w:color w:val="000080"/>
          <w:sz w:val="22"/>
        </w:rPr>
      </w:pPr>
      <w:r w:rsidRPr="00867275">
        <w:rPr>
          <w:rFonts w:ascii="Tahoma" w:eastAsia="Calibri" w:hAnsi="Tahoma" w:cs="Tahoma"/>
          <w:color w:val="000080"/>
          <w:sz w:val="22"/>
        </w:rPr>
        <w:t>Szerződő felek rögzítik, hogy Használó a közte és az Önkormányzat között megkötött haszonkölcsön szerződés alapján 2026. december 31. napjáig jogosult az Ingatlan használatára.</w:t>
      </w:r>
    </w:p>
    <w:p w:rsidR="001255C8" w:rsidRPr="00867275" w:rsidRDefault="001255C8" w:rsidP="001255C8">
      <w:pPr>
        <w:spacing w:after="0" w:line="240" w:lineRule="auto"/>
        <w:contextualSpacing/>
        <w:jc w:val="both"/>
        <w:rPr>
          <w:rFonts w:ascii="Tahoma" w:eastAsia="Calibri" w:hAnsi="Tahoma" w:cs="Tahoma"/>
          <w:color w:val="000080"/>
          <w:sz w:val="22"/>
        </w:rPr>
      </w:pPr>
    </w:p>
    <w:p w:rsidR="001255C8" w:rsidRPr="00867275" w:rsidRDefault="001255C8" w:rsidP="001255C8">
      <w:pPr>
        <w:numPr>
          <w:ilvl w:val="0"/>
          <w:numId w:val="24"/>
        </w:numPr>
        <w:spacing w:after="0" w:line="240" w:lineRule="auto"/>
        <w:ind w:left="426" w:hanging="426"/>
        <w:contextualSpacing/>
        <w:jc w:val="both"/>
        <w:rPr>
          <w:rFonts w:ascii="Tahoma" w:eastAsia="Calibri" w:hAnsi="Tahoma" w:cs="Tahoma"/>
          <w:color w:val="000080"/>
          <w:sz w:val="22"/>
        </w:rPr>
      </w:pPr>
      <w:r w:rsidRPr="00867275">
        <w:rPr>
          <w:rFonts w:ascii="Tahoma" w:eastAsia="Calibri" w:hAnsi="Tahoma" w:cs="Tahoma"/>
          <w:color w:val="000080"/>
          <w:sz w:val="22"/>
        </w:rPr>
        <w:t>Szerződő felek rögzítik, hogy Beruházó a Beruházásokat a társasági adóról és az osztalékadóról szóló 1996. évi LXXXI. törvény (a továbbiakban: Tao. tv.) 22/C. §</w:t>
      </w:r>
      <w:proofErr w:type="spellStart"/>
      <w:r w:rsidRPr="00867275">
        <w:rPr>
          <w:rFonts w:ascii="Tahoma" w:eastAsia="Calibri" w:hAnsi="Tahoma" w:cs="Tahoma"/>
          <w:color w:val="000080"/>
          <w:sz w:val="22"/>
        </w:rPr>
        <w:t>-ában</w:t>
      </w:r>
      <w:proofErr w:type="spellEnd"/>
      <w:r w:rsidRPr="00867275">
        <w:rPr>
          <w:rFonts w:ascii="Tahoma" w:eastAsia="Calibri" w:hAnsi="Tahoma" w:cs="Tahoma"/>
          <w:color w:val="000080"/>
          <w:sz w:val="22"/>
        </w:rPr>
        <w:t xml:space="preserve"> foglalt, a látvány-csapatsport támogatására szolgáló adókedvezmény igénybevételével kívánja megvalósítani.</w:t>
      </w:r>
    </w:p>
    <w:p w:rsidR="001255C8" w:rsidRPr="00867275" w:rsidRDefault="001255C8" w:rsidP="001255C8">
      <w:pPr>
        <w:spacing w:after="0" w:line="240" w:lineRule="auto"/>
        <w:ind w:left="426" w:hanging="426"/>
        <w:contextualSpacing/>
        <w:jc w:val="both"/>
        <w:rPr>
          <w:rFonts w:ascii="Tahoma" w:hAnsi="Tahoma" w:cs="Tahoma"/>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color w:val="000080"/>
          <w:sz w:val="22"/>
        </w:rPr>
      </w:pPr>
      <w:r w:rsidRPr="00867275">
        <w:rPr>
          <w:rFonts w:ascii="Tahoma" w:hAnsi="Tahoma" w:cs="Tahoma"/>
          <w:color w:val="000080"/>
          <w:sz w:val="22"/>
        </w:rPr>
        <w:t xml:space="preserve">Beruházó kötelezettséget vállal arra, hogy a jelen megállapodás 1. mellékletében megjelölt műszaki tartalommal a </w:t>
      </w:r>
      <w:r w:rsidRPr="00867275">
        <w:rPr>
          <w:rFonts w:ascii="Tahoma" w:hAnsi="Tahoma" w:cs="Tahoma"/>
          <w:bCs/>
          <w:color w:val="000080"/>
          <w:sz w:val="22"/>
        </w:rPr>
        <w:t xml:space="preserve">Veszprém </w:t>
      </w:r>
      <w:bookmarkStart w:id="30" w:name="_Hlk191975854"/>
      <w:r w:rsidRPr="00867275">
        <w:rPr>
          <w:rFonts w:ascii="Tahoma" w:hAnsi="Tahoma" w:cs="Tahoma"/>
          <w:bCs/>
          <w:color w:val="000080"/>
          <w:sz w:val="22"/>
        </w:rPr>
        <w:t xml:space="preserve">2368/10 </w:t>
      </w:r>
      <w:bookmarkEnd w:id="30"/>
      <w:r w:rsidRPr="00867275">
        <w:rPr>
          <w:rFonts w:ascii="Tahoma" w:hAnsi="Tahoma" w:cs="Tahoma"/>
          <w:bCs/>
          <w:color w:val="000080"/>
          <w:sz w:val="22"/>
        </w:rPr>
        <w:t>hrsz.-ú, természetben a Jutasi úti Sportközpont ingatlanán</w:t>
      </w:r>
      <w:r w:rsidRPr="00867275">
        <w:rPr>
          <w:rFonts w:ascii="Tahoma" w:hAnsi="Tahoma" w:cs="Tahoma"/>
          <w:color w:val="000080"/>
          <w:sz w:val="22"/>
        </w:rPr>
        <w:t xml:space="preserve"> az 1. pontban meghatározott Beruházást megvalósítja. Beruházó kötelezettséget vállal arra, hogy jelen megállapodás alapján az 1. mellékletben meghatározott kivitelezési munkákat legkésőbb 2026. december 31. napjáig elkészíti és a teljes Beruházást teljesíti. Önkormányzat és Használó hozzájárul a Beruházás Beruházó általi megvalósításához.</w:t>
      </w:r>
    </w:p>
    <w:p w:rsidR="001255C8" w:rsidRPr="00867275" w:rsidRDefault="001255C8" w:rsidP="001255C8">
      <w:pPr>
        <w:spacing w:after="0" w:line="240" w:lineRule="auto"/>
        <w:ind w:left="426" w:hanging="426"/>
        <w:jc w:val="both"/>
        <w:rPr>
          <w:rFonts w:ascii="Tahoma" w:hAnsi="Tahoma" w:cs="Tahoma"/>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color w:val="000080"/>
          <w:sz w:val="22"/>
        </w:rPr>
      </w:pPr>
      <w:r w:rsidRPr="00867275">
        <w:rPr>
          <w:rFonts w:ascii="Tahoma" w:hAnsi="Tahoma" w:cs="Tahoma"/>
          <w:color w:val="000080"/>
          <w:sz w:val="22"/>
        </w:rPr>
        <w:t>Beruházó saját kockázatára és saját költségére vállalja az 1. pontban meghatározott Beruházás megvalósítását. Felek a Beruházás megvalósításán különösen – de nem kizárólagosan – az alábbiakat értik:</w:t>
      </w:r>
    </w:p>
    <w:p w:rsidR="001255C8" w:rsidRPr="00867275" w:rsidRDefault="001255C8" w:rsidP="001255C8">
      <w:pPr>
        <w:spacing w:after="0" w:line="240" w:lineRule="auto"/>
        <w:ind w:left="426" w:hanging="426"/>
        <w:contextualSpacing/>
        <w:jc w:val="both"/>
        <w:rPr>
          <w:rFonts w:ascii="Tahoma" w:hAnsi="Tahoma" w:cs="Tahoma"/>
          <w:color w:val="000080"/>
          <w:sz w:val="22"/>
        </w:rPr>
      </w:pPr>
    </w:p>
    <w:p w:rsidR="001255C8" w:rsidRPr="00867275" w:rsidRDefault="001255C8" w:rsidP="001255C8">
      <w:pPr>
        <w:numPr>
          <w:ilvl w:val="1"/>
          <w:numId w:val="25"/>
        </w:numPr>
        <w:tabs>
          <w:tab w:val="left" w:pos="1134"/>
        </w:tabs>
        <w:spacing w:after="0" w:line="240" w:lineRule="auto"/>
        <w:ind w:left="851" w:hanging="425"/>
        <w:contextualSpacing/>
        <w:jc w:val="both"/>
        <w:rPr>
          <w:rFonts w:ascii="Tahoma" w:hAnsi="Tahoma" w:cs="Tahoma"/>
          <w:color w:val="000080"/>
          <w:sz w:val="22"/>
        </w:rPr>
      </w:pPr>
      <w:r w:rsidRPr="00867275">
        <w:rPr>
          <w:rFonts w:ascii="Tahoma" w:hAnsi="Tahoma" w:cs="Tahoma"/>
          <w:color w:val="000080"/>
          <w:sz w:val="22"/>
        </w:rPr>
        <w:lastRenderedPageBreak/>
        <w:t xml:space="preserve">A szükséges engedélyezési és </w:t>
      </w:r>
      <w:proofErr w:type="spellStart"/>
      <w:r w:rsidRPr="00867275">
        <w:rPr>
          <w:rFonts w:ascii="Tahoma" w:hAnsi="Tahoma" w:cs="Tahoma"/>
          <w:color w:val="000080"/>
          <w:sz w:val="22"/>
        </w:rPr>
        <w:t>teljeskörű</w:t>
      </w:r>
      <w:proofErr w:type="spellEnd"/>
      <w:r w:rsidRPr="00867275">
        <w:rPr>
          <w:rFonts w:ascii="Tahoma" w:hAnsi="Tahoma" w:cs="Tahoma"/>
          <w:color w:val="000080"/>
          <w:sz w:val="22"/>
        </w:rPr>
        <w:t xml:space="preserve"> kivitelezési dokumentáció elkészítése, ideértve annak előzetes szakhatósági engedélyeztetését. </w:t>
      </w:r>
    </w:p>
    <w:p w:rsidR="001255C8" w:rsidRPr="00867275" w:rsidRDefault="001255C8" w:rsidP="001255C8">
      <w:pPr>
        <w:numPr>
          <w:ilvl w:val="1"/>
          <w:numId w:val="25"/>
        </w:numPr>
        <w:spacing w:after="0" w:line="240" w:lineRule="auto"/>
        <w:ind w:left="851" w:hanging="425"/>
        <w:contextualSpacing/>
        <w:jc w:val="both"/>
        <w:rPr>
          <w:rFonts w:ascii="Tahoma" w:hAnsi="Tahoma" w:cs="Tahoma"/>
          <w:color w:val="000080"/>
          <w:sz w:val="22"/>
        </w:rPr>
      </w:pPr>
      <w:r w:rsidRPr="00867275">
        <w:rPr>
          <w:rFonts w:ascii="Tahoma" w:hAnsi="Tahoma" w:cs="Tahoma"/>
          <w:color w:val="000080"/>
          <w:sz w:val="22"/>
        </w:rPr>
        <w:t>Kivitelezési munkák teljes körű lebonyolításának elvégeztetése az anyagszükséglet, a gépek és berendezések biztosításával, a szükséges beszerzési eljárások lefolytatásával.</w:t>
      </w:r>
    </w:p>
    <w:p w:rsidR="001255C8" w:rsidRPr="00867275" w:rsidRDefault="001255C8" w:rsidP="001255C8">
      <w:pPr>
        <w:numPr>
          <w:ilvl w:val="1"/>
          <w:numId w:val="25"/>
        </w:numPr>
        <w:spacing w:after="0" w:line="240" w:lineRule="auto"/>
        <w:ind w:left="851" w:hanging="425"/>
        <w:contextualSpacing/>
        <w:jc w:val="both"/>
        <w:rPr>
          <w:rFonts w:ascii="Tahoma" w:hAnsi="Tahoma" w:cs="Tahoma"/>
          <w:color w:val="000080"/>
          <w:sz w:val="22"/>
        </w:rPr>
      </w:pPr>
      <w:r w:rsidRPr="00867275">
        <w:rPr>
          <w:rFonts w:ascii="Tahoma" w:hAnsi="Tahoma" w:cs="Tahoma"/>
          <w:color w:val="000080"/>
          <w:sz w:val="22"/>
        </w:rPr>
        <w:t>A kivitelező kiválasztása, vele történő szerződéskötés, folyamatos egyeztetéssel és kapcsolattartással.</w:t>
      </w:r>
    </w:p>
    <w:p w:rsidR="001255C8" w:rsidRPr="00867275" w:rsidRDefault="001255C8" w:rsidP="001255C8">
      <w:pPr>
        <w:numPr>
          <w:ilvl w:val="1"/>
          <w:numId w:val="25"/>
        </w:numPr>
        <w:spacing w:after="0" w:line="240" w:lineRule="auto"/>
        <w:ind w:left="851" w:hanging="425"/>
        <w:contextualSpacing/>
        <w:jc w:val="both"/>
        <w:rPr>
          <w:rFonts w:ascii="Tahoma" w:hAnsi="Tahoma" w:cs="Tahoma"/>
          <w:color w:val="000080"/>
          <w:sz w:val="22"/>
        </w:rPr>
      </w:pPr>
      <w:r w:rsidRPr="00867275">
        <w:rPr>
          <w:rFonts w:ascii="Tahoma" w:hAnsi="Tahoma" w:cs="Tahoma"/>
          <w:color w:val="000080"/>
          <w:sz w:val="22"/>
        </w:rPr>
        <w:t>Beruházás kivitelezéséhez szükséges hatósági és egyéb eljárások lebonyolítása, kezdeményezése.</w:t>
      </w:r>
    </w:p>
    <w:p w:rsidR="001255C8" w:rsidRPr="00867275" w:rsidRDefault="001255C8" w:rsidP="001255C8">
      <w:pPr>
        <w:numPr>
          <w:ilvl w:val="1"/>
          <w:numId w:val="25"/>
        </w:numPr>
        <w:spacing w:after="0" w:line="240" w:lineRule="auto"/>
        <w:ind w:left="851" w:hanging="425"/>
        <w:contextualSpacing/>
        <w:jc w:val="both"/>
        <w:rPr>
          <w:rFonts w:ascii="Tahoma" w:hAnsi="Tahoma" w:cs="Tahoma"/>
          <w:color w:val="000080"/>
          <w:sz w:val="22"/>
        </w:rPr>
      </w:pPr>
      <w:r w:rsidRPr="00867275">
        <w:rPr>
          <w:rFonts w:ascii="Tahoma" w:hAnsi="Tahoma" w:cs="Tahoma"/>
          <w:color w:val="000080"/>
          <w:sz w:val="22"/>
        </w:rPr>
        <w:t>A Beruházás használatba vételi engedélyének beszerzése.</w:t>
      </w:r>
    </w:p>
    <w:p w:rsidR="001255C8" w:rsidRPr="00867275" w:rsidRDefault="001255C8" w:rsidP="001255C8">
      <w:pPr>
        <w:numPr>
          <w:ilvl w:val="1"/>
          <w:numId w:val="25"/>
        </w:numPr>
        <w:spacing w:after="0" w:line="240" w:lineRule="auto"/>
        <w:ind w:left="851" w:hanging="425"/>
        <w:contextualSpacing/>
        <w:jc w:val="both"/>
        <w:rPr>
          <w:rFonts w:ascii="Tahoma" w:hAnsi="Tahoma" w:cs="Tahoma"/>
          <w:color w:val="000080"/>
          <w:sz w:val="22"/>
        </w:rPr>
      </w:pPr>
      <w:r w:rsidRPr="00867275">
        <w:rPr>
          <w:rFonts w:ascii="Tahoma" w:hAnsi="Tahoma" w:cs="Tahoma"/>
          <w:color w:val="000080"/>
          <w:sz w:val="22"/>
        </w:rPr>
        <w:t xml:space="preserve">A Beruházó és Használó vállalja, hogy az Önkormányzat részére a kivitelezés alatt biztosítja a munkálatok teljes körű ellenőrzését és az előrehaladás nyomon követését. </w:t>
      </w:r>
    </w:p>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 xml:space="preserve">Szerződő felek a Beruházás teljes bekerülési értékét bruttó 3.499.465,- Ft összegben határozzák meg. </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 xml:space="preserve">Beruházó kötelezettséget vállal arra, hogy az 1. pontban meghatározott Beruházás során megvalósított vagyonelemek tulajdonjogát Önkormányzat részére térítésmentesen átadja. </w:t>
      </w:r>
    </w:p>
    <w:p w:rsidR="001255C8" w:rsidRPr="00867275" w:rsidRDefault="001255C8" w:rsidP="001255C8">
      <w:pPr>
        <w:spacing w:after="0" w:line="240" w:lineRule="auto"/>
        <w:ind w:left="426"/>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eastAsia="Calibri" w:hAnsi="Tahoma" w:cs="Tahoma"/>
          <w:color w:val="000080"/>
          <w:sz w:val="22"/>
        </w:rPr>
        <w:t>Beruházó kötelezettséget vállal arra, hogy a Beruházás meghiúsulása esetén jelen megállapodás megkötésekor fennálló eredeti állapotot saját költségére és kockázatára helyreállítja.</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Szerződő Felek megállapodnak, hogy bármelyik fél egyoldalú jognyilatkozatával elállhat jelen megállapodástól, amennyiben a másik fél a jelen megállapodásban vállalt kötelezettségét felhívás ellenére sem teljesíti.</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Jelen szerződés kizárólag írásban módosítható; ráutaló magatartással vagy szóban történő szerződésmódosítás lehetőségét a Felek kizárják.</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eastAsia="Calibri" w:hAnsi="Tahoma" w:cs="Tahoma"/>
          <w:color w:val="000080"/>
          <w:sz w:val="22"/>
        </w:rPr>
        <w:t>Beruházó képviselője kijelenti, hogy az általa képviselt szervezet a Polgári Törvénykönyvről szóló 2013. évi V. törvény 3:63. §</w:t>
      </w:r>
      <w:proofErr w:type="spellStart"/>
      <w:r w:rsidRPr="00867275">
        <w:rPr>
          <w:rFonts w:ascii="Tahoma" w:eastAsia="Calibri" w:hAnsi="Tahoma" w:cs="Tahoma"/>
          <w:color w:val="000080"/>
          <w:sz w:val="22"/>
        </w:rPr>
        <w:t>-a</w:t>
      </w:r>
      <w:proofErr w:type="spellEnd"/>
      <w:r w:rsidRPr="00867275">
        <w:rPr>
          <w:rFonts w:ascii="Tahoma" w:eastAsia="Calibri" w:hAnsi="Tahoma" w:cs="Tahoma"/>
          <w:color w:val="000080"/>
          <w:sz w:val="22"/>
        </w:rPr>
        <w:t xml:space="preserve"> szerinti egyesület. Használó képviselője kijelenti, hogy az általa képviselt szervezet a Ptk. 3:159. §</w:t>
      </w:r>
      <w:proofErr w:type="spellStart"/>
      <w:r w:rsidRPr="00867275">
        <w:rPr>
          <w:rFonts w:ascii="Tahoma" w:eastAsia="Calibri" w:hAnsi="Tahoma" w:cs="Tahoma"/>
          <w:color w:val="000080"/>
          <w:sz w:val="22"/>
        </w:rPr>
        <w:t>-a</w:t>
      </w:r>
      <w:proofErr w:type="spellEnd"/>
      <w:r w:rsidRPr="00867275">
        <w:rPr>
          <w:rFonts w:ascii="Tahoma" w:eastAsia="Calibri" w:hAnsi="Tahoma" w:cs="Tahoma"/>
          <w:color w:val="000080"/>
          <w:sz w:val="22"/>
        </w:rPr>
        <w:t xml:space="preserve"> szerinti gazdasági társaság. Önkormányzat képviselője kijelenti, hogy Veszprém Megyei Jogú Város Önkormányzata képviseletében ügyletkötési képességgel rendelkezik.</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color w:val="000080"/>
          <w:sz w:val="22"/>
        </w:rPr>
      </w:pPr>
      <w:bookmarkStart w:id="31" w:name="_Hlk192151557"/>
      <w:r w:rsidRPr="00867275">
        <w:rPr>
          <w:rFonts w:ascii="Tahoma" w:hAnsi="Tahoma" w:cs="Tahoma"/>
          <w:color w:val="000080"/>
          <w:sz w:val="22"/>
        </w:rPr>
        <w:t xml:space="preserve">Beruházó és Használó kijelenti, hogy a nemzeti vagyonról szóló 2011. évi CXCVI. törvény 3. § (1) bekezdése szerinti átlátható szervezetnek minősül. </w:t>
      </w:r>
    </w:p>
    <w:bookmarkEnd w:id="31"/>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eastAsia="Calibri" w:hAnsi="Tahoma" w:cs="Tahoma"/>
          <w:color w:val="000080"/>
          <w:sz w:val="22"/>
        </w:rPr>
        <w:t>Szerződő felek jelen megállapodás hatályba lépésének feltételeként az alábbiak együttes teljesülését határozzák meg:</w:t>
      </w:r>
      <w:r w:rsidRPr="00867275">
        <w:rPr>
          <w:rFonts w:ascii="Tahoma" w:hAnsi="Tahoma" w:cs="Tahoma"/>
          <w:iCs/>
          <w:color w:val="000080"/>
          <w:sz w:val="22"/>
        </w:rPr>
        <w:t xml:space="preserve"> </w:t>
      </w:r>
    </w:p>
    <w:p w:rsidR="001255C8" w:rsidRPr="00867275" w:rsidRDefault="001255C8" w:rsidP="001255C8">
      <w:pPr>
        <w:numPr>
          <w:ilvl w:val="1"/>
          <w:numId w:val="24"/>
        </w:numPr>
        <w:spacing w:after="0" w:line="240" w:lineRule="auto"/>
        <w:ind w:left="851" w:hanging="425"/>
        <w:jc w:val="both"/>
        <w:rPr>
          <w:rFonts w:ascii="Tahoma" w:hAnsi="Tahoma" w:cs="Tahoma"/>
          <w:iCs/>
          <w:strike/>
          <w:color w:val="000080"/>
          <w:sz w:val="22"/>
        </w:rPr>
      </w:pPr>
      <w:r w:rsidRPr="00867275">
        <w:rPr>
          <w:rFonts w:ascii="Tahoma" w:eastAsia="Calibri" w:hAnsi="Tahoma" w:cs="Tahoma"/>
          <w:color w:val="000080"/>
          <w:sz w:val="22"/>
        </w:rPr>
        <w:t xml:space="preserve">A 2. pontban meghatározott pénzügyi forrás a Beruházó részére rendelkezésre áll. </w:t>
      </w:r>
    </w:p>
    <w:p w:rsidR="001255C8" w:rsidRPr="00867275" w:rsidRDefault="001255C8" w:rsidP="001255C8">
      <w:pPr>
        <w:numPr>
          <w:ilvl w:val="1"/>
          <w:numId w:val="24"/>
        </w:numPr>
        <w:spacing w:after="0" w:line="240" w:lineRule="auto"/>
        <w:ind w:left="851" w:hanging="425"/>
        <w:jc w:val="both"/>
        <w:rPr>
          <w:rFonts w:ascii="Tahoma" w:hAnsi="Tahoma" w:cs="Tahoma"/>
          <w:iCs/>
          <w:strike/>
          <w:color w:val="000080"/>
          <w:sz w:val="22"/>
        </w:rPr>
      </w:pPr>
      <w:r w:rsidRPr="00867275">
        <w:rPr>
          <w:rFonts w:ascii="Tahoma" w:eastAsia="Calibri" w:hAnsi="Tahoma" w:cs="Tahoma"/>
          <w:color w:val="000080"/>
          <w:sz w:val="22"/>
        </w:rPr>
        <w:t xml:space="preserve">Beruházó a pénzügyi forrás rendelkezésre állásáról, a rendelkezésre állás napjától számított 3 napon belül írásban tájékoztatja Önkormányzatot. </w:t>
      </w: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spacing w:after="0" w:line="240" w:lineRule="auto"/>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lastRenderedPageBreak/>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 </w:t>
      </w:r>
    </w:p>
    <w:p w:rsidR="001255C8" w:rsidRPr="00867275" w:rsidRDefault="001255C8" w:rsidP="001255C8">
      <w:pPr>
        <w:spacing w:after="0" w:line="240" w:lineRule="auto"/>
        <w:ind w:left="426" w:hanging="426"/>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 xml:space="preserve">A jelen megállapodásban nem szabályozott kérdésekben Polgári Törvénykönyvről szóló 2013. évi V. törvény (Ptk.) és a vonatkozó egyéb jogszabályok rendelkezései az irányadóak. </w:t>
      </w:r>
    </w:p>
    <w:p w:rsidR="001255C8" w:rsidRPr="00867275" w:rsidRDefault="001255C8" w:rsidP="001255C8">
      <w:pPr>
        <w:spacing w:after="0" w:line="240" w:lineRule="auto"/>
        <w:ind w:left="426" w:hanging="426"/>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hAnsi="Tahoma" w:cs="Tahoma"/>
          <w:color w:val="000080"/>
          <w:sz w:val="22"/>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1255C8" w:rsidRPr="00867275" w:rsidRDefault="001255C8" w:rsidP="001255C8">
      <w:pPr>
        <w:spacing w:after="0" w:line="240" w:lineRule="auto"/>
        <w:ind w:left="426" w:hanging="426"/>
        <w:jc w:val="both"/>
        <w:rPr>
          <w:rFonts w:ascii="Tahoma" w:hAnsi="Tahoma" w:cs="Tahoma"/>
          <w:iCs/>
          <w:strike/>
          <w:color w:val="000080"/>
          <w:sz w:val="22"/>
        </w:rPr>
      </w:pPr>
    </w:p>
    <w:p w:rsidR="001255C8" w:rsidRPr="00867275" w:rsidRDefault="001255C8" w:rsidP="001255C8">
      <w:pPr>
        <w:numPr>
          <w:ilvl w:val="0"/>
          <w:numId w:val="24"/>
        </w:numPr>
        <w:spacing w:after="0" w:line="240" w:lineRule="auto"/>
        <w:ind w:left="426" w:hanging="426"/>
        <w:jc w:val="both"/>
        <w:rPr>
          <w:rFonts w:ascii="Tahoma" w:hAnsi="Tahoma" w:cs="Tahoma"/>
          <w:iCs/>
          <w:strike/>
          <w:color w:val="000080"/>
          <w:sz w:val="22"/>
        </w:rPr>
      </w:pPr>
      <w:r w:rsidRPr="00867275">
        <w:rPr>
          <w:rFonts w:ascii="Tahoma" w:eastAsia="Calibri" w:hAnsi="Tahoma" w:cs="Tahoma"/>
          <w:color w:val="000080"/>
          <w:sz w:val="22"/>
        </w:rPr>
        <w:t xml:space="preserve">Jelen megállapodás megkötésére Veszprém Megyei Jogú Város Önkormányzata </w:t>
      </w:r>
      <w:r w:rsidRPr="00C11576">
        <w:rPr>
          <w:rFonts w:ascii="Tahoma" w:eastAsia="Calibri" w:hAnsi="Tahoma" w:cs="Tahoma"/>
          <w:color w:val="000080"/>
          <w:sz w:val="22"/>
        </w:rPr>
        <w:t>Közgyűlésének 9/2026. (I.29.) határozata</w:t>
      </w:r>
      <w:r w:rsidRPr="00867275">
        <w:rPr>
          <w:rFonts w:ascii="Tahoma" w:eastAsia="Calibri" w:hAnsi="Tahoma" w:cs="Tahoma"/>
          <w:color w:val="000080"/>
          <w:sz w:val="22"/>
        </w:rPr>
        <w:t xml:space="preserve"> alapján jogosult.</w:t>
      </w:r>
    </w:p>
    <w:p w:rsidR="001255C8" w:rsidRPr="00867275" w:rsidRDefault="001255C8" w:rsidP="001255C8">
      <w:pPr>
        <w:spacing w:after="0" w:line="240" w:lineRule="auto"/>
        <w:jc w:val="both"/>
        <w:rPr>
          <w:rFonts w:ascii="Tahoma" w:hAnsi="Tahoma" w:cs="Tahoma"/>
          <w:color w:val="000080"/>
          <w:sz w:val="22"/>
        </w:rPr>
      </w:pPr>
    </w:p>
    <w:p w:rsidR="001255C8" w:rsidRPr="00867275" w:rsidRDefault="001255C8" w:rsidP="001255C8">
      <w:pPr>
        <w:spacing w:after="0" w:line="240" w:lineRule="auto"/>
        <w:jc w:val="both"/>
        <w:rPr>
          <w:rFonts w:ascii="Tahoma" w:hAnsi="Tahoma" w:cs="Tahoma"/>
          <w:iCs/>
          <w:color w:val="000080"/>
          <w:sz w:val="22"/>
        </w:rPr>
      </w:pPr>
      <w:r w:rsidRPr="00867275">
        <w:rPr>
          <w:rFonts w:ascii="Tahoma" w:hAnsi="Tahoma" w:cs="Tahoma"/>
          <w:color w:val="000080"/>
          <w:sz w:val="22"/>
        </w:rPr>
        <w:t xml:space="preserve">Szerződő felek jelen megállapodást, elolvasás és kellő megértés után, mint ügyleti akaratukkal és a tényekkel mindenben megegyezőt, </w:t>
      </w:r>
      <w:proofErr w:type="spellStart"/>
      <w:r w:rsidRPr="00867275">
        <w:rPr>
          <w:rFonts w:ascii="Tahoma" w:hAnsi="Tahoma" w:cs="Tahoma"/>
          <w:color w:val="000080"/>
          <w:sz w:val="22"/>
        </w:rPr>
        <w:t>helybenhagyólag</w:t>
      </w:r>
      <w:proofErr w:type="spellEnd"/>
      <w:r w:rsidRPr="00867275">
        <w:rPr>
          <w:rFonts w:ascii="Tahoma" w:hAnsi="Tahoma" w:cs="Tahoma"/>
          <w:color w:val="000080"/>
          <w:sz w:val="22"/>
        </w:rPr>
        <w:t xml:space="preserve"> aláírják 5 (öt) eredeti példányban.</w:t>
      </w:r>
    </w:p>
    <w:p w:rsidR="001255C8" w:rsidRPr="00867275" w:rsidRDefault="001255C8" w:rsidP="001255C8">
      <w:pPr>
        <w:spacing w:after="0" w:line="240" w:lineRule="auto"/>
        <w:jc w:val="both"/>
        <w:rPr>
          <w:rFonts w:ascii="Tahoma" w:hAnsi="Tahoma" w:cs="Tahoma"/>
          <w:iCs/>
          <w:color w:val="000080"/>
          <w:sz w:val="22"/>
          <w:u w:val="single"/>
        </w:rPr>
      </w:pPr>
    </w:p>
    <w:p w:rsidR="001255C8" w:rsidRPr="00867275" w:rsidRDefault="001255C8" w:rsidP="001255C8">
      <w:pPr>
        <w:spacing w:after="0" w:line="240" w:lineRule="auto"/>
        <w:jc w:val="both"/>
        <w:rPr>
          <w:rFonts w:ascii="Tahoma" w:hAnsi="Tahoma" w:cs="Tahoma"/>
          <w:color w:val="000080"/>
          <w:sz w:val="22"/>
        </w:rPr>
      </w:pPr>
    </w:p>
    <w:tbl>
      <w:tblPr>
        <w:tblW w:w="0" w:type="auto"/>
        <w:tblLook w:val="04A0" w:firstRow="1" w:lastRow="0" w:firstColumn="1" w:lastColumn="0" w:noHBand="0" w:noVBand="1"/>
      </w:tblPr>
      <w:tblGrid>
        <w:gridCol w:w="3028"/>
        <w:gridCol w:w="3000"/>
        <w:gridCol w:w="3044"/>
      </w:tblGrid>
      <w:tr w:rsidR="001255C8" w:rsidRPr="00867275" w:rsidTr="002770BD">
        <w:tc>
          <w:tcPr>
            <w:tcW w:w="3028" w:type="dxa"/>
          </w:tcPr>
          <w:p w:rsidR="001255C8" w:rsidRPr="00867275" w:rsidRDefault="001255C8" w:rsidP="001255C8">
            <w:pPr>
              <w:spacing w:after="0" w:line="240" w:lineRule="auto"/>
              <w:jc w:val="both"/>
              <w:rPr>
                <w:rFonts w:ascii="Tahoma" w:hAnsi="Tahoma" w:cs="Tahoma"/>
                <w:color w:val="000080"/>
                <w:sz w:val="22"/>
              </w:rPr>
            </w:pPr>
            <w:r w:rsidRPr="00867275">
              <w:rPr>
                <w:rFonts w:ascii="Tahoma" w:hAnsi="Tahoma" w:cs="Tahoma"/>
                <w:color w:val="000080"/>
                <w:sz w:val="22"/>
              </w:rPr>
              <w:t>Veszprém, 2026.</w:t>
            </w:r>
          </w:p>
        </w:tc>
        <w:tc>
          <w:tcPr>
            <w:tcW w:w="3000" w:type="dxa"/>
          </w:tcPr>
          <w:p w:rsidR="001255C8" w:rsidRPr="00867275" w:rsidRDefault="001255C8" w:rsidP="001255C8">
            <w:pPr>
              <w:spacing w:after="0" w:line="240" w:lineRule="auto"/>
              <w:rPr>
                <w:rFonts w:ascii="Tahoma" w:hAnsi="Tahoma" w:cs="Tahoma"/>
                <w:color w:val="000080"/>
                <w:sz w:val="22"/>
              </w:rPr>
            </w:pPr>
          </w:p>
        </w:tc>
        <w:tc>
          <w:tcPr>
            <w:tcW w:w="3044" w:type="dxa"/>
          </w:tcPr>
          <w:p w:rsidR="001255C8" w:rsidRPr="00867275" w:rsidRDefault="001255C8" w:rsidP="001255C8">
            <w:pPr>
              <w:spacing w:after="0" w:line="240" w:lineRule="auto"/>
              <w:rPr>
                <w:rFonts w:ascii="Tahoma" w:hAnsi="Tahoma" w:cs="Tahoma"/>
                <w:color w:val="000080"/>
                <w:sz w:val="22"/>
              </w:rPr>
            </w:pPr>
            <w:r w:rsidRPr="00867275">
              <w:rPr>
                <w:rFonts w:ascii="Tahoma" w:hAnsi="Tahoma" w:cs="Tahoma"/>
                <w:color w:val="000080"/>
                <w:sz w:val="22"/>
              </w:rPr>
              <w:t>Veszprém, 2026.</w:t>
            </w:r>
          </w:p>
        </w:tc>
      </w:tr>
      <w:tr w:rsidR="001255C8" w:rsidRPr="00867275" w:rsidTr="002770BD">
        <w:tc>
          <w:tcPr>
            <w:tcW w:w="3028" w:type="dxa"/>
          </w:tcPr>
          <w:p w:rsidR="001255C8" w:rsidRPr="00867275" w:rsidRDefault="001255C8" w:rsidP="001255C8">
            <w:pPr>
              <w:spacing w:after="0" w:line="240" w:lineRule="auto"/>
              <w:jc w:val="both"/>
              <w:rPr>
                <w:rFonts w:ascii="Tahoma" w:hAnsi="Tahoma" w:cs="Tahoma"/>
                <w:b/>
                <w:bCs/>
                <w:iCs/>
                <w:color w:val="000080"/>
                <w:sz w:val="22"/>
              </w:rPr>
            </w:pPr>
            <w:bookmarkStart w:id="32" w:name="_Hlk191975911"/>
            <w:bookmarkStart w:id="33" w:name="_Hlk159571543"/>
          </w:p>
          <w:p w:rsidR="001255C8" w:rsidRPr="00867275" w:rsidRDefault="001255C8" w:rsidP="001255C8">
            <w:pPr>
              <w:spacing w:after="0" w:line="240" w:lineRule="auto"/>
              <w:jc w:val="both"/>
              <w:rPr>
                <w:rFonts w:ascii="Tahoma" w:hAnsi="Tahoma" w:cs="Tahoma"/>
                <w:b/>
                <w:bCs/>
                <w:iCs/>
                <w:color w:val="000080"/>
                <w:sz w:val="22"/>
              </w:rPr>
            </w:pPr>
          </w:p>
          <w:p w:rsidR="001255C8" w:rsidRPr="00867275" w:rsidRDefault="001255C8" w:rsidP="001255C8">
            <w:pPr>
              <w:spacing w:after="0" w:line="240" w:lineRule="auto"/>
              <w:jc w:val="center"/>
              <w:rPr>
                <w:rFonts w:ascii="Tahoma" w:hAnsi="Tahoma" w:cs="Tahoma"/>
                <w:b/>
                <w:bCs/>
                <w:iCs/>
                <w:color w:val="000080"/>
                <w:sz w:val="22"/>
              </w:rPr>
            </w:pPr>
          </w:p>
          <w:p w:rsidR="001255C8" w:rsidRPr="00867275" w:rsidRDefault="001255C8" w:rsidP="001255C8">
            <w:pPr>
              <w:spacing w:after="0" w:line="240" w:lineRule="auto"/>
              <w:jc w:val="center"/>
              <w:rPr>
                <w:rFonts w:ascii="Tahoma" w:hAnsi="Tahoma" w:cs="Tahoma"/>
                <w:color w:val="000080"/>
                <w:sz w:val="22"/>
              </w:rPr>
            </w:pPr>
            <w:r w:rsidRPr="00867275">
              <w:rPr>
                <w:rFonts w:ascii="Tahoma" w:hAnsi="Tahoma" w:cs="Tahoma"/>
                <w:b/>
                <w:bCs/>
                <w:iCs/>
                <w:color w:val="000080"/>
                <w:sz w:val="22"/>
              </w:rPr>
              <w:t>Veszprémi Szabadidő és Sport Egyesület</w:t>
            </w:r>
            <w:bookmarkEnd w:id="32"/>
          </w:p>
        </w:tc>
        <w:tc>
          <w:tcPr>
            <w:tcW w:w="3000" w:type="dxa"/>
          </w:tcPr>
          <w:p w:rsidR="001255C8" w:rsidRPr="00867275" w:rsidRDefault="001255C8" w:rsidP="001255C8">
            <w:pPr>
              <w:spacing w:after="0" w:line="240" w:lineRule="auto"/>
              <w:jc w:val="center"/>
              <w:rPr>
                <w:rFonts w:ascii="Tahoma" w:hAnsi="Tahoma" w:cs="Tahoma"/>
                <w:color w:val="000080"/>
                <w:sz w:val="22"/>
              </w:rPr>
            </w:pPr>
          </w:p>
        </w:tc>
        <w:tc>
          <w:tcPr>
            <w:tcW w:w="3044" w:type="dxa"/>
          </w:tcPr>
          <w:p w:rsidR="001255C8" w:rsidRPr="00867275" w:rsidRDefault="001255C8" w:rsidP="001255C8">
            <w:pPr>
              <w:spacing w:after="0" w:line="240" w:lineRule="auto"/>
              <w:jc w:val="both"/>
              <w:rPr>
                <w:rFonts w:ascii="Tahoma" w:hAnsi="Tahoma" w:cs="Tahoma"/>
                <w:b/>
                <w:bCs/>
                <w:color w:val="000080"/>
                <w:sz w:val="22"/>
              </w:rPr>
            </w:pPr>
          </w:p>
          <w:p w:rsidR="001255C8" w:rsidRPr="00867275" w:rsidRDefault="001255C8" w:rsidP="001255C8">
            <w:pPr>
              <w:spacing w:after="0" w:line="240" w:lineRule="auto"/>
              <w:jc w:val="both"/>
              <w:rPr>
                <w:rFonts w:ascii="Tahoma" w:hAnsi="Tahoma" w:cs="Tahoma"/>
                <w:b/>
                <w:bCs/>
                <w:color w:val="000080"/>
                <w:sz w:val="22"/>
              </w:rPr>
            </w:pPr>
          </w:p>
          <w:p w:rsidR="001255C8" w:rsidRPr="00867275" w:rsidRDefault="001255C8" w:rsidP="001255C8">
            <w:pPr>
              <w:spacing w:after="0" w:line="240" w:lineRule="auto"/>
              <w:jc w:val="both"/>
              <w:rPr>
                <w:rFonts w:ascii="Tahoma" w:hAnsi="Tahoma" w:cs="Tahoma"/>
                <w:b/>
                <w:bCs/>
                <w:color w:val="000080"/>
                <w:sz w:val="22"/>
              </w:rPr>
            </w:pPr>
          </w:p>
          <w:p w:rsidR="001255C8" w:rsidRPr="00867275" w:rsidRDefault="001255C8" w:rsidP="001255C8">
            <w:pPr>
              <w:spacing w:after="0" w:line="240" w:lineRule="auto"/>
              <w:jc w:val="center"/>
              <w:rPr>
                <w:rFonts w:ascii="Tahoma" w:hAnsi="Tahoma" w:cs="Tahoma"/>
                <w:color w:val="000080"/>
                <w:sz w:val="22"/>
              </w:rPr>
            </w:pPr>
            <w:r w:rsidRPr="00867275">
              <w:rPr>
                <w:rFonts w:ascii="Tahoma" w:hAnsi="Tahoma" w:cs="Tahoma"/>
                <w:b/>
                <w:bCs/>
                <w:color w:val="000080"/>
                <w:sz w:val="22"/>
              </w:rPr>
              <w:t>Veszprém Megyei Jogú Város Önkormányzata</w:t>
            </w:r>
          </w:p>
        </w:tc>
      </w:tr>
      <w:tr w:rsidR="001255C8" w:rsidRPr="00867275" w:rsidTr="002770BD">
        <w:tc>
          <w:tcPr>
            <w:tcW w:w="3028" w:type="dxa"/>
          </w:tcPr>
          <w:p w:rsidR="001255C8" w:rsidRPr="00867275" w:rsidRDefault="001255C8" w:rsidP="001255C8">
            <w:pPr>
              <w:spacing w:after="0" w:line="240" w:lineRule="auto"/>
              <w:jc w:val="center"/>
              <w:rPr>
                <w:rFonts w:ascii="Tahoma" w:hAnsi="Tahoma" w:cs="Tahoma"/>
                <w:color w:val="000080"/>
                <w:sz w:val="22"/>
              </w:rPr>
            </w:pPr>
            <w:proofErr w:type="spellStart"/>
            <w:r w:rsidRPr="00867275">
              <w:rPr>
                <w:rFonts w:ascii="Tahoma" w:hAnsi="Tahoma" w:cs="Tahoma"/>
                <w:color w:val="000080"/>
                <w:sz w:val="22"/>
              </w:rPr>
              <w:t>Szöllőskei</w:t>
            </w:r>
            <w:proofErr w:type="spellEnd"/>
            <w:r w:rsidRPr="00867275">
              <w:rPr>
                <w:rFonts w:ascii="Tahoma" w:hAnsi="Tahoma" w:cs="Tahoma"/>
                <w:color w:val="000080"/>
                <w:sz w:val="22"/>
              </w:rPr>
              <w:t xml:space="preserve"> Péter</w:t>
            </w:r>
          </w:p>
        </w:tc>
        <w:tc>
          <w:tcPr>
            <w:tcW w:w="3000" w:type="dxa"/>
          </w:tcPr>
          <w:p w:rsidR="001255C8" w:rsidRPr="00867275" w:rsidRDefault="001255C8" w:rsidP="001255C8">
            <w:pPr>
              <w:spacing w:after="0" w:line="240" w:lineRule="auto"/>
              <w:jc w:val="center"/>
              <w:rPr>
                <w:rFonts w:ascii="Tahoma" w:hAnsi="Tahoma" w:cs="Tahoma"/>
                <w:color w:val="000080"/>
                <w:sz w:val="22"/>
              </w:rPr>
            </w:pPr>
          </w:p>
        </w:tc>
        <w:tc>
          <w:tcPr>
            <w:tcW w:w="3044" w:type="dxa"/>
          </w:tcPr>
          <w:p w:rsidR="001255C8" w:rsidRPr="00867275" w:rsidRDefault="001255C8" w:rsidP="001255C8">
            <w:pPr>
              <w:spacing w:after="0" w:line="240" w:lineRule="auto"/>
              <w:jc w:val="center"/>
              <w:rPr>
                <w:rFonts w:ascii="Tahoma" w:hAnsi="Tahoma" w:cs="Tahoma"/>
                <w:color w:val="000080"/>
                <w:sz w:val="22"/>
              </w:rPr>
            </w:pPr>
            <w:r w:rsidRPr="00867275">
              <w:rPr>
                <w:rFonts w:ascii="Tahoma" w:hAnsi="Tahoma" w:cs="Tahoma"/>
                <w:color w:val="000080"/>
                <w:sz w:val="22"/>
              </w:rPr>
              <w:t>Porga Gyula</w:t>
            </w:r>
          </w:p>
        </w:tc>
      </w:tr>
      <w:tr w:rsidR="001255C8" w:rsidRPr="00867275" w:rsidTr="002770BD">
        <w:tc>
          <w:tcPr>
            <w:tcW w:w="3028" w:type="dxa"/>
          </w:tcPr>
          <w:p w:rsidR="001255C8" w:rsidRPr="00867275" w:rsidRDefault="001255C8" w:rsidP="001255C8">
            <w:pPr>
              <w:spacing w:after="0" w:line="240" w:lineRule="auto"/>
              <w:jc w:val="center"/>
              <w:rPr>
                <w:rFonts w:ascii="Tahoma" w:hAnsi="Tahoma" w:cs="Tahoma"/>
                <w:color w:val="000080"/>
                <w:sz w:val="22"/>
              </w:rPr>
            </w:pPr>
            <w:r w:rsidRPr="00867275">
              <w:rPr>
                <w:rFonts w:ascii="Tahoma" w:hAnsi="Tahoma" w:cs="Tahoma"/>
                <w:color w:val="000080"/>
                <w:sz w:val="22"/>
              </w:rPr>
              <w:t>elnök</w:t>
            </w:r>
          </w:p>
        </w:tc>
        <w:tc>
          <w:tcPr>
            <w:tcW w:w="3000" w:type="dxa"/>
          </w:tcPr>
          <w:p w:rsidR="001255C8" w:rsidRPr="00867275" w:rsidRDefault="001255C8" w:rsidP="001255C8">
            <w:pPr>
              <w:spacing w:after="0" w:line="240" w:lineRule="auto"/>
              <w:jc w:val="center"/>
              <w:rPr>
                <w:rFonts w:ascii="Tahoma" w:hAnsi="Tahoma" w:cs="Tahoma"/>
                <w:color w:val="000080"/>
                <w:sz w:val="22"/>
              </w:rPr>
            </w:pPr>
          </w:p>
        </w:tc>
        <w:tc>
          <w:tcPr>
            <w:tcW w:w="3044" w:type="dxa"/>
          </w:tcPr>
          <w:p w:rsidR="001255C8" w:rsidRPr="00867275" w:rsidRDefault="001255C8" w:rsidP="001255C8">
            <w:pPr>
              <w:spacing w:after="0" w:line="240" w:lineRule="auto"/>
              <w:jc w:val="center"/>
              <w:rPr>
                <w:rFonts w:ascii="Tahoma" w:hAnsi="Tahoma" w:cs="Tahoma"/>
                <w:color w:val="000080"/>
                <w:sz w:val="22"/>
              </w:rPr>
            </w:pPr>
            <w:r w:rsidRPr="00867275">
              <w:rPr>
                <w:rFonts w:ascii="Tahoma" w:hAnsi="Tahoma" w:cs="Tahoma"/>
                <w:color w:val="000080"/>
                <w:sz w:val="22"/>
              </w:rPr>
              <w:t>polgármester</w:t>
            </w:r>
          </w:p>
        </w:tc>
      </w:tr>
      <w:bookmarkEnd w:id="33"/>
    </w:tbl>
    <w:p w:rsidR="001255C8" w:rsidRPr="00867275" w:rsidRDefault="001255C8" w:rsidP="001255C8">
      <w:pPr>
        <w:spacing w:after="0" w:line="240" w:lineRule="auto"/>
        <w:jc w:val="center"/>
        <w:rPr>
          <w:rFonts w:ascii="Tahoma" w:hAnsi="Tahoma" w:cs="Tahoma"/>
          <w:iCs/>
          <w:color w:val="000080"/>
          <w:sz w:val="22"/>
          <w:u w:val="single"/>
        </w:rPr>
      </w:pPr>
    </w:p>
    <w:p w:rsidR="001255C8" w:rsidRPr="00867275" w:rsidRDefault="001255C8" w:rsidP="001255C8">
      <w:pPr>
        <w:spacing w:after="0" w:line="240" w:lineRule="auto"/>
        <w:jc w:val="both"/>
        <w:rPr>
          <w:rFonts w:ascii="Tahoma" w:hAnsi="Tahoma" w:cs="Tahoma"/>
          <w:iCs/>
          <w:color w:val="000080"/>
          <w:sz w:val="22"/>
          <w:u w:val="single"/>
        </w:rPr>
      </w:pPr>
    </w:p>
    <w:p w:rsidR="001255C8" w:rsidRPr="00867275" w:rsidRDefault="001255C8" w:rsidP="001255C8">
      <w:pPr>
        <w:spacing w:after="0" w:line="240" w:lineRule="auto"/>
        <w:ind w:left="1416" w:firstLine="708"/>
        <w:jc w:val="both"/>
        <w:rPr>
          <w:rFonts w:ascii="Tahoma" w:hAnsi="Tahoma" w:cs="Tahoma"/>
          <w:iCs/>
          <w:color w:val="000080"/>
          <w:sz w:val="22"/>
        </w:rPr>
      </w:pPr>
      <w:r w:rsidRPr="00867275">
        <w:rPr>
          <w:rFonts w:ascii="Tahoma" w:hAnsi="Tahoma" w:cs="Tahoma"/>
          <w:iCs/>
          <w:color w:val="000080"/>
          <w:sz w:val="22"/>
        </w:rPr>
        <w:t>Veszprém, 2026.</w:t>
      </w:r>
    </w:p>
    <w:p w:rsidR="001255C8" w:rsidRPr="00867275" w:rsidRDefault="001255C8" w:rsidP="001255C8">
      <w:pPr>
        <w:spacing w:after="0" w:line="240" w:lineRule="auto"/>
        <w:jc w:val="both"/>
        <w:rPr>
          <w:rFonts w:ascii="Tahoma" w:hAnsi="Tahoma" w:cs="Tahoma"/>
          <w:iCs/>
          <w:color w:val="000080"/>
          <w:sz w:val="22"/>
          <w:u w:val="single"/>
        </w:rPr>
      </w:pPr>
    </w:p>
    <w:p w:rsidR="001255C8" w:rsidRPr="00867275" w:rsidRDefault="001255C8" w:rsidP="001255C8">
      <w:pPr>
        <w:spacing w:after="0" w:line="240" w:lineRule="auto"/>
        <w:jc w:val="both"/>
        <w:rPr>
          <w:rFonts w:ascii="Tahoma" w:hAnsi="Tahoma" w:cs="Tahoma"/>
          <w:iCs/>
          <w:color w:val="000080"/>
          <w:sz w:val="22"/>
          <w:u w:val="single"/>
        </w:rPr>
      </w:pPr>
    </w:p>
    <w:p w:rsidR="001255C8" w:rsidRPr="00867275" w:rsidRDefault="001255C8" w:rsidP="001255C8">
      <w:pPr>
        <w:spacing w:after="0" w:line="240" w:lineRule="auto"/>
        <w:jc w:val="both"/>
        <w:rPr>
          <w:rFonts w:ascii="Tahoma" w:hAnsi="Tahoma" w:cs="Tahoma"/>
          <w:iCs/>
          <w:color w:val="000080"/>
          <w:sz w:val="22"/>
          <w:u w:val="single"/>
        </w:rPr>
      </w:pPr>
    </w:p>
    <w:tbl>
      <w:tblPr>
        <w:tblW w:w="0" w:type="auto"/>
        <w:tblInd w:w="2373" w:type="dxa"/>
        <w:tblLook w:val="04A0" w:firstRow="1" w:lastRow="0" w:firstColumn="1" w:lastColumn="0" w:noHBand="0" w:noVBand="1"/>
      </w:tblPr>
      <w:tblGrid>
        <w:gridCol w:w="3070"/>
      </w:tblGrid>
      <w:tr w:rsidR="001255C8" w:rsidRPr="00867275" w:rsidTr="002770BD">
        <w:tc>
          <w:tcPr>
            <w:tcW w:w="3070" w:type="dxa"/>
          </w:tcPr>
          <w:p w:rsidR="001255C8" w:rsidRPr="00867275" w:rsidRDefault="001255C8" w:rsidP="001255C8">
            <w:pPr>
              <w:spacing w:after="0" w:line="240" w:lineRule="auto"/>
              <w:jc w:val="center"/>
              <w:rPr>
                <w:rFonts w:ascii="Tahoma" w:hAnsi="Tahoma" w:cs="Tahoma"/>
                <w:iCs/>
                <w:color w:val="000080"/>
                <w:sz w:val="22"/>
              </w:rPr>
            </w:pPr>
            <w:r w:rsidRPr="00867275">
              <w:rPr>
                <w:rFonts w:ascii="Tahoma" w:hAnsi="Tahoma" w:cs="Tahoma"/>
                <w:b/>
                <w:bCs/>
                <w:iCs/>
                <w:color w:val="000080"/>
                <w:sz w:val="22"/>
              </w:rPr>
              <w:t>FCV Sportszervező Kft.</w:t>
            </w:r>
          </w:p>
        </w:tc>
      </w:tr>
      <w:tr w:rsidR="001255C8" w:rsidRPr="00867275" w:rsidTr="002770BD">
        <w:tc>
          <w:tcPr>
            <w:tcW w:w="3070" w:type="dxa"/>
          </w:tcPr>
          <w:p w:rsidR="001255C8" w:rsidRPr="00867275" w:rsidRDefault="001255C8" w:rsidP="001255C8">
            <w:pPr>
              <w:spacing w:after="0" w:line="240" w:lineRule="auto"/>
              <w:jc w:val="center"/>
              <w:rPr>
                <w:rFonts w:ascii="Tahoma" w:hAnsi="Tahoma" w:cs="Tahoma"/>
                <w:iCs/>
                <w:color w:val="000080"/>
                <w:sz w:val="22"/>
              </w:rPr>
            </w:pPr>
            <w:r w:rsidRPr="00867275">
              <w:rPr>
                <w:rFonts w:ascii="Tahoma" w:hAnsi="Tahoma" w:cs="Tahoma"/>
                <w:bCs/>
                <w:iCs/>
                <w:color w:val="000080"/>
                <w:sz w:val="22"/>
              </w:rPr>
              <w:t>Rajki József Tamás</w:t>
            </w:r>
          </w:p>
        </w:tc>
      </w:tr>
      <w:tr w:rsidR="001255C8" w:rsidRPr="00867275" w:rsidTr="002770BD">
        <w:tc>
          <w:tcPr>
            <w:tcW w:w="3070" w:type="dxa"/>
          </w:tcPr>
          <w:p w:rsidR="001255C8" w:rsidRPr="00867275" w:rsidRDefault="001255C8" w:rsidP="001255C8">
            <w:pPr>
              <w:spacing w:after="0" w:line="240" w:lineRule="auto"/>
              <w:jc w:val="center"/>
              <w:rPr>
                <w:rFonts w:ascii="Tahoma" w:hAnsi="Tahoma" w:cs="Tahoma"/>
                <w:iCs/>
                <w:color w:val="000080"/>
                <w:sz w:val="22"/>
              </w:rPr>
            </w:pPr>
            <w:r w:rsidRPr="00867275">
              <w:rPr>
                <w:rFonts w:ascii="Tahoma" w:hAnsi="Tahoma" w:cs="Tahoma"/>
                <w:iCs/>
                <w:color w:val="000080"/>
                <w:sz w:val="22"/>
              </w:rPr>
              <w:t>ügyvezető</w:t>
            </w:r>
          </w:p>
        </w:tc>
      </w:tr>
    </w:tbl>
    <w:p w:rsidR="001255C8" w:rsidRPr="00867275" w:rsidRDefault="001255C8" w:rsidP="001255C8">
      <w:pPr>
        <w:spacing w:after="0" w:line="240" w:lineRule="auto"/>
        <w:jc w:val="both"/>
        <w:rPr>
          <w:rFonts w:ascii="Tahoma" w:hAnsi="Tahoma" w:cs="Tahoma"/>
          <w:iCs/>
          <w:color w:val="000080"/>
          <w:sz w:val="22"/>
          <w:u w:val="single"/>
        </w:rPr>
      </w:pPr>
    </w:p>
    <w:p w:rsidR="001255C8" w:rsidRPr="00867275" w:rsidRDefault="001255C8" w:rsidP="001255C8">
      <w:pPr>
        <w:spacing w:after="0" w:line="240" w:lineRule="auto"/>
        <w:jc w:val="both"/>
        <w:rPr>
          <w:rFonts w:ascii="Tahoma" w:eastAsia="Calibri" w:hAnsi="Tahoma" w:cs="Tahoma"/>
          <w:iCs/>
          <w:color w:val="000080"/>
          <w:sz w:val="22"/>
          <w:u w:val="single"/>
        </w:rPr>
      </w:pPr>
      <w:r w:rsidRPr="00867275">
        <w:rPr>
          <w:rFonts w:ascii="Tahoma" w:hAnsi="Tahoma" w:cs="Tahoma"/>
          <w:iCs/>
          <w:color w:val="000080"/>
          <w:sz w:val="22"/>
          <w:u w:val="single"/>
        </w:rPr>
        <w:t>Mellékletek:</w:t>
      </w:r>
      <w:r w:rsidRPr="00867275">
        <w:rPr>
          <w:rFonts w:ascii="Tahoma" w:eastAsia="Calibri" w:hAnsi="Tahoma" w:cs="Tahoma"/>
          <w:iCs/>
          <w:color w:val="000080"/>
          <w:sz w:val="22"/>
          <w:u w:val="single"/>
        </w:rPr>
        <w:t xml:space="preserve"> </w:t>
      </w:r>
    </w:p>
    <w:p w:rsidR="001255C8" w:rsidRPr="00867275" w:rsidRDefault="001255C8" w:rsidP="001255C8">
      <w:pPr>
        <w:numPr>
          <w:ilvl w:val="0"/>
          <w:numId w:val="23"/>
        </w:numPr>
        <w:spacing w:after="0" w:line="240" w:lineRule="auto"/>
        <w:jc w:val="both"/>
        <w:rPr>
          <w:rFonts w:ascii="Tahoma" w:hAnsi="Tahoma" w:cs="Tahoma"/>
          <w:color w:val="000080"/>
          <w:sz w:val="22"/>
        </w:rPr>
      </w:pPr>
      <w:r w:rsidRPr="00867275">
        <w:rPr>
          <w:rFonts w:ascii="Tahoma" w:hAnsi="Tahoma" w:cs="Tahoma"/>
          <w:color w:val="000080"/>
          <w:sz w:val="22"/>
        </w:rPr>
        <w:t>Beruházás költségbecslése</w:t>
      </w:r>
    </w:p>
    <w:p w:rsidR="001255C8" w:rsidRPr="00867275" w:rsidRDefault="001255C8" w:rsidP="001255C8">
      <w:pPr>
        <w:numPr>
          <w:ilvl w:val="0"/>
          <w:numId w:val="23"/>
        </w:numPr>
        <w:spacing w:after="0" w:line="240" w:lineRule="auto"/>
        <w:jc w:val="both"/>
        <w:rPr>
          <w:rFonts w:ascii="Tahoma" w:hAnsi="Tahoma" w:cs="Tahoma"/>
          <w:color w:val="000080"/>
          <w:sz w:val="22"/>
        </w:rPr>
      </w:pPr>
      <w:r w:rsidRPr="00867275">
        <w:rPr>
          <w:rFonts w:ascii="Tahoma" w:hAnsi="Tahoma" w:cs="Tahoma"/>
          <w:color w:val="000080"/>
          <w:sz w:val="22"/>
        </w:rPr>
        <w:t>Vázrajz a beruházással érintett ingatlanrészre</w:t>
      </w:r>
    </w:p>
    <w:p w:rsidR="001255C8" w:rsidRPr="00867275" w:rsidRDefault="001255C8" w:rsidP="001255C8">
      <w:pPr>
        <w:spacing w:after="0" w:line="240" w:lineRule="auto"/>
        <w:jc w:val="both"/>
        <w:rPr>
          <w:rFonts w:ascii="Tahoma" w:hAnsi="Tahoma" w:cs="Tahoma"/>
          <w:color w:val="000080"/>
        </w:rPr>
      </w:pPr>
    </w:p>
    <w:p w:rsidR="001255C8" w:rsidRPr="00867275" w:rsidRDefault="001255C8" w:rsidP="001255C8">
      <w:pPr>
        <w:spacing w:after="0" w:line="240" w:lineRule="auto"/>
        <w:jc w:val="center"/>
        <w:rPr>
          <w:rFonts w:ascii="Tahoma" w:hAnsi="Tahoma" w:cs="Tahoma"/>
          <w:bCs/>
          <w:iCs/>
          <w:color w:val="000080"/>
        </w:rPr>
      </w:pPr>
      <w:r w:rsidRPr="00867275">
        <w:rPr>
          <w:b/>
          <w:bCs/>
          <w:caps/>
          <w:color w:val="000080"/>
        </w:rPr>
        <w:br w:type="page"/>
      </w:r>
    </w:p>
    <w:p w:rsidR="001255C8" w:rsidRPr="00867275" w:rsidRDefault="001255C8" w:rsidP="001255C8">
      <w:pPr>
        <w:spacing w:after="0" w:line="240" w:lineRule="auto"/>
        <w:rPr>
          <w:rFonts w:eastAsia="Calibri"/>
          <w:b/>
          <w:color w:val="000080"/>
          <w:sz w:val="22"/>
        </w:rPr>
      </w:pPr>
      <w:r w:rsidRPr="00867275">
        <w:rPr>
          <w:rFonts w:eastAsia="Calibri"/>
          <w:b/>
          <w:color w:val="000080"/>
          <w:sz w:val="22"/>
        </w:rPr>
        <w:lastRenderedPageBreak/>
        <w:t>2. melléklet a /2026. (</w:t>
      </w:r>
      <w:r>
        <w:rPr>
          <w:rFonts w:eastAsia="Calibri"/>
          <w:b/>
          <w:color w:val="000080"/>
          <w:sz w:val="22"/>
        </w:rPr>
        <w:t>I.29.</w:t>
      </w:r>
      <w:r w:rsidRPr="00867275">
        <w:rPr>
          <w:rFonts w:eastAsia="Calibri"/>
          <w:b/>
          <w:color w:val="000080"/>
          <w:sz w:val="22"/>
        </w:rPr>
        <w:t>) határozathoz</w:t>
      </w:r>
    </w:p>
    <w:p w:rsidR="001255C8" w:rsidRPr="00867275" w:rsidRDefault="001255C8" w:rsidP="001255C8">
      <w:pPr>
        <w:spacing w:after="0" w:line="240" w:lineRule="auto"/>
        <w:jc w:val="both"/>
        <w:rPr>
          <w:b/>
          <w:bCs/>
          <w:caps/>
          <w:color w:val="000080"/>
        </w:rPr>
      </w:pPr>
    </w:p>
    <w:p w:rsidR="001255C8" w:rsidRPr="00867275" w:rsidRDefault="001255C8" w:rsidP="001255C8">
      <w:pPr>
        <w:spacing w:after="0" w:line="240" w:lineRule="auto"/>
        <w:jc w:val="center"/>
        <w:rPr>
          <w:rFonts w:eastAsia="Calibri"/>
          <w:b/>
          <w:color w:val="000080"/>
          <w:sz w:val="22"/>
        </w:rPr>
      </w:pPr>
      <w:r w:rsidRPr="00867275">
        <w:rPr>
          <w:rFonts w:eastAsia="Calibri"/>
          <w:b/>
          <w:color w:val="000080"/>
          <w:sz w:val="22"/>
        </w:rPr>
        <w:t>NYILATKOZAT</w:t>
      </w:r>
    </w:p>
    <w:p w:rsidR="001255C8" w:rsidRPr="00867275" w:rsidRDefault="001255C8" w:rsidP="001255C8">
      <w:pPr>
        <w:spacing w:after="0" w:line="240" w:lineRule="auto"/>
        <w:jc w:val="center"/>
        <w:rPr>
          <w:rFonts w:eastAsia="Calibri"/>
          <w:color w:val="000080"/>
          <w:sz w:val="22"/>
        </w:rPr>
      </w:pPr>
      <w:r w:rsidRPr="00867275">
        <w:rPr>
          <w:rFonts w:eastAsia="Calibri"/>
          <w:color w:val="000080"/>
          <w:sz w:val="22"/>
        </w:rPr>
        <w:t>- építési beruházások tárgyában -</w:t>
      </w:r>
    </w:p>
    <w:p w:rsidR="001255C8" w:rsidRPr="00867275" w:rsidRDefault="001255C8" w:rsidP="001255C8">
      <w:pPr>
        <w:spacing w:after="0" w:line="240" w:lineRule="auto"/>
        <w:rPr>
          <w:rFonts w:eastAsia="Calibri"/>
          <w:color w:val="000080"/>
          <w:sz w:val="22"/>
        </w:rPr>
      </w:pPr>
    </w:p>
    <w:p w:rsidR="001255C8" w:rsidRPr="00867275" w:rsidRDefault="001255C8" w:rsidP="001255C8">
      <w:pPr>
        <w:spacing w:after="0" w:line="240" w:lineRule="auto"/>
        <w:jc w:val="both"/>
        <w:rPr>
          <w:rFonts w:eastAsia="Calibri"/>
          <w:color w:val="000080"/>
          <w:sz w:val="22"/>
        </w:rPr>
      </w:pPr>
      <w:r w:rsidRPr="00867275">
        <w:rPr>
          <w:rFonts w:eastAsia="Calibri"/>
          <w:color w:val="000080"/>
          <w:sz w:val="22"/>
        </w:rPr>
        <w:t xml:space="preserve">Alulírott </w:t>
      </w:r>
      <w:r w:rsidRPr="00867275">
        <w:rPr>
          <w:rFonts w:eastAsia="Calibri"/>
          <w:b/>
          <w:bCs/>
          <w:color w:val="000080"/>
          <w:sz w:val="22"/>
        </w:rPr>
        <w:t xml:space="preserve">Porga </w:t>
      </w:r>
      <w:proofErr w:type="gramStart"/>
      <w:r w:rsidRPr="00867275">
        <w:rPr>
          <w:rFonts w:eastAsia="Calibri"/>
          <w:b/>
          <w:bCs/>
          <w:color w:val="000080"/>
          <w:sz w:val="22"/>
        </w:rPr>
        <w:t>Gyula</w:t>
      </w:r>
      <w:proofErr w:type="gramEnd"/>
      <w:r w:rsidRPr="00867275">
        <w:rPr>
          <w:rFonts w:eastAsia="Calibri"/>
          <w:color w:val="000080"/>
          <w:sz w:val="22"/>
        </w:rPr>
        <w:t xml:space="preserve"> mint </w:t>
      </w:r>
      <w:r w:rsidRPr="00867275">
        <w:rPr>
          <w:rFonts w:eastAsia="Calibri"/>
          <w:b/>
          <w:bCs/>
          <w:color w:val="000080"/>
          <w:sz w:val="22"/>
        </w:rPr>
        <w:t>Veszprém Megyei Jogú Város Önkormányzata</w:t>
      </w:r>
      <w:r w:rsidRPr="00867275">
        <w:rPr>
          <w:rFonts w:eastAsia="Calibri"/>
          <w:color w:val="000080"/>
          <w:sz w:val="22"/>
        </w:rPr>
        <w:t xml:space="preserve"> (cím: 8200 Veszprém, Óváros tér 9.; a továbbiakban: „</w:t>
      </w:r>
      <w:r w:rsidRPr="00867275">
        <w:rPr>
          <w:rFonts w:eastAsia="Calibri"/>
          <w:b/>
          <w:color w:val="000080"/>
          <w:sz w:val="22"/>
        </w:rPr>
        <w:t>Önkormányzat</w:t>
      </w:r>
      <w:r w:rsidRPr="00867275">
        <w:rPr>
          <w:rFonts w:eastAsia="Calibri"/>
          <w:color w:val="000080"/>
          <w:sz w:val="22"/>
        </w:rPr>
        <w:t>”) polgármestere a jelen nyilatkozat aláírásával az alábbi kijelentéseket és kötelezettségvállalásokat teszem:</w:t>
      </w: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jc w:val="both"/>
        <w:rPr>
          <w:rFonts w:eastAsia="Calibri"/>
          <w:color w:val="000080"/>
          <w:sz w:val="22"/>
        </w:rPr>
      </w:pPr>
      <w:proofErr w:type="gramStart"/>
      <w:r w:rsidRPr="00867275">
        <w:rPr>
          <w:rFonts w:eastAsia="Calibri"/>
          <w:color w:val="000080"/>
          <w:sz w:val="22"/>
        </w:rPr>
        <w:t>Kijelentem, hogy az Önkormányzat hozzájárulását adta ahhoz, hogy</w:t>
      </w:r>
      <w:r w:rsidRPr="00867275">
        <w:rPr>
          <w:rFonts w:ascii="Tahoma" w:hAnsi="Tahoma" w:cs="Tahoma"/>
          <w:iCs/>
          <w:color w:val="000080"/>
          <w:sz w:val="22"/>
        </w:rPr>
        <w:t xml:space="preserve"> </w:t>
      </w:r>
      <w:r w:rsidRPr="00867275">
        <w:rPr>
          <w:rFonts w:eastAsia="Calibri"/>
          <w:b/>
          <w:bCs/>
          <w:iCs/>
          <w:color w:val="000080"/>
          <w:sz w:val="22"/>
        </w:rPr>
        <w:t>Veszprémi Szabadidő és Sport Egyesület</w:t>
      </w:r>
      <w:r w:rsidRPr="00867275">
        <w:rPr>
          <w:rFonts w:eastAsia="Calibri"/>
          <w:color w:val="000080"/>
          <w:sz w:val="22"/>
        </w:rPr>
        <w:t xml:space="preserve"> (székhely: 8200 Veszprém, </w:t>
      </w:r>
      <w:proofErr w:type="spellStart"/>
      <w:r w:rsidRPr="00867275">
        <w:rPr>
          <w:rFonts w:eastAsia="Calibri"/>
          <w:iCs/>
          <w:color w:val="000080"/>
          <w:sz w:val="22"/>
        </w:rPr>
        <w:t>Wartha</w:t>
      </w:r>
      <w:proofErr w:type="spellEnd"/>
      <w:r w:rsidRPr="00867275">
        <w:rPr>
          <w:rFonts w:eastAsia="Calibri"/>
          <w:iCs/>
          <w:color w:val="000080"/>
          <w:sz w:val="22"/>
        </w:rPr>
        <w:t xml:space="preserve"> Vince út 3.</w:t>
      </w:r>
      <w:r w:rsidRPr="00867275">
        <w:rPr>
          <w:rFonts w:eastAsia="Calibri"/>
          <w:color w:val="000080"/>
          <w:sz w:val="22"/>
        </w:rPr>
        <w:t>; képviselő:</w:t>
      </w:r>
      <w:r w:rsidRPr="00867275">
        <w:rPr>
          <w:rFonts w:ascii="Tahoma" w:hAnsi="Tahoma" w:cs="Tahoma"/>
          <w:iCs/>
          <w:color w:val="000080"/>
          <w:sz w:val="22"/>
        </w:rPr>
        <w:t xml:space="preserve"> </w:t>
      </w:r>
      <w:proofErr w:type="spellStart"/>
      <w:r w:rsidRPr="00867275">
        <w:rPr>
          <w:rFonts w:eastAsia="Calibri"/>
          <w:iCs/>
          <w:color w:val="000080"/>
          <w:sz w:val="22"/>
        </w:rPr>
        <w:t>Szöllőskei</w:t>
      </w:r>
      <w:proofErr w:type="spellEnd"/>
      <w:r w:rsidRPr="00867275">
        <w:rPr>
          <w:rFonts w:eastAsia="Calibri"/>
          <w:iCs/>
          <w:color w:val="000080"/>
          <w:sz w:val="22"/>
        </w:rPr>
        <w:t xml:space="preserve"> Péter</w:t>
      </w:r>
      <w:r w:rsidRPr="00867275">
        <w:rPr>
          <w:rFonts w:eastAsia="Calibri"/>
          <w:color w:val="000080"/>
          <w:sz w:val="22"/>
        </w:rPr>
        <w:t>; a továbbiakban: „</w:t>
      </w:r>
      <w:r w:rsidRPr="00867275">
        <w:rPr>
          <w:rFonts w:eastAsia="Calibri"/>
          <w:b/>
          <w:color w:val="000080"/>
          <w:sz w:val="22"/>
        </w:rPr>
        <w:t>Sportszervezet</w:t>
      </w:r>
      <w:r w:rsidRPr="00867275">
        <w:rPr>
          <w:rFonts w:eastAsia="Calibri"/>
          <w:color w:val="000080"/>
          <w:sz w:val="22"/>
        </w:rPr>
        <w:t>”) az Önkormányzat kizárólagos, 1/</w:t>
      </w:r>
      <w:proofErr w:type="spellStart"/>
      <w:r w:rsidRPr="00867275">
        <w:rPr>
          <w:rFonts w:eastAsia="Calibri"/>
          <w:color w:val="000080"/>
          <w:sz w:val="22"/>
        </w:rPr>
        <w:t>1</w:t>
      </w:r>
      <w:proofErr w:type="spellEnd"/>
      <w:r w:rsidRPr="00867275">
        <w:rPr>
          <w:rFonts w:eastAsia="Calibri"/>
          <w:color w:val="000080"/>
          <w:sz w:val="22"/>
        </w:rPr>
        <w:t xml:space="preserve"> arányú tulajdonában álló Veszprém Vármegyei Kormányhivatal Földhivatali Főosztálya által Veszprém </w:t>
      </w:r>
      <w:r w:rsidRPr="00867275">
        <w:rPr>
          <w:rFonts w:eastAsia="Calibri"/>
          <w:bCs/>
          <w:color w:val="000080"/>
          <w:sz w:val="22"/>
        </w:rPr>
        <w:t xml:space="preserve">2368/10 </w:t>
      </w:r>
      <w:r w:rsidRPr="00867275">
        <w:rPr>
          <w:rFonts w:eastAsia="Calibri"/>
          <w:color w:val="000080"/>
          <w:sz w:val="22"/>
        </w:rPr>
        <w:t xml:space="preserve">hrsz. alatt nyilvántartott és természetben a 8200 Veszprém, </w:t>
      </w:r>
      <w:r w:rsidRPr="00867275">
        <w:rPr>
          <w:rFonts w:eastAsia="Calibri"/>
          <w:bCs/>
          <w:color w:val="000080"/>
          <w:sz w:val="22"/>
        </w:rPr>
        <w:t xml:space="preserve">Jutasi úti Sportközpont </w:t>
      </w:r>
      <w:r w:rsidRPr="00867275">
        <w:rPr>
          <w:rFonts w:eastAsia="Calibri"/>
          <w:color w:val="000080"/>
          <w:sz w:val="22"/>
        </w:rPr>
        <w:t>területén található ingatlanon (a továbbiakban: „</w:t>
      </w:r>
      <w:r w:rsidRPr="00867275">
        <w:rPr>
          <w:rFonts w:eastAsia="Calibri"/>
          <w:b/>
          <w:color w:val="000080"/>
          <w:sz w:val="22"/>
        </w:rPr>
        <w:t>Ingatlan</w:t>
      </w:r>
      <w:r w:rsidRPr="00867275">
        <w:rPr>
          <w:rFonts w:eastAsia="Calibri"/>
          <w:color w:val="000080"/>
          <w:sz w:val="22"/>
        </w:rPr>
        <w:t>”) a társasági adóról és az osztalékadóról szóló 1996. évi LXXXI. törvény (a továbbiakban: „</w:t>
      </w:r>
      <w:r w:rsidRPr="00867275">
        <w:rPr>
          <w:rFonts w:eastAsia="Calibri"/>
          <w:b/>
          <w:color w:val="000080"/>
          <w:sz w:val="22"/>
        </w:rPr>
        <w:t>Tao. tv.</w:t>
      </w:r>
      <w:r w:rsidRPr="00867275">
        <w:rPr>
          <w:rFonts w:eastAsia="Calibri"/>
          <w:color w:val="000080"/>
          <w:sz w:val="22"/>
        </w:rPr>
        <w:t>”)</w:t>
      </w:r>
      <w:proofErr w:type="gramEnd"/>
      <w:r w:rsidRPr="00867275">
        <w:rPr>
          <w:rFonts w:eastAsia="Calibri"/>
          <w:color w:val="000080"/>
          <w:sz w:val="22"/>
        </w:rPr>
        <w:t xml:space="preserve"> 22/C. §</w:t>
      </w:r>
      <w:proofErr w:type="spellStart"/>
      <w:r w:rsidRPr="00867275">
        <w:rPr>
          <w:rFonts w:eastAsia="Calibri"/>
          <w:color w:val="000080"/>
          <w:sz w:val="22"/>
        </w:rPr>
        <w:t>-ában</w:t>
      </w:r>
      <w:proofErr w:type="spellEnd"/>
      <w:r w:rsidRPr="00867275">
        <w:rPr>
          <w:rFonts w:eastAsia="Calibri"/>
          <w:color w:val="000080"/>
          <w:sz w:val="22"/>
        </w:rPr>
        <w:t xml:space="preserve"> foglalt, a látvány-csapatsport támogatására szolgáló adókedvezmény igénybevételével építési engedélyhez nem kötött, építési beruházásra irányuló tárgyi eszköz beruházást, felújítást, vagy egyébként sportcélú ingatlan-fejlesztést érintő tárgyi eszköz beruházást, felújítást végezzen.</w:t>
      </w: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jc w:val="both"/>
        <w:rPr>
          <w:rFonts w:eastAsia="Calibri"/>
          <w:color w:val="000080"/>
          <w:sz w:val="22"/>
        </w:rPr>
      </w:pPr>
      <w:proofErr w:type="gramStart"/>
      <w:r w:rsidRPr="00867275">
        <w:rPr>
          <w:rFonts w:eastAsia="Calibri"/>
          <w:color w:val="000080"/>
          <w:sz w:val="22"/>
        </w:rPr>
        <w:t>A jelen nyilatkozat aláírásával feltétlenül és visszavonhatatlanul hozzájárulok ahhoz, hogy a Sportszervezet a Magyar Labdarúgó Szövetség (a továbbiakban: „</w:t>
      </w:r>
      <w:r w:rsidRPr="00867275">
        <w:rPr>
          <w:rFonts w:eastAsia="Calibri"/>
          <w:b/>
          <w:color w:val="000080"/>
          <w:sz w:val="22"/>
        </w:rPr>
        <w:t>MLSZ</w:t>
      </w:r>
      <w:r w:rsidRPr="00867275">
        <w:rPr>
          <w:rFonts w:eastAsia="Calibri"/>
          <w:color w:val="000080"/>
          <w:sz w:val="22"/>
        </w:rPr>
        <w:t xml:space="preserve">”) által jóváhagyott sportfejlesztési programjának, a látvány-csapatsport támogatására, a támogatások felhasználására és ellenőrzésére vonatkozó jogszabályoknak és az Ingatlan eredeti sportcélú rendeltetésének megfelelően, az Ingatlant a legalább 10 millió forint értékű beruházás és/vagy legalább 5 millió forint értékű  felújítás megvalósítását követően a </w:t>
      </w:r>
      <w:r w:rsidRPr="00867275">
        <w:rPr>
          <w:rFonts w:eastAsia="Calibri"/>
          <w:color w:val="000080"/>
          <w:sz w:val="22"/>
          <w:u w:val="single"/>
        </w:rPr>
        <w:t>fenntartási költségek viselése ellenében/mellett</w:t>
      </w:r>
      <w:r w:rsidRPr="00867275">
        <w:rPr>
          <w:rFonts w:eastAsia="Calibri"/>
          <w:color w:val="000080"/>
          <w:sz w:val="22"/>
        </w:rPr>
        <w:t xml:space="preserve"> beruházás esetében 10 (tíz) éves,</w:t>
      </w:r>
      <w:proofErr w:type="gramEnd"/>
      <w:r w:rsidRPr="00867275">
        <w:rPr>
          <w:rFonts w:eastAsia="Calibri"/>
          <w:color w:val="000080"/>
          <w:sz w:val="22"/>
        </w:rPr>
        <w:t xml:space="preserve"> </w:t>
      </w:r>
      <w:proofErr w:type="gramStart"/>
      <w:r w:rsidRPr="00867275">
        <w:rPr>
          <w:rFonts w:eastAsia="Calibri"/>
          <w:color w:val="000080"/>
          <w:sz w:val="22"/>
        </w:rPr>
        <w:t>felújítás</w:t>
      </w:r>
      <w:proofErr w:type="gramEnd"/>
      <w:r w:rsidRPr="00867275">
        <w:rPr>
          <w:rFonts w:eastAsia="Calibri"/>
          <w:color w:val="000080"/>
          <w:sz w:val="22"/>
        </w:rPr>
        <w:t xml:space="preserve"> esetében 5 (öt) éves határozott időtartamon keresztül térítésmentesen használja.</w:t>
      </w: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jc w:val="both"/>
        <w:rPr>
          <w:rFonts w:eastAsia="Calibri"/>
          <w:color w:val="000080"/>
          <w:sz w:val="22"/>
        </w:rPr>
      </w:pPr>
      <w:r w:rsidRPr="00867275">
        <w:rPr>
          <w:rFonts w:eastAsia="Calibri"/>
          <w:color w:val="000080"/>
          <w:sz w:val="22"/>
        </w:rPr>
        <w:t xml:space="preserve">A jelen nyilatkozat aláírásával kijelentem, hogy a </w:t>
      </w:r>
      <w:r w:rsidRPr="00867275">
        <w:rPr>
          <w:rFonts w:eastAsia="Calibri"/>
          <w:bCs/>
          <w:color w:val="000080"/>
          <w:sz w:val="22"/>
        </w:rPr>
        <w:t>Veszprémi Foci Centrum Utánpótlás Sportegyesület a Veszprém 2368/10 hrsz.-ú ingatlan 17418 m² területét, az FCV Sportszervező Kft. a Veszprém 2368/10 hrsz.-ú ingatlan 5706 m² területé</w:t>
      </w:r>
      <w:r w:rsidRPr="00867275">
        <w:rPr>
          <w:rFonts w:eastAsia="Calibri"/>
          <w:color w:val="000080"/>
          <w:sz w:val="22"/>
        </w:rPr>
        <w:t>t használja haszonkölcsön szerződés és használati megosztás alapján. Az előzőekben meghatározottakon túl Ingatlanon harmadik személynek nem áll fenn olyan joga és ilyen jogot az Önkormányzat nem is létesít, amely korlátozná vagy kizárná a Sportszervezetet abban, hogy a tárgyi eszköz beruházást és felújítást, beruházás esetében 10 (tíz) éves, illetve felújítás esetében 5 (öt) éves határozott időtartamon belül korlátozásoktól mentesen használja.</w:t>
      </w: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jc w:val="both"/>
        <w:rPr>
          <w:rFonts w:eastAsia="Calibri"/>
          <w:color w:val="000080"/>
          <w:sz w:val="22"/>
        </w:rPr>
      </w:pPr>
      <w:r w:rsidRPr="00867275">
        <w:rPr>
          <w:rFonts w:eastAsia="Calibri"/>
          <w:color w:val="000080"/>
          <w:sz w:val="22"/>
        </w:rPr>
        <w:t>A jelen nyilatkozat aláírásával kijelentem, hogy az Önkormányzat képviseletére jogosult vagyok, a szükséges felhatalmazásokkal rendelkezem és az Önkormányzat a jelen nyilatkozat kiállításához szükséges testületi döntéseket a jogszabályokkal összhangban meghozta, egyúttal az Önkormányzat a jelen Nyilatkozat aláírásával kötelezettséget vállal arra, hogy a Sportszervezet jelen nyilatkozatban biztosított jogait megerősítő Megállapodást a Sportszervezettel megköti.</w:t>
      </w: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jc w:val="both"/>
        <w:rPr>
          <w:rFonts w:eastAsia="Calibri"/>
          <w:color w:val="000080"/>
          <w:sz w:val="22"/>
        </w:rPr>
      </w:pPr>
      <w:r w:rsidRPr="00867275">
        <w:rPr>
          <w:rFonts w:eastAsia="Calibri"/>
          <w:color w:val="000080"/>
          <w:sz w:val="22"/>
        </w:rPr>
        <w:t xml:space="preserve">Kelt: Veszprém, </w:t>
      </w:r>
      <w:proofErr w:type="gramStart"/>
      <w:r w:rsidRPr="00867275">
        <w:rPr>
          <w:rFonts w:eastAsia="Calibri"/>
          <w:color w:val="000080"/>
          <w:sz w:val="22"/>
        </w:rPr>
        <w:t>2026. …</w:t>
      </w:r>
      <w:proofErr w:type="gramEnd"/>
      <w:r w:rsidRPr="00867275">
        <w:rPr>
          <w:rFonts w:eastAsia="Calibri"/>
          <w:color w:val="000080"/>
          <w:sz w:val="22"/>
        </w:rPr>
        <w:t>……….</w:t>
      </w: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jc w:val="both"/>
        <w:rPr>
          <w:rFonts w:eastAsia="Calibri"/>
          <w:color w:val="000080"/>
          <w:sz w:val="22"/>
        </w:rPr>
      </w:pPr>
    </w:p>
    <w:p w:rsidR="001255C8" w:rsidRPr="00867275" w:rsidRDefault="001255C8" w:rsidP="001255C8">
      <w:pPr>
        <w:spacing w:after="0" w:line="240" w:lineRule="auto"/>
        <w:rPr>
          <w:rFonts w:eastAsia="Calibri"/>
          <w:color w:val="000080"/>
          <w:sz w:val="22"/>
        </w:rPr>
      </w:pPr>
    </w:p>
    <w:p w:rsidR="001255C8" w:rsidRPr="00867275" w:rsidRDefault="001255C8" w:rsidP="001255C8">
      <w:pPr>
        <w:spacing w:after="0" w:line="240" w:lineRule="auto"/>
        <w:jc w:val="center"/>
        <w:rPr>
          <w:rFonts w:eastAsia="Calibri"/>
          <w:color w:val="000080"/>
          <w:sz w:val="22"/>
        </w:rPr>
      </w:pPr>
      <w:r w:rsidRPr="00867275">
        <w:rPr>
          <w:rFonts w:eastAsia="Calibri"/>
          <w:color w:val="000080"/>
          <w:sz w:val="22"/>
        </w:rPr>
        <w:t>___________________</w:t>
      </w:r>
    </w:p>
    <w:p w:rsidR="001255C8" w:rsidRPr="00867275" w:rsidRDefault="001255C8" w:rsidP="001255C8">
      <w:pPr>
        <w:spacing w:after="0" w:line="240" w:lineRule="auto"/>
        <w:jc w:val="center"/>
        <w:rPr>
          <w:rFonts w:eastAsia="Calibri"/>
          <w:color w:val="000080"/>
          <w:sz w:val="22"/>
        </w:rPr>
      </w:pPr>
      <w:r w:rsidRPr="00867275">
        <w:rPr>
          <w:rFonts w:eastAsia="Calibri"/>
          <w:color w:val="000080"/>
          <w:sz w:val="22"/>
        </w:rPr>
        <w:t>Veszprém Megyei Jogú Város Önkormányzata</w:t>
      </w:r>
    </w:p>
    <w:p w:rsidR="001255C8" w:rsidRPr="00867275" w:rsidRDefault="001255C8" w:rsidP="001255C8">
      <w:pPr>
        <w:spacing w:after="0" w:line="240" w:lineRule="auto"/>
        <w:jc w:val="center"/>
        <w:rPr>
          <w:rFonts w:eastAsia="Calibri"/>
          <w:color w:val="000080"/>
          <w:sz w:val="22"/>
        </w:rPr>
      </w:pPr>
      <w:r w:rsidRPr="00867275">
        <w:rPr>
          <w:rFonts w:eastAsia="Calibri"/>
          <w:color w:val="000080"/>
          <w:sz w:val="22"/>
        </w:rPr>
        <w:t>Porga Gyula</w:t>
      </w:r>
    </w:p>
    <w:p w:rsidR="001255C8" w:rsidRPr="00867275" w:rsidRDefault="001255C8" w:rsidP="001255C8">
      <w:pPr>
        <w:spacing w:after="0" w:line="240" w:lineRule="auto"/>
        <w:jc w:val="center"/>
        <w:rPr>
          <w:rFonts w:eastAsia="Calibri"/>
          <w:color w:val="000080"/>
          <w:sz w:val="22"/>
        </w:rPr>
      </w:pPr>
      <w:proofErr w:type="gramStart"/>
      <w:r w:rsidRPr="00867275">
        <w:rPr>
          <w:rFonts w:eastAsia="Calibri"/>
          <w:color w:val="000080"/>
          <w:sz w:val="22"/>
        </w:rPr>
        <w:t>polgármester</w:t>
      </w:r>
      <w:proofErr w:type="gramEnd"/>
    </w:p>
    <w:p w:rsidR="001255C8" w:rsidRDefault="001255C8">
      <w:pPr>
        <w:spacing w:after="160" w:line="259" w:lineRule="auto"/>
        <w:rPr>
          <w:rFonts w:ascii="Tahoma" w:hAnsi="Tahoma" w:cs="Tahoma"/>
          <w:color w:val="000080"/>
          <w:szCs w:val="24"/>
        </w:rPr>
      </w:pPr>
      <w:r>
        <w:rPr>
          <w:rFonts w:ascii="Tahoma" w:hAnsi="Tahoma" w:cs="Tahoma"/>
          <w:color w:val="000080"/>
          <w:szCs w:val="24"/>
        </w:rPr>
        <w:br w:type="page"/>
      </w:r>
    </w:p>
    <w:p w:rsidR="001255C8" w:rsidRPr="00844A04" w:rsidRDefault="001255C8" w:rsidP="001255C8">
      <w:pPr>
        <w:spacing w:after="0" w:line="240" w:lineRule="auto"/>
        <w:jc w:val="both"/>
        <w:rPr>
          <w:rFonts w:ascii="Tahoma" w:eastAsia="Calibri" w:hAnsi="Tahoma" w:cs="Tahoma"/>
          <w:b/>
          <w:color w:val="000080"/>
          <w:sz w:val="23"/>
          <w:szCs w:val="23"/>
        </w:rPr>
      </w:pPr>
      <w:bookmarkStart w:id="34" w:name="_Hlk192153098"/>
      <w:r w:rsidRPr="00844A04">
        <w:rPr>
          <w:rFonts w:ascii="Tahoma" w:hAnsi="Tahoma" w:cs="Tahoma"/>
          <w:bCs/>
          <w:iCs/>
          <w:color w:val="000080"/>
        </w:rPr>
        <w:lastRenderedPageBreak/>
        <w:t xml:space="preserve">1. melléklet a </w:t>
      </w:r>
      <w:r>
        <w:rPr>
          <w:rFonts w:ascii="Tahoma" w:hAnsi="Tahoma" w:cs="Tahoma"/>
          <w:bCs/>
          <w:iCs/>
          <w:color w:val="000080"/>
        </w:rPr>
        <w:t>10</w:t>
      </w:r>
      <w:r w:rsidRPr="00844A04">
        <w:rPr>
          <w:rFonts w:ascii="Tahoma" w:hAnsi="Tahoma" w:cs="Tahoma"/>
          <w:color w:val="000080"/>
        </w:rPr>
        <w:t>/2026. (</w:t>
      </w:r>
      <w:r>
        <w:rPr>
          <w:rFonts w:ascii="Tahoma" w:hAnsi="Tahoma" w:cs="Tahoma"/>
          <w:color w:val="000080"/>
        </w:rPr>
        <w:t>I.29.</w:t>
      </w:r>
      <w:r w:rsidRPr="00844A04">
        <w:rPr>
          <w:rFonts w:ascii="Tahoma" w:hAnsi="Tahoma" w:cs="Tahoma"/>
          <w:color w:val="000080"/>
        </w:rPr>
        <w:t>)</w:t>
      </w:r>
      <w:r w:rsidRPr="00844A04">
        <w:rPr>
          <w:rFonts w:ascii="Tahoma" w:hAnsi="Tahoma" w:cs="Tahoma"/>
          <w:b/>
          <w:color w:val="000080"/>
        </w:rPr>
        <w:t xml:space="preserve"> </w:t>
      </w:r>
      <w:r w:rsidRPr="00844A04">
        <w:rPr>
          <w:rFonts w:ascii="Tahoma" w:hAnsi="Tahoma" w:cs="Tahoma"/>
          <w:bCs/>
          <w:iCs/>
          <w:color w:val="000080"/>
        </w:rPr>
        <w:t>határozathoz</w:t>
      </w:r>
    </w:p>
    <w:p w:rsidR="001255C8" w:rsidRPr="00844A04" w:rsidRDefault="001255C8" w:rsidP="001255C8">
      <w:pPr>
        <w:spacing w:after="0" w:line="240" w:lineRule="auto"/>
        <w:jc w:val="both"/>
        <w:rPr>
          <w:rFonts w:ascii="Tahoma" w:eastAsia="Calibri" w:hAnsi="Tahoma" w:cs="Tahoma"/>
          <w:b/>
          <w:color w:val="000080"/>
          <w:sz w:val="23"/>
          <w:szCs w:val="23"/>
        </w:rPr>
      </w:pPr>
    </w:p>
    <w:bookmarkEnd w:id="34"/>
    <w:p w:rsidR="001255C8" w:rsidRPr="00844A04" w:rsidRDefault="001255C8" w:rsidP="001255C8">
      <w:pPr>
        <w:spacing w:after="0" w:line="240" w:lineRule="auto"/>
        <w:jc w:val="center"/>
        <w:rPr>
          <w:rFonts w:ascii="Tahoma" w:hAnsi="Tahoma" w:cs="Tahoma"/>
          <w:b/>
          <w:color w:val="000080"/>
          <w:sz w:val="22"/>
          <w:u w:val="single"/>
        </w:rPr>
      </w:pPr>
      <w:r w:rsidRPr="00844A04">
        <w:rPr>
          <w:rFonts w:ascii="Tahoma" w:hAnsi="Tahoma" w:cs="Tahoma"/>
          <w:b/>
          <w:color w:val="000080"/>
          <w:sz w:val="22"/>
          <w:u w:val="single"/>
        </w:rPr>
        <w:t>MEGÁLLAPODÁS</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spacing w:after="0" w:line="240" w:lineRule="auto"/>
        <w:jc w:val="both"/>
        <w:rPr>
          <w:rFonts w:ascii="Tahoma" w:hAnsi="Tahoma" w:cs="Tahoma"/>
          <w:i/>
          <w:iCs/>
          <w:color w:val="000080"/>
          <w:sz w:val="22"/>
        </w:rPr>
      </w:pPr>
      <w:proofErr w:type="gramStart"/>
      <w:r w:rsidRPr="00844A04">
        <w:rPr>
          <w:rFonts w:ascii="Tahoma" w:hAnsi="Tahoma" w:cs="Tahoma"/>
          <w:i/>
          <w:iCs/>
          <w:color w:val="000080"/>
          <w:sz w:val="22"/>
        </w:rPr>
        <w:t>amely</w:t>
      </w:r>
      <w:proofErr w:type="gramEnd"/>
      <w:r w:rsidRPr="00844A04">
        <w:rPr>
          <w:rFonts w:ascii="Tahoma" w:hAnsi="Tahoma" w:cs="Tahoma"/>
          <w:i/>
          <w:iCs/>
          <w:color w:val="000080"/>
          <w:sz w:val="22"/>
        </w:rPr>
        <w:t xml:space="preserve"> létrejött egyrészről</w:t>
      </w:r>
    </w:p>
    <w:p w:rsidR="001255C8" w:rsidRPr="00844A04" w:rsidRDefault="001255C8" w:rsidP="001255C8">
      <w:pPr>
        <w:spacing w:after="0" w:line="240" w:lineRule="auto"/>
        <w:jc w:val="both"/>
        <w:rPr>
          <w:rFonts w:ascii="Tahoma" w:hAnsi="Tahoma" w:cs="Tahoma"/>
          <w:color w:val="000080"/>
          <w:sz w:val="22"/>
        </w:rPr>
      </w:pPr>
      <w:bookmarkStart w:id="35" w:name="_Hlk218517138"/>
      <w:r w:rsidRPr="00844A04">
        <w:rPr>
          <w:rFonts w:ascii="Tahoma" w:hAnsi="Tahoma" w:cs="Tahoma"/>
          <w:b/>
          <w:bCs/>
          <w:iCs/>
          <w:color w:val="000080"/>
          <w:sz w:val="22"/>
        </w:rPr>
        <w:t xml:space="preserve">Sportolj Szabadidő Egyesület </w:t>
      </w:r>
      <w:bookmarkEnd w:id="35"/>
      <w:r w:rsidRPr="00844A04">
        <w:rPr>
          <w:rFonts w:ascii="Tahoma" w:hAnsi="Tahoma" w:cs="Tahoma"/>
          <w:iCs/>
          <w:color w:val="000080"/>
          <w:sz w:val="22"/>
        </w:rPr>
        <w:t>(</w:t>
      </w:r>
      <w:bookmarkStart w:id="36" w:name="_Hlk218517168"/>
      <w:r w:rsidRPr="00844A04">
        <w:rPr>
          <w:rFonts w:ascii="Tahoma" w:hAnsi="Tahoma" w:cs="Tahoma"/>
          <w:iCs/>
          <w:color w:val="000080"/>
          <w:sz w:val="22"/>
        </w:rPr>
        <w:t>székhely: 8440 Herend, Kossuth köz 9</w:t>
      </w:r>
      <w:proofErr w:type="gramStart"/>
      <w:r w:rsidRPr="00844A04">
        <w:rPr>
          <w:rFonts w:ascii="Tahoma" w:hAnsi="Tahoma" w:cs="Tahoma"/>
          <w:iCs/>
          <w:color w:val="000080"/>
          <w:sz w:val="22"/>
        </w:rPr>
        <w:t>.,</w:t>
      </w:r>
      <w:proofErr w:type="gramEnd"/>
      <w:r w:rsidRPr="00844A04">
        <w:rPr>
          <w:rFonts w:ascii="Tahoma" w:hAnsi="Tahoma" w:cs="Tahoma"/>
          <w:iCs/>
          <w:color w:val="000080"/>
          <w:sz w:val="22"/>
        </w:rPr>
        <w:t xml:space="preserve"> nyilvántartási szám: 18-02-0200614,</w:t>
      </w:r>
      <w:r w:rsidRPr="00844A04">
        <w:rPr>
          <w:rFonts w:ascii="Tahoma" w:hAnsi="Tahoma" w:cs="Tahoma"/>
          <w:bCs/>
          <w:color w:val="000080"/>
          <w:sz w:val="22"/>
        </w:rPr>
        <w:t xml:space="preserve"> adószám: 18745012-1-19, </w:t>
      </w:r>
      <w:r w:rsidRPr="00844A04">
        <w:rPr>
          <w:rFonts w:ascii="Tahoma" w:hAnsi="Tahoma" w:cs="Tahoma"/>
          <w:iCs/>
          <w:color w:val="000080"/>
          <w:sz w:val="22"/>
        </w:rPr>
        <w:t>képviseli: Rajki Krisztina elnök</w:t>
      </w:r>
      <w:bookmarkEnd w:id="36"/>
      <w:r w:rsidRPr="00844A04">
        <w:rPr>
          <w:rFonts w:ascii="Tahoma" w:hAnsi="Tahoma" w:cs="Tahoma"/>
          <w:bCs/>
          <w:color w:val="000080"/>
          <w:sz w:val="22"/>
        </w:rPr>
        <w:t xml:space="preserve">) </w:t>
      </w:r>
      <w:r w:rsidRPr="00844A04">
        <w:rPr>
          <w:rFonts w:ascii="Tahoma" w:hAnsi="Tahoma" w:cs="Tahoma"/>
          <w:iCs/>
          <w:color w:val="000080"/>
          <w:sz w:val="22"/>
        </w:rPr>
        <w:t xml:space="preserve">mint beruházó </w:t>
      </w:r>
      <w:r w:rsidRPr="00844A04">
        <w:rPr>
          <w:rFonts w:ascii="Tahoma" w:hAnsi="Tahoma" w:cs="Tahoma"/>
          <w:color w:val="000080"/>
          <w:sz w:val="22"/>
        </w:rPr>
        <w:t xml:space="preserve">(továbbiakban: </w:t>
      </w:r>
      <w:r w:rsidRPr="00844A04">
        <w:rPr>
          <w:rFonts w:ascii="Tahoma" w:hAnsi="Tahoma" w:cs="Tahoma"/>
          <w:b/>
          <w:color w:val="000080"/>
          <w:sz w:val="22"/>
        </w:rPr>
        <w:t>Beruházó</w:t>
      </w:r>
      <w:r w:rsidRPr="00844A04">
        <w:rPr>
          <w:rFonts w:ascii="Tahoma" w:hAnsi="Tahoma" w:cs="Tahoma"/>
          <w:color w:val="000080"/>
          <w:sz w:val="22"/>
        </w:rPr>
        <w:t>),</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spacing w:after="0" w:line="240" w:lineRule="auto"/>
        <w:jc w:val="both"/>
        <w:rPr>
          <w:rFonts w:ascii="Tahoma" w:hAnsi="Tahoma" w:cs="Tahoma"/>
          <w:i/>
          <w:iCs/>
          <w:color w:val="000080"/>
          <w:sz w:val="22"/>
        </w:rPr>
      </w:pPr>
      <w:proofErr w:type="gramStart"/>
      <w:r w:rsidRPr="00844A04">
        <w:rPr>
          <w:rFonts w:ascii="Tahoma" w:hAnsi="Tahoma" w:cs="Tahoma"/>
          <w:i/>
          <w:iCs/>
          <w:color w:val="000080"/>
          <w:sz w:val="22"/>
        </w:rPr>
        <w:t>másrészről</w:t>
      </w:r>
      <w:proofErr w:type="gramEnd"/>
    </w:p>
    <w:p w:rsidR="001255C8" w:rsidRPr="00844A04" w:rsidRDefault="001255C8" w:rsidP="001255C8">
      <w:pPr>
        <w:spacing w:after="0" w:line="240" w:lineRule="auto"/>
        <w:jc w:val="both"/>
        <w:rPr>
          <w:rFonts w:ascii="Tahoma" w:hAnsi="Tahoma" w:cs="Tahoma"/>
          <w:color w:val="000080"/>
          <w:sz w:val="22"/>
        </w:rPr>
      </w:pPr>
      <w:r w:rsidRPr="00844A04">
        <w:rPr>
          <w:rFonts w:ascii="Tahoma" w:hAnsi="Tahoma" w:cs="Tahoma"/>
          <w:b/>
          <w:bCs/>
          <w:color w:val="000080"/>
          <w:sz w:val="22"/>
        </w:rPr>
        <w:t>Veszprém Megyei Jogú Város Önkormányzata</w:t>
      </w:r>
      <w:r w:rsidRPr="00844A04">
        <w:rPr>
          <w:rFonts w:ascii="Tahoma" w:hAnsi="Tahoma" w:cs="Tahoma"/>
          <w:color w:val="000080"/>
          <w:sz w:val="22"/>
        </w:rPr>
        <w:t xml:space="preserve"> (székhely: 8200 Veszprém, Óváros tér 9</w:t>
      </w:r>
      <w:proofErr w:type="gramStart"/>
      <w:r w:rsidRPr="00844A04">
        <w:rPr>
          <w:rFonts w:ascii="Tahoma" w:hAnsi="Tahoma" w:cs="Tahoma"/>
          <w:color w:val="000080"/>
          <w:sz w:val="22"/>
        </w:rPr>
        <w:t>.,</w:t>
      </w:r>
      <w:proofErr w:type="gramEnd"/>
      <w:r w:rsidRPr="00844A04">
        <w:rPr>
          <w:rFonts w:ascii="Tahoma" w:hAnsi="Tahoma" w:cs="Tahoma"/>
          <w:color w:val="000080"/>
          <w:sz w:val="22"/>
        </w:rPr>
        <w:t xml:space="preserve"> törzskönyvi azonosító: 734202, adóigazgatási szám: 15734202-2-19, KSH statisztikai számjel: 15734202-8411-321-19, képviseli: Porga Gyula polgármester) mint ingatlan tulajdonos (továbbiakban: </w:t>
      </w:r>
      <w:r w:rsidRPr="00844A04">
        <w:rPr>
          <w:rFonts w:ascii="Tahoma" w:hAnsi="Tahoma" w:cs="Tahoma"/>
          <w:b/>
          <w:bCs/>
          <w:color w:val="000080"/>
          <w:sz w:val="22"/>
        </w:rPr>
        <w:t>Önkormányzat</w:t>
      </w:r>
      <w:r w:rsidRPr="00844A04">
        <w:rPr>
          <w:rFonts w:ascii="Tahoma" w:hAnsi="Tahoma" w:cs="Tahoma"/>
          <w:color w:val="000080"/>
          <w:sz w:val="22"/>
        </w:rPr>
        <w:t xml:space="preserve">), </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spacing w:after="0" w:line="240" w:lineRule="auto"/>
        <w:jc w:val="both"/>
        <w:rPr>
          <w:rFonts w:ascii="Tahoma" w:hAnsi="Tahoma" w:cs="Tahoma"/>
          <w:color w:val="000080"/>
          <w:sz w:val="22"/>
        </w:rPr>
      </w:pPr>
      <w:r w:rsidRPr="00844A04">
        <w:rPr>
          <w:rFonts w:ascii="Tahoma" w:eastAsia="Calibri" w:hAnsi="Tahoma" w:cs="Tahoma"/>
          <w:i/>
          <w:iCs/>
          <w:color w:val="000080"/>
          <w:sz w:val="22"/>
        </w:rPr>
        <w:t xml:space="preserve">(együttes megnevezésük a továbbiakban Felek/Szerződő felek) </w:t>
      </w:r>
      <w:r w:rsidRPr="00844A04">
        <w:rPr>
          <w:rFonts w:ascii="Tahoma" w:eastAsia="Calibri" w:hAnsi="Tahoma" w:cs="Tahoma"/>
          <w:color w:val="000080"/>
          <w:sz w:val="22"/>
        </w:rPr>
        <w:t xml:space="preserve">között alulírott helyen és napon az alábbi feltételek szerint: </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numPr>
          <w:ilvl w:val="0"/>
          <w:numId w:val="26"/>
        </w:numPr>
        <w:spacing w:after="0" w:line="240" w:lineRule="auto"/>
        <w:ind w:left="426" w:hanging="426"/>
        <w:contextualSpacing/>
        <w:jc w:val="both"/>
        <w:rPr>
          <w:rFonts w:ascii="Tahoma" w:eastAsia="Calibri" w:hAnsi="Tahoma" w:cs="Tahoma"/>
          <w:color w:val="000080"/>
          <w:sz w:val="22"/>
        </w:rPr>
      </w:pPr>
      <w:r w:rsidRPr="00844A04">
        <w:rPr>
          <w:rFonts w:ascii="Tahoma" w:eastAsia="Calibri" w:hAnsi="Tahoma" w:cs="Tahoma"/>
          <w:color w:val="000080"/>
          <w:sz w:val="22"/>
        </w:rPr>
        <w:t>Szerződő felek rögzítik, hogy a Beruházó megkereste Önkormányzatot annak érdekében, hogy az Önkormányzat tulajdonában lévő</w:t>
      </w:r>
      <w:r w:rsidRPr="00844A04">
        <w:rPr>
          <w:rFonts w:ascii="Tahoma" w:hAnsi="Tahoma" w:cs="Tahoma"/>
          <w:color w:val="000080"/>
        </w:rPr>
        <w:t xml:space="preserve"> </w:t>
      </w:r>
      <w:r w:rsidRPr="00844A04">
        <w:rPr>
          <w:rFonts w:ascii="Tahoma" w:eastAsia="Calibri" w:hAnsi="Tahoma" w:cs="Tahoma"/>
          <w:color w:val="000080"/>
          <w:sz w:val="22"/>
        </w:rPr>
        <w:t xml:space="preserve">a Veszprém belterület </w:t>
      </w:r>
      <w:bookmarkStart w:id="37" w:name="_Hlk191977930"/>
      <w:r w:rsidRPr="00844A04">
        <w:rPr>
          <w:rFonts w:ascii="Tahoma" w:eastAsia="Calibri" w:hAnsi="Tahoma" w:cs="Tahoma"/>
          <w:color w:val="000080"/>
          <w:sz w:val="22"/>
        </w:rPr>
        <w:t xml:space="preserve">3057/90 hrsz.-ú, természetben a Veszprém, Március 15. u. 5. szám alatti ingatlanon lévő uszoda funkciót betöltő épület </w:t>
      </w:r>
      <w:bookmarkEnd w:id="37"/>
      <w:r w:rsidRPr="00844A04">
        <w:rPr>
          <w:rFonts w:ascii="Tahoma" w:eastAsia="Calibri" w:hAnsi="Tahoma" w:cs="Tahoma"/>
          <w:color w:val="000080"/>
          <w:sz w:val="22"/>
        </w:rPr>
        <w:t>(a továbbiakban: Ingatlan</w:t>
      </w:r>
      <w:bookmarkStart w:id="38" w:name="_Hlk216516757"/>
      <w:r w:rsidRPr="00844A04">
        <w:rPr>
          <w:rFonts w:ascii="Tahoma" w:eastAsia="Calibri" w:hAnsi="Tahoma" w:cs="Tahoma"/>
          <w:color w:val="000080"/>
          <w:sz w:val="22"/>
        </w:rPr>
        <w:t>)</w:t>
      </w:r>
      <w:bookmarkStart w:id="39" w:name="_Hlk216516821"/>
      <w:r w:rsidRPr="00844A04">
        <w:rPr>
          <w:rFonts w:ascii="Tahoma" w:eastAsia="Calibri" w:hAnsi="Tahoma" w:cs="Tahoma"/>
          <w:color w:val="000080"/>
          <w:sz w:val="22"/>
        </w:rPr>
        <w:t xml:space="preserve"> előterének átalakítására és felújítására </w:t>
      </w:r>
      <w:r w:rsidRPr="00844A04">
        <w:rPr>
          <w:rFonts w:ascii="Tahoma" w:eastAsia="Calibri" w:hAnsi="Tahoma" w:cs="Tahoma"/>
          <w:iCs/>
          <w:color w:val="000080"/>
          <w:sz w:val="22"/>
        </w:rPr>
        <w:t>irányuló fejlesztési beruházást</w:t>
      </w:r>
      <w:r w:rsidRPr="00844A04">
        <w:rPr>
          <w:rFonts w:ascii="Tahoma" w:eastAsia="Calibri" w:hAnsi="Tahoma" w:cs="Tahoma"/>
          <w:color w:val="000080"/>
          <w:sz w:val="22"/>
        </w:rPr>
        <w:t xml:space="preserve"> hajthasson végre </w:t>
      </w:r>
      <w:bookmarkEnd w:id="39"/>
      <w:r w:rsidRPr="00844A04">
        <w:rPr>
          <w:rFonts w:ascii="Tahoma" w:eastAsia="Calibri" w:hAnsi="Tahoma" w:cs="Tahoma"/>
          <w:color w:val="000080"/>
          <w:sz w:val="22"/>
        </w:rPr>
        <w:t xml:space="preserve">(a továbbiakban: Beruházás). </w:t>
      </w:r>
    </w:p>
    <w:bookmarkEnd w:id="38"/>
    <w:p w:rsidR="001255C8" w:rsidRPr="00844A04" w:rsidRDefault="001255C8" w:rsidP="001255C8">
      <w:pPr>
        <w:spacing w:after="0" w:line="240" w:lineRule="auto"/>
        <w:contextualSpacing/>
        <w:jc w:val="both"/>
        <w:rPr>
          <w:rFonts w:ascii="Tahoma" w:eastAsia="Calibri" w:hAnsi="Tahoma" w:cs="Tahoma"/>
          <w:color w:val="000080"/>
          <w:sz w:val="22"/>
        </w:rPr>
      </w:pPr>
    </w:p>
    <w:p w:rsidR="001255C8" w:rsidRPr="00844A04" w:rsidRDefault="001255C8" w:rsidP="001255C8">
      <w:pPr>
        <w:numPr>
          <w:ilvl w:val="0"/>
          <w:numId w:val="26"/>
        </w:numPr>
        <w:spacing w:after="0" w:line="240" w:lineRule="auto"/>
        <w:ind w:left="426" w:hanging="426"/>
        <w:contextualSpacing/>
        <w:jc w:val="both"/>
        <w:rPr>
          <w:rFonts w:ascii="Tahoma" w:eastAsia="Calibri" w:hAnsi="Tahoma" w:cs="Tahoma"/>
          <w:color w:val="000080"/>
          <w:sz w:val="22"/>
        </w:rPr>
      </w:pPr>
      <w:r w:rsidRPr="00844A04">
        <w:rPr>
          <w:rFonts w:ascii="Tahoma" w:eastAsia="Calibri" w:hAnsi="Tahoma" w:cs="Tahoma"/>
          <w:color w:val="000080"/>
          <w:sz w:val="22"/>
        </w:rPr>
        <w:t>Szerződő felek rögzítik, hogy Beruházó a Beruházást a társasági adóról és az osztalékadóról szóló 1996. évi LXXXI. törvény (a továbbiakban: Tao. tv.) 22/C. §</w:t>
      </w:r>
      <w:proofErr w:type="spellStart"/>
      <w:r w:rsidRPr="00844A04">
        <w:rPr>
          <w:rFonts w:ascii="Tahoma" w:eastAsia="Calibri" w:hAnsi="Tahoma" w:cs="Tahoma"/>
          <w:color w:val="000080"/>
          <w:sz w:val="22"/>
        </w:rPr>
        <w:t>-ában</w:t>
      </w:r>
      <w:proofErr w:type="spellEnd"/>
      <w:r w:rsidRPr="00844A04">
        <w:rPr>
          <w:rFonts w:ascii="Tahoma" w:eastAsia="Calibri" w:hAnsi="Tahoma" w:cs="Tahoma"/>
          <w:color w:val="000080"/>
          <w:sz w:val="22"/>
        </w:rPr>
        <w:t xml:space="preserve"> foglalt, a látvány-csapatsport támogatására szolgáló adókedvezmény igénybevételével kívánja megvalósítani.</w:t>
      </w:r>
    </w:p>
    <w:p w:rsidR="001255C8" w:rsidRPr="00844A04" w:rsidRDefault="001255C8" w:rsidP="001255C8">
      <w:pPr>
        <w:spacing w:after="0" w:line="240" w:lineRule="auto"/>
        <w:ind w:left="426" w:hanging="426"/>
        <w:contextualSpacing/>
        <w:jc w:val="both"/>
        <w:rPr>
          <w:rFonts w:ascii="Tahoma" w:hAnsi="Tahoma" w:cs="Tahoma"/>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color w:val="000080"/>
          <w:sz w:val="22"/>
        </w:rPr>
      </w:pPr>
      <w:r w:rsidRPr="00844A04">
        <w:rPr>
          <w:rFonts w:ascii="Tahoma" w:hAnsi="Tahoma" w:cs="Tahoma"/>
          <w:color w:val="000080"/>
          <w:sz w:val="22"/>
        </w:rPr>
        <w:t xml:space="preserve">Beruházó kötelezettséget vállal arra, hogy a jelen megállapodás mellékletében megjelölt műszaki tartalommal a </w:t>
      </w:r>
      <w:bookmarkStart w:id="40" w:name="_Hlk191978078"/>
      <w:r w:rsidRPr="00844A04">
        <w:rPr>
          <w:rFonts w:ascii="Tahoma" w:hAnsi="Tahoma" w:cs="Tahoma"/>
          <w:bCs/>
          <w:color w:val="000080"/>
          <w:sz w:val="22"/>
        </w:rPr>
        <w:t xml:space="preserve">3057/90 </w:t>
      </w:r>
      <w:bookmarkEnd w:id="40"/>
      <w:r w:rsidRPr="00844A04">
        <w:rPr>
          <w:rFonts w:ascii="Tahoma" w:hAnsi="Tahoma" w:cs="Tahoma"/>
          <w:bCs/>
          <w:color w:val="000080"/>
          <w:sz w:val="22"/>
        </w:rPr>
        <w:t>hrsz.-ú, természetben a Veszprém, Március 15. u. 5. szám alatti ingatlanon lévő uszoda funkciót betöltő épületen</w:t>
      </w:r>
      <w:r w:rsidRPr="00844A04">
        <w:rPr>
          <w:rFonts w:ascii="Tahoma" w:hAnsi="Tahoma" w:cs="Tahoma"/>
          <w:color w:val="000080"/>
          <w:sz w:val="22"/>
        </w:rPr>
        <w:t xml:space="preserve"> az 1. pontban meghatározott Beruházást megvalósítja. Beruházó kötelezettséget vállal arra, hogy jelen megállapodás alapján a mellékletben meghatározott kivitelezési munkákat legkésőbb 2027. december 31. napjáig elkészíti és a teljes beruházást teljesíti. Önkormányzat hozzájárul a Beruházás Beruházó általi megvalósításához.</w:t>
      </w:r>
    </w:p>
    <w:p w:rsidR="001255C8" w:rsidRPr="00844A04" w:rsidRDefault="001255C8" w:rsidP="001255C8">
      <w:pPr>
        <w:spacing w:after="0" w:line="240" w:lineRule="auto"/>
        <w:ind w:left="426" w:hanging="426"/>
        <w:jc w:val="both"/>
        <w:rPr>
          <w:rFonts w:ascii="Tahoma" w:hAnsi="Tahoma" w:cs="Tahoma"/>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color w:val="000080"/>
          <w:sz w:val="22"/>
        </w:rPr>
      </w:pPr>
      <w:r w:rsidRPr="00844A04">
        <w:rPr>
          <w:rFonts w:ascii="Tahoma" w:hAnsi="Tahoma" w:cs="Tahoma"/>
          <w:color w:val="000080"/>
          <w:sz w:val="22"/>
        </w:rPr>
        <w:t>Beruházó saját kockázatára és saját költségére vállalja az 1. pontban meghatározott Beruházás megvalósítását. Felek a Beruházás megvalósításán különösen – de nem kizárólagosan – az alábbiakat értik:</w:t>
      </w:r>
    </w:p>
    <w:p w:rsidR="001255C8" w:rsidRPr="00844A04" w:rsidRDefault="001255C8" w:rsidP="001255C8">
      <w:pPr>
        <w:spacing w:after="0" w:line="240" w:lineRule="auto"/>
        <w:ind w:left="426" w:hanging="426"/>
        <w:contextualSpacing/>
        <w:jc w:val="both"/>
        <w:rPr>
          <w:rFonts w:ascii="Tahoma" w:hAnsi="Tahoma" w:cs="Tahoma"/>
          <w:color w:val="000080"/>
          <w:sz w:val="22"/>
        </w:rPr>
      </w:pPr>
    </w:p>
    <w:p w:rsidR="001255C8" w:rsidRPr="00844A04" w:rsidRDefault="001255C8" w:rsidP="001255C8">
      <w:pPr>
        <w:numPr>
          <w:ilvl w:val="0"/>
          <w:numId w:val="27"/>
        </w:numPr>
        <w:tabs>
          <w:tab w:val="left" w:pos="1134"/>
        </w:tabs>
        <w:spacing w:after="0" w:line="240" w:lineRule="auto"/>
        <w:ind w:left="851" w:hanging="425"/>
        <w:contextualSpacing/>
        <w:jc w:val="both"/>
        <w:rPr>
          <w:rFonts w:ascii="Tahoma" w:hAnsi="Tahoma" w:cs="Tahoma"/>
          <w:color w:val="000080"/>
          <w:sz w:val="22"/>
        </w:rPr>
      </w:pPr>
      <w:r w:rsidRPr="00844A04">
        <w:rPr>
          <w:rFonts w:ascii="Tahoma" w:hAnsi="Tahoma" w:cs="Tahoma"/>
          <w:color w:val="000080"/>
          <w:sz w:val="22"/>
        </w:rPr>
        <w:t xml:space="preserve">A szükséges engedélyezési és </w:t>
      </w:r>
      <w:proofErr w:type="spellStart"/>
      <w:r w:rsidRPr="00844A04">
        <w:rPr>
          <w:rFonts w:ascii="Tahoma" w:hAnsi="Tahoma" w:cs="Tahoma"/>
          <w:color w:val="000080"/>
          <w:sz w:val="22"/>
        </w:rPr>
        <w:t>teljeskörű</w:t>
      </w:r>
      <w:proofErr w:type="spellEnd"/>
      <w:r w:rsidRPr="00844A04">
        <w:rPr>
          <w:rFonts w:ascii="Tahoma" w:hAnsi="Tahoma" w:cs="Tahoma"/>
          <w:color w:val="000080"/>
          <w:sz w:val="22"/>
        </w:rPr>
        <w:t xml:space="preserve"> kivitelezési dokumentáció elkészítése, ideértve annak előzetes szakhatósági engedélyeztetését. </w:t>
      </w:r>
    </w:p>
    <w:p w:rsidR="001255C8" w:rsidRPr="00844A04" w:rsidRDefault="001255C8" w:rsidP="001255C8">
      <w:pPr>
        <w:numPr>
          <w:ilvl w:val="0"/>
          <w:numId w:val="27"/>
        </w:numPr>
        <w:spacing w:after="0" w:line="240" w:lineRule="auto"/>
        <w:ind w:left="851" w:hanging="425"/>
        <w:contextualSpacing/>
        <w:jc w:val="both"/>
        <w:rPr>
          <w:rFonts w:ascii="Tahoma" w:hAnsi="Tahoma" w:cs="Tahoma"/>
          <w:color w:val="000080"/>
          <w:sz w:val="22"/>
        </w:rPr>
      </w:pPr>
      <w:r w:rsidRPr="00844A04">
        <w:rPr>
          <w:rFonts w:ascii="Tahoma" w:hAnsi="Tahoma" w:cs="Tahoma"/>
          <w:color w:val="000080"/>
          <w:sz w:val="22"/>
        </w:rPr>
        <w:t>Kivitelezési munkák teljes körű lebonyolításának elvégeztetése az anyagszükséglet, a gépek és berendezések biztosításával, a szükséges beszerzési eljárások lefolytatásával.</w:t>
      </w:r>
    </w:p>
    <w:p w:rsidR="001255C8" w:rsidRPr="00844A04" w:rsidRDefault="001255C8" w:rsidP="001255C8">
      <w:pPr>
        <w:numPr>
          <w:ilvl w:val="0"/>
          <w:numId w:val="27"/>
        </w:numPr>
        <w:spacing w:after="0" w:line="240" w:lineRule="auto"/>
        <w:ind w:left="851" w:hanging="425"/>
        <w:contextualSpacing/>
        <w:jc w:val="both"/>
        <w:rPr>
          <w:rFonts w:ascii="Tahoma" w:hAnsi="Tahoma" w:cs="Tahoma"/>
          <w:color w:val="000080"/>
          <w:sz w:val="22"/>
        </w:rPr>
      </w:pPr>
      <w:r w:rsidRPr="00844A04">
        <w:rPr>
          <w:rFonts w:ascii="Tahoma" w:hAnsi="Tahoma" w:cs="Tahoma"/>
          <w:color w:val="000080"/>
          <w:sz w:val="22"/>
        </w:rPr>
        <w:t>A kivitelező kiválasztása, vele történő szerződéskötés, folyamatos egyeztetéssel és kapcsolattartással.</w:t>
      </w:r>
    </w:p>
    <w:p w:rsidR="001255C8" w:rsidRPr="00844A04" w:rsidRDefault="001255C8" w:rsidP="001255C8">
      <w:pPr>
        <w:numPr>
          <w:ilvl w:val="0"/>
          <w:numId w:val="27"/>
        </w:numPr>
        <w:spacing w:after="0" w:line="240" w:lineRule="auto"/>
        <w:ind w:left="851" w:hanging="425"/>
        <w:contextualSpacing/>
        <w:jc w:val="both"/>
        <w:rPr>
          <w:rFonts w:ascii="Tahoma" w:hAnsi="Tahoma" w:cs="Tahoma"/>
          <w:color w:val="000080"/>
          <w:sz w:val="22"/>
        </w:rPr>
      </w:pPr>
      <w:r w:rsidRPr="00844A04">
        <w:rPr>
          <w:rFonts w:ascii="Tahoma" w:hAnsi="Tahoma" w:cs="Tahoma"/>
          <w:color w:val="000080"/>
          <w:sz w:val="22"/>
        </w:rPr>
        <w:t xml:space="preserve">Beruházás kivitelezéséhez szükséges hatósági és egyéb eljárások lebonyolítása, kezdeményezése. </w:t>
      </w:r>
    </w:p>
    <w:p w:rsidR="001255C8" w:rsidRPr="00844A04" w:rsidRDefault="001255C8" w:rsidP="001255C8">
      <w:pPr>
        <w:numPr>
          <w:ilvl w:val="0"/>
          <w:numId w:val="27"/>
        </w:numPr>
        <w:spacing w:after="0" w:line="240" w:lineRule="auto"/>
        <w:ind w:left="851" w:hanging="425"/>
        <w:contextualSpacing/>
        <w:jc w:val="both"/>
        <w:rPr>
          <w:rFonts w:ascii="Tahoma" w:hAnsi="Tahoma" w:cs="Tahoma"/>
          <w:color w:val="000080"/>
          <w:sz w:val="22"/>
        </w:rPr>
      </w:pPr>
      <w:r w:rsidRPr="00844A04">
        <w:rPr>
          <w:rFonts w:ascii="Tahoma" w:hAnsi="Tahoma" w:cs="Tahoma"/>
          <w:color w:val="000080"/>
          <w:sz w:val="22"/>
        </w:rPr>
        <w:t>A Beruházás használatba vételi engedélyének beszerzése.</w:t>
      </w:r>
    </w:p>
    <w:p w:rsidR="001255C8" w:rsidRPr="00844A04" w:rsidRDefault="001255C8" w:rsidP="001255C8">
      <w:pPr>
        <w:numPr>
          <w:ilvl w:val="0"/>
          <w:numId w:val="27"/>
        </w:numPr>
        <w:spacing w:after="0" w:line="240" w:lineRule="auto"/>
        <w:ind w:left="851" w:hanging="425"/>
        <w:contextualSpacing/>
        <w:jc w:val="both"/>
        <w:rPr>
          <w:rFonts w:ascii="Tahoma" w:hAnsi="Tahoma" w:cs="Tahoma"/>
          <w:color w:val="000080"/>
          <w:sz w:val="22"/>
        </w:rPr>
      </w:pPr>
      <w:r w:rsidRPr="00844A04">
        <w:rPr>
          <w:rFonts w:ascii="Tahoma" w:hAnsi="Tahoma" w:cs="Tahoma"/>
          <w:color w:val="000080"/>
          <w:sz w:val="22"/>
        </w:rPr>
        <w:lastRenderedPageBreak/>
        <w:t xml:space="preserve">A Beruházó és Használó vállalja, hogy az Önkormányzat részére a kivitelezés alatt biztosítja a munkálatok teljes körű ellenőrzését és az előrehaladás nyomon követését. </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hAnsi="Tahoma" w:cs="Tahoma"/>
          <w:color w:val="000080"/>
          <w:sz w:val="22"/>
        </w:rPr>
        <w:t xml:space="preserve">Szerződő felek a Beruházás teljes bekerülési értékét bruttó 20.000.000,- Ft összegben határozzák meg. </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hAnsi="Tahoma" w:cs="Tahoma"/>
          <w:color w:val="000080"/>
          <w:sz w:val="22"/>
        </w:rPr>
        <w:t xml:space="preserve">Beruházó kötelezettséget vállal arra, hogy az 1. pontban meghatározott Beruházás során megvalósított vagyonelemek tulajdonjogát Önkormányzat részére térítésmentesen átadja. </w:t>
      </w:r>
    </w:p>
    <w:p w:rsidR="001255C8" w:rsidRPr="00844A04" w:rsidRDefault="001255C8" w:rsidP="001255C8">
      <w:pPr>
        <w:spacing w:after="0" w:line="240" w:lineRule="auto"/>
        <w:ind w:left="426"/>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eastAsia="Calibri" w:hAnsi="Tahoma" w:cs="Tahoma"/>
          <w:color w:val="000080"/>
          <w:sz w:val="22"/>
        </w:rPr>
        <w:t>Beruházó kötelezettséget vállal arra, hogy a Beruházások meghiúsulása esetén jelen megállapodás megkötésekor fennálló eredeti állapotot saját költségére és kockázatára helyreállítja.</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hAnsi="Tahoma" w:cs="Tahoma"/>
          <w:color w:val="000080"/>
          <w:sz w:val="22"/>
        </w:rPr>
        <w:t>Szerződő Felek megállapodnak, hogy bármelyik fél egyoldalú jognyilatkozatával elállhat jelen megállapodástól, amennyiben a másik fél a jelen megállapodásban vállalt kötelezettségét felhívás ellenére sem teljesíti.</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hAnsi="Tahoma" w:cs="Tahoma"/>
          <w:color w:val="000080"/>
          <w:sz w:val="22"/>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hAnsi="Tahoma" w:cs="Tahoma"/>
          <w:color w:val="000080"/>
          <w:sz w:val="22"/>
        </w:rPr>
        <w:t>Jelen szerződés kizárólag írásban módosítható; ráutaló magatartással vagy szóban történő szerződésmódosítás lehetőségét a Felek kizárják.</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eastAsia="Calibri" w:hAnsi="Tahoma" w:cs="Tahoma"/>
          <w:color w:val="000080"/>
          <w:sz w:val="22"/>
        </w:rPr>
        <w:t>Beruházó képviselője kijelenti, hogy az általa képviselt szervezet a Polgári Törvénykönyvről szóló 2013. évi V. törvény 3:63. §</w:t>
      </w:r>
      <w:proofErr w:type="spellStart"/>
      <w:r w:rsidRPr="00844A04">
        <w:rPr>
          <w:rFonts w:ascii="Tahoma" w:eastAsia="Calibri" w:hAnsi="Tahoma" w:cs="Tahoma"/>
          <w:color w:val="000080"/>
          <w:sz w:val="22"/>
        </w:rPr>
        <w:t>-a</w:t>
      </w:r>
      <w:proofErr w:type="spellEnd"/>
      <w:r w:rsidRPr="00844A04">
        <w:rPr>
          <w:rFonts w:ascii="Tahoma" w:eastAsia="Calibri" w:hAnsi="Tahoma" w:cs="Tahoma"/>
          <w:color w:val="000080"/>
          <w:sz w:val="22"/>
        </w:rPr>
        <w:t xml:space="preserve"> szerinti egyesület. Önkormányzat képviselője kijelenti, hogy Veszprém Megyei Jogú Város Önkormányzata képviseletében ügyletkötési képességgel rendelkezik.</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color w:val="000080"/>
          <w:sz w:val="22"/>
        </w:rPr>
      </w:pPr>
      <w:bookmarkStart w:id="41" w:name="_Hlk192153277"/>
      <w:r w:rsidRPr="00844A04">
        <w:rPr>
          <w:rFonts w:ascii="Tahoma" w:hAnsi="Tahoma" w:cs="Tahoma"/>
          <w:color w:val="000080"/>
          <w:sz w:val="22"/>
        </w:rPr>
        <w:t xml:space="preserve">Beruházó kijelenti, hogy a nemzeti vagyonról szóló 2011. évi CXCVI. törvény 3. § (1) bekezdése szerinti átlátható szervezetnek minősül. </w:t>
      </w:r>
    </w:p>
    <w:bookmarkEnd w:id="41"/>
    <w:p w:rsidR="001255C8" w:rsidRPr="00844A04" w:rsidRDefault="001255C8" w:rsidP="001255C8">
      <w:pPr>
        <w:spacing w:after="0" w:line="240" w:lineRule="auto"/>
        <w:jc w:val="both"/>
        <w:rPr>
          <w:rFonts w:ascii="Tahoma" w:hAnsi="Tahoma" w:cs="Tahoma"/>
          <w:iCs/>
          <w:color w:val="000080"/>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eastAsia="Calibri" w:hAnsi="Tahoma" w:cs="Tahoma"/>
          <w:color w:val="000080"/>
          <w:sz w:val="22"/>
        </w:rPr>
        <w:t>Szerződő felek jelen megállapodás hatályba lépésének feltételeként az alábbiak együttes teljesülését határozzák meg:</w:t>
      </w:r>
      <w:r w:rsidRPr="00844A04">
        <w:rPr>
          <w:rFonts w:ascii="Tahoma" w:hAnsi="Tahoma" w:cs="Tahoma"/>
          <w:iCs/>
          <w:color w:val="000080"/>
          <w:sz w:val="22"/>
        </w:rPr>
        <w:t xml:space="preserve"> </w:t>
      </w:r>
    </w:p>
    <w:p w:rsidR="001255C8" w:rsidRPr="00844A04" w:rsidRDefault="001255C8" w:rsidP="001255C8">
      <w:pPr>
        <w:numPr>
          <w:ilvl w:val="1"/>
          <w:numId w:val="26"/>
        </w:numPr>
        <w:spacing w:after="0" w:line="240" w:lineRule="auto"/>
        <w:ind w:left="851" w:hanging="425"/>
        <w:jc w:val="both"/>
        <w:rPr>
          <w:rFonts w:ascii="Tahoma" w:hAnsi="Tahoma" w:cs="Tahoma"/>
          <w:iCs/>
          <w:color w:val="000080"/>
          <w:sz w:val="22"/>
        </w:rPr>
      </w:pPr>
      <w:r w:rsidRPr="00844A04">
        <w:rPr>
          <w:rFonts w:ascii="Tahoma" w:eastAsia="Calibri" w:hAnsi="Tahoma" w:cs="Tahoma"/>
          <w:color w:val="000080"/>
          <w:sz w:val="22"/>
        </w:rPr>
        <w:t xml:space="preserve">A 2. pontban meghatározott pénzügyi forrás a Beruházó részére rendelkezésre áll. </w:t>
      </w:r>
    </w:p>
    <w:p w:rsidR="001255C8" w:rsidRPr="00844A04" w:rsidRDefault="001255C8" w:rsidP="001255C8">
      <w:pPr>
        <w:numPr>
          <w:ilvl w:val="1"/>
          <w:numId w:val="26"/>
        </w:numPr>
        <w:spacing w:after="0" w:line="240" w:lineRule="auto"/>
        <w:ind w:left="851" w:hanging="425"/>
        <w:jc w:val="both"/>
        <w:rPr>
          <w:rFonts w:ascii="Tahoma" w:hAnsi="Tahoma" w:cs="Tahoma"/>
          <w:iCs/>
          <w:color w:val="000080"/>
          <w:sz w:val="22"/>
        </w:rPr>
      </w:pPr>
      <w:r w:rsidRPr="00844A04">
        <w:rPr>
          <w:rFonts w:ascii="Tahoma" w:eastAsia="Calibri" w:hAnsi="Tahoma" w:cs="Tahoma"/>
          <w:color w:val="000080"/>
          <w:sz w:val="22"/>
        </w:rPr>
        <w:t xml:space="preserve">Beruházó a pénzügyi forrás rendelkezésre állásáról, a rendelkezésre állás napjától számított 3 napon belül írásban tájékoztatja Önkormányzatot. </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426" w:hanging="426"/>
        <w:jc w:val="both"/>
        <w:rPr>
          <w:rFonts w:ascii="Tahoma" w:hAnsi="Tahoma" w:cs="Tahoma"/>
          <w:iCs/>
          <w:color w:val="000080"/>
          <w:sz w:val="22"/>
        </w:rPr>
      </w:pPr>
      <w:r w:rsidRPr="00844A04">
        <w:rPr>
          <w:rFonts w:ascii="Tahoma" w:hAnsi="Tahoma" w:cs="Tahoma"/>
          <w:color w:val="000080"/>
          <w:sz w:val="22"/>
        </w:rPr>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 </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567" w:hanging="567"/>
        <w:jc w:val="both"/>
        <w:rPr>
          <w:rFonts w:ascii="Tahoma" w:hAnsi="Tahoma" w:cs="Tahoma"/>
          <w:iCs/>
          <w:color w:val="000080"/>
          <w:sz w:val="22"/>
        </w:rPr>
      </w:pPr>
      <w:r w:rsidRPr="00844A04">
        <w:rPr>
          <w:rFonts w:ascii="Tahoma" w:hAnsi="Tahoma" w:cs="Tahoma"/>
          <w:color w:val="000080"/>
          <w:sz w:val="22"/>
        </w:rPr>
        <w:t xml:space="preserve">A jelen megállapodásban nem szabályozott kérdésekben Polgári Törvénykönyvről szóló 2013. évi V. törvény (Ptk.) és a vonatkozó egyéb jogszabályok rendelkezései az irányadóak. </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567" w:hanging="567"/>
        <w:jc w:val="both"/>
        <w:rPr>
          <w:rFonts w:ascii="Tahoma" w:hAnsi="Tahoma" w:cs="Tahoma"/>
          <w:iCs/>
          <w:color w:val="000080"/>
          <w:sz w:val="22"/>
        </w:rPr>
      </w:pPr>
      <w:r w:rsidRPr="00844A04">
        <w:rPr>
          <w:rFonts w:ascii="Tahoma" w:hAnsi="Tahoma" w:cs="Tahoma"/>
          <w:color w:val="000080"/>
          <w:sz w:val="22"/>
        </w:rPr>
        <w:lastRenderedPageBreak/>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1255C8" w:rsidRPr="00844A04" w:rsidRDefault="001255C8" w:rsidP="001255C8">
      <w:pPr>
        <w:spacing w:after="0" w:line="240" w:lineRule="auto"/>
        <w:jc w:val="both"/>
        <w:rPr>
          <w:rFonts w:ascii="Tahoma" w:hAnsi="Tahoma" w:cs="Tahoma"/>
          <w:iCs/>
          <w:color w:val="000080"/>
          <w:sz w:val="22"/>
        </w:rPr>
      </w:pPr>
    </w:p>
    <w:p w:rsidR="001255C8" w:rsidRPr="00844A04" w:rsidRDefault="001255C8" w:rsidP="001255C8">
      <w:pPr>
        <w:numPr>
          <w:ilvl w:val="0"/>
          <w:numId w:val="26"/>
        </w:numPr>
        <w:spacing w:after="0" w:line="240" w:lineRule="auto"/>
        <w:ind w:left="567" w:hanging="567"/>
        <w:jc w:val="both"/>
        <w:rPr>
          <w:rFonts w:ascii="Tahoma" w:hAnsi="Tahoma" w:cs="Tahoma"/>
          <w:iCs/>
          <w:color w:val="000080"/>
          <w:sz w:val="22"/>
        </w:rPr>
      </w:pPr>
      <w:r w:rsidRPr="00844A04">
        <w:rPr>
          <w:rFonts w:ascii="Tahoma" w:eastAsia="Calibri" w:hAnsi="Tahoma" w:cs="Tahoma"/>
          <w:color w:val="000080"/>
          <w:sz w:val="22"/>
        </w:rPr>
        <w:t xml:space="preserve">Jelen megállapodás megkötésére Veszprém Megyei Jogú Város Önkormányzata Közgyűlésének </w:t>
      </w:r>
      <w:r w:rsidRPr="005E0BA1">
        <w:rPr>
          <w:rFonts w:ascii="Tahoma" w:eastAsia="Calibri" w:hAnsi="Tahoma" w:cs="Tahoma"/>
          <w:color w:val="000080"/>
          <w:sz w:val="22"/>
        </w:rPr>
        <w:t>10/2026. (I.29.) határozata</w:t>
      </w:r>
      <w:r w:rsidRPr="00844A04">
        <w:rPr>
          <w:rFonts w:ascii="Tahoma" w:eastAsia="Calibri" w:hAnsi="Tahoma" w:cs="Tahoma"/>
          <w:color w:val="000080"/>
          <w:sz w:val="22"/>
        </w:rPr>
        <w:t xml:space="preserve"> alapján jogosult.</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spacing w:after="0" w:line="240" w:lineRule="auto"/>
        <w:jc w:val="both"/>
        <w:rPr>
          <w:rFonts w:ascii="Tahoma" w:hAnsi="Tahoma" w:cs="Tahoma"/>
          <w:iCs/>
          <w:color w:val="000080"/>
          <w:sz w:val="22"/>
        </w:rPr>
      </w:pPr>
      <w:r w:rsidRPr="00844A04">
        <w:rPr>
          <w:rFonts w:ascii="Tahoma" w:hAnsi="Tahoma" w:cs="Tahoma"/>
          <w:color w:val="000080"/>
          <w:sz w:val="22"/>
        </w:rPr>
        <w:t xml:space="preserve">Szerződő felek jelen megállapodást, elolvasás és kellő megértés után, mint ügyleti akaratukkal és a tényekkel mindenben megegyezőt, </w:t>
      </w:r>
      <w:proofErr w:type="spellStart"/>
      <w:r w:rsidRPr="00844A04">
        <w:rPr>
          <w:rFonts w:ascii="Tahoma" w:hAnsi="Tahoma" w:cs="Tahoma"/>
          <w:color w:val="000080"/>
          <w:sz w:val="22"/>
        </w:rPr>
        <w:t>helybenhagyólag</w:t>
      </w:r>
      <w:proofErr w:type="spellEnd"/>
      <w:r w:rsidRPr="00844A04">
        <w:rPr>
          <w:rFonts w:ascii="Tahoma" w:hAnsi="Tahoma" w:cs="Tahoma"/>
          <w:color w:val="000080"/>
          <w:sz w:val="22"/>
        </w:rPr>
        <w:t xml:space="preserve"> aláírják 5 (öt) eredeti példányban.</w:t>
      </w:r>
    </w:p>
    <w:p w:rsidR="001255C8" w:rsidRPr="00844A04" w:rsidRDefault="001255C8" w:rsidP="001255C8">
      <w:pPr>
        <w:spacing w:after="0" w:line="240" w:lineRule="auto"/>
        <w:jc w:val="both"/>
        <w:rPr>
          <w:rFonts w:ascii="Tahoma" w:hAnsi="Tahoma" w:cs="Tahoma"/>
          <w:iCs/>
          <w:color w:val="000080"/>
          <w:sz w:val="22"/>
          <w:u w:val="single"/>
        </w:rPr>
      </w:pPr>
    </w:p>
    <w:p w:rsidR="001255C8" w:rsidRPr="00844A04" w:rsidRDefault="001255C8" w:rsidP="001255C8">
      <w:pPr>
        <w:spacing w:after="0" w:line="240" w:lineRule="auto"/>
        <w:jc w:val="both"/>
        <w:rPr>
          <w:rFonts w:ascii="Tahoma" w:hAnsi="Tahoma" w:cs="Tahoma"/>
          <w:color w:val="000080"/>
          <w:sz w:val="22"/>
        </w:rPr>
      </w:pPr>
    </w:p>
    <w:tbl>
      <w:tblPr>
        <w:tblW w:w="0" w:type="auto"/>
        <w:tblLook w:val="04A0" w:firstRow="1" w:lastRow="0" w:firstColumn="1" w:lastColumn="0" w:noHBand="0" w:noVBand="1"/>
      </w:tblPr>
      <w:tblGrid>
        <w:gridCol w:w="3027"/>
        <w:gridCol w:w="3001"/>
        <w:gridCol w:w="3044"/>
      </w:tblGrid>
      <w:tr w:rsidR="001255C8" w:rsidRPr="00844A04" w:rsidTr="002770BD">
        <w:tc>
          <w:tcPr>
            <w:tcW w:w="3027" w:type="dxa"/>
          </w:tcPr>
          <w:p w:rsidR="001255C8" w:rsidRPr="00844A04" w:rsidRDefault="001255C8" w:rsidP="001255C8">
            <w:pPr>
              <w:spacing w:after="0" w:line="240" w:lineRule="auto"/>
              <w:jc w:val="both"/>
              <w:rPr>
                <w:rFonts w:ascii="Tahoma" w:hAnsi="Tahoma" w:cs="Tahoma"/>
                <w:color w:val="000080"/>
                <w:sz w:val="22"/>
              </w:rPr>
            </w:pPr>
            <w:r w:rsidRPr="00844A04">
              <w:rPr>
                <w:rFonts w:ascii="Tahoma" w:hAnsi="Tahoma" w:cs="Tahoma"/>
                <w:color w:val="000080"/>
                <w:sz w:val="22"/>
              </w:rPr>
              <w:t>Veszprém, 2026.</w:t>
            </w: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spacing w:after="0" w:line="240" w:lineRule="auto"/>
              <w:jc w:val="both"/>
              <w:rPr>
                <w:rFonts w:ascii="Tahoma" w:hAnsi="Tahoma" w:cs="Tahoma"/>
                <w:color w:val="000080"/>
                <w:sz w:val="22"/>
              </w:rPr>
            </w:pPr>
          </w:p>
          <w:p w:rsidR="001255C8" w:rsidRPr="00844A04" w:rsidRDefault="001255C8" w:rsidP="001255C8">
            <w:pPr>
              <w:spacing w:after="0" w:line="240" w:lineRule="auto"/>
              <w:jc w:val="both"/>
              <w:rPr>
                <w:rFonts w:ascii="Tahoma" w:hAnsi="Tahoma" w:cs="Tahoma"/>
                <w:color w:val="000080"/>
                <w:sz w:val="22"/>
              </w:rPr>
            </w:pPr>
          </w:p>
        </w:tc>
        <w:tc>
          <w:tcPr>
            <w:tcW w:w="3001" w:type="dxa"/>
          </w:tcPr>
          <w:p w:rsidR="001255C8" w:rsidRPr="00844A04" w:rsidRDefault="001255C8" w:rsidP="001255C8">
            <w:pPr>
              <w:spacing w:after="0" w:line="240" w:lineRule="auto"/>
              <w:rPr>
                <w:rFonts w:ascii="Tahoma" w:hAnsi="Tahoma" w:cs="Tahoma"/>
                <w:color w:val="000080"/>
                <w:sz w:val="22"/>
              </w:rPr>
            </w:pPr>
          </w:p>
        </w:tc>
        <w:tc>
          <w:tcPr>
            <w:tcW w:w="3044" w:type="dxa"/>
          </w:tcPr>
          <w:p w:rsidR="001255C8" w:rsidRPr="00844A04" w:rsidRDefault="001255C8" w:rsidP="001255C8">
            <w:pPr>
              <w:spacing w:after="0" w:line="240" w:lineRule="auto"/>
              <w:rPr>
                <w:rFonts w:ascii="Tahoma" w:hAnsi="Tahoma" w:cs="Tahoma"/>
                <w:color w:val="000080"/>
                <w:sz w:val="22"/>
              </w:rPr>
            </w:pPr>
            <w:r w:rsidRPr="00844A04">
              <w:rPr>
                <w:rFonts w:ascii="Tahoma" w:hAnsi="Tahoma" w:cs="Tahoma"/>
                <w:color w:val="000080"/>
                <w:sz w:val="22"/>
              </w:rPr>
              <w:t>Veszprém, 2026.</w:t>
            </w:r>
          </w:p>
        </w:tc>
      </w:tr>
      <w:tr w:rsidR="001255C8" w:rsidRPr="00844A04" w:rsidTr="002770BD">
        <w:tc>
          <w:tcPr>
            <w:tcW w:w="3027" w:type="dxa"/>
          </w:tcPr>
          <w:p w:rsidR="001255C8" w:rsidRPr="00844A04" w:rsidRDefault="001255C8" w:rsidP="001255C8">
            <w:pPr>
              <w:spacing w:after="0" w:line="240" w:lineRule="auto"/>
              <w:jc w:val="center"/>
              <w:rPr>
                <w:rFonts w:ascii="Tahoma" w:hAnsi="Tahoma" w:cs="Tahoma"/>
                <w:color w:val="000080"/>
                <w:sz w:val="22"/>
              </w:rPr>
            </w:pPr>
            <w:bookmarkStart w:id="42" w:name="_Hlk191978103"/>
            <w:r w:rsidRPr="00844A04">
              <w:rPr>
                <w:rFonts w:ascii="Tahoma" w:hAnsi="Tahoma" w:cs="Tahoma"/>
                <w:b/>
                <w:bCs/>
                <w:iCs/>
                <w:color w:val="000080"/>
                <w:sz w:val="22"/>
              </w:rPr>
              <w:t>Sportolj Szabadidő Egyesület</w:t>
            </w:r>
            <w:bookmarkEnd w:id="42"/>
          </w:p>
        </w:tc>
        <w:tc>
          <w:tcPr>
            <w:tcW w:w="3001" w:type="dxa"/>
          </w:tcPr>
          <w:p w:rsidR="001255C8" w:rsidRPr="00844A04" w:rsidRDefault="001255C8" w:rsidP="001255C8">
            <w:pPr>
              <w:spacing w:after="0" w:line="240" w:lineRule="auto"/>
              <w:jc w:val="center"/>
              <w:rPr>
                <w:rFonts w:ascii="Tahoma" w:hAnsi="Tahoma" w:cs="Tahoma"/>
                <w:color w:val="000080"/>
                <w:sz w:val="22"/>
              </w:rPr>
            </w:pPr>
          </w:p>
        </w:tc>
        <w:tc>
          <w:tcPr>
            <w:tcW w:w="3044" w:type="dxa"/>
          </w:tcPr>
          <w:p w:rsidR="001255C8" w:rsidRPr="00844A04" w:rsidRDefault="001255C8" w:rsidP="001255C8">
            <w:pPr>
              <w:spacing w:after="0" w:line="240" w:lineRule="auto"/>
              <w:jc w:val="center"/>
              <w:rPr>
                <w:rFonts w:ascii="Tahoma" w:hAnsi="Tahoma" w:cs="Tahoma"/>
                <w:color w:val="000080"/>
                <w:sz w:val="22"/>
              </w:rPr>
            </w:pPr>
            <w:r w:rsidRPr="00844A04">
              <w:rPr>
                <w:rFonts w:ascii="Tahoma" w:hAnsi="Tahoma" w:cs="Tahoma"/>
                <w:b/>
                <w:bCs/>
                <w:color w:val="000080"/>
                <w:sz w:val="22"/>
              </w:rPr>
              <w:t>Veszprém Megyei Jogú Város Önkormányzata</w:t>
            </w:r>
          </w:p>
        </w:tc>
      </w:tr>
      <w:tr w:rsidR="001255C8" w:rsidRPr="00844A04" w:rsidTr="002770BD">
        <w:tc>
          <w:tcPr>
            <w:tcW w:w="3027" w:type="dxa"/>
          </w:tcPr>
          <w:p w:rsidR="001255C8" w:rsidRPr="00844A04" w:rsidRDefault="001255C8" w:rsidP="001255C8">
            <w:pPr>
              <w:spacing w:after="0" w:line="240" w:lineRule="auto"/>
              <w:jc w:val="center"/>
              <w:rPr>
                <w:rFonts w:ascii="Tahoma" w:hAnsi="Tahoma" w:cs="Tahoma"/>
                <w:color w:val="000080"/>
                <w:sz w:val="22"/>
              </w:rPr>
            </w:pPr>
            <w:r w:rsidRPr="00844A04">
              <w:rPr>
                <w:rFonts w:ascii="Tahoma" w:hAnsi="Tahoma" w:cs="Tahoma"/>
                <w:color w:val="000080"/>
                <w:sz w:val="22"/>
              </w:rPr>
              <w:t>Rajki Krisztina</w:t>
            </w:r>
          </w:p>
        </w:tc>
        <w:tc>
          <w:tcPr>
            <w:tcW w:w="3001" w:type="dxa"/>
          </w:tcPr>
          <w:p w:rsidR="001255C8" w:rsidRPr="00844A04" w:rsidRDefault="001255C8" w:rsidP="001255C8">
            <w:pPr>
              <w:spacing w:after="0" w:line="240" w:lineRule="auto"/>
              <w:jc w:val="center"/>
              <w:rPr>
                <w:rFonts w:ascii="Tahoma" w:hAnsi="Tahoma" w:cs="Tahoma"/>
                <w:color w:val="000080"/>
                <w:sz w:val="22"/>
              </w:rPr>
            </w:pPr>
          </w:p>
        </w:tc>
        <w:tc>
          <w:tcPr>
            <w:tcW w:w="3044" w:type="dxa"/>
          </w:tcPr>
          <w:p w:rsidR="001255C8" w:rsidRPr="00844A04" w:rsidRDefault="001255C8" w:rsidP="001255C8">
            <w:pPr>
              <w:spacing w:after="0" w:line="240" w:lineRule="auto"/>
              <w:jc w:val="center"/>
              <w:rPr>
                <w:rFonts w:ascii="Tahoma" w:hAnsi="Tahoma" w:cs="Tahoma"/>
                <w:color w:val="000080"/>
                <w:sz w:val="22"/>
              </w:rPr>
            </w:pPr>
            <w:r w:rsidRPr="00844A04">
              <w:rPr>
                <w:rFonts w:ascii="Tahoma" w:hAnsi="Tahoma" w:cs="Tahoma"/>
                <w:color w:val="000080"/>
                <w:sz w:val="22"/>
              </w:rPr>
              <w:t>Porga Gyula</w:t>
            </w:r>
          </w:p>
        </w:tc>
      </w:tr>
      <w:tr w:rsidR="001255C8" w:rsidRPr="00844A04" w:rsidTr="002770BD">
        <w:tc>
          <w:tcPr>
            <w:tcW w:w="3027" w:type="dxa"/>
          </w:tcPr>
          <w:p w:rsidR="001255C8" w:rsidRPr="00844A04" w:rsidRDefault="001255C8" w:rsidP="001255C8">
            <w:pPr>
              <w:spacing w:after="0" w:line="240" w:lineRule="auto"/>
              <w:jc w:val="center"/>
              <w:rPr>
                <w:rFonts w:ascii="Tahoma" w:hAnsi="Tahoma" w:cs="Tahoma"/>
                <w:color w:val="000080"/>
                <w:sz w:val="22"/>
              </w:rPr>
            </w:pPr>
            <w:r w:rsidRPr="00844A04">
              <w:rPr>
                <w:rFonts w:ascii="Tahoma" w:hAnsi="Tahoma" w:cs="Tahoma"/>
                <w:color w:val="000080"/>
                <w:sz w:val="22"/>
              </w:rPr>
              <w:t>elnök</w:t>
            </w:r>
          </w:p>
        </w:tc>
        <w:tc>
          <w:tcPr>
            <w:tcW w:w="3001" w:type="dxa"/>
          </w:tcPr>
          <w:p w:rsidR="001255C8" w:rsidRPr="00844A04" w:rsidRDefault="001255C8" w:rsidP="001255C8">
            <w:pPr>
              <w:spacing w:after="0" w:line="240" w:lineRule="auto"/>
              <w:jc w:val="center"/>
              <w:rPr>
                <w:rFonts w:ascii="Tahoma" w:hAnsi="Tahoma" w:cs="Tahoma"/>
                <w:color w:val="000080"/>
                <w:sz w:val="22"/>
              </w:rPr>
            </w:pPr>
          </w:p>
        </w:tc>
        <w:tc>
          <w:tcPr>
            <w:tcW w:w="3044" w:type="dxa"/>
          </w:tcPr>
          <w:p w:rsidR="001255C8" w:rsidRPr="00844A04" w:rsidRDefault="001255C8" w:rsidP="001255C8">
            <w:pPr>
              <w:spacing w:after="0" w:line="240" w:lineRule="auto"/>
              <w:jc w:val="center"/>
              <w:rPr>
                <w:rFonts w:ascii="Tahoma" w:hAnsi="Tahoma" w:cs="Tahoma"/>
                <w:color w:val="000080"/>
                <w:sz w:val="22"/>
              </w:rPr>
            </w:pPr>
            <w:r w:rsidRPr="00844A04">
              <w:rPr>
                <w:rFonts w:ascii="Tahoma" w:hAnsi="Tahoma" w:cs="Tahoma"/>
                <w:color w:val="000080"/>
                <w:sz w:val="22"/>
              </w:rPr>
              <w:t>polgármester</w:t>
            </w:r>
          </w:p>
        </w:tc>
      </w:tr>
    </w:tbl>
    <w:p w:rsidR="001255C8" w:rsidRPr="00844A04" w:rsidRDefault="001255C8" w:rsidP="001255C8">
      <w:pPr>
        <w:spacing w:after="0" w:line="240" w:lineRule="auto"/>
        <w:jc w:val="center"/>
        <w:rPr>
          <w:rFonts w:ascii="Tahoma" w:hAnsi="Tahoma" w:cs="Tahoma"/>
          <w:iCs/>
          <w:color w:val="000080"/>
          <w:sz w:val="22"/>
          <w:u w:val="single"/>
        </w:rPr>
      </w:pPr>
    </w:p>
    <w:p w:rsidR="001255C8" w:rsidRPr="00844A04" w:rsidRDefault="001255C8" w:rsidP="001255C8">
      <w:pPr>
        <w:spacing w:after="0" w:line="240" w:lineRule="auto"/>
        <w:jc w:val="both"/>
        <w:rPr>
          <w:rFonts w:ascii="Tahoma" w:hAnsi="Tahoma" w:cs="Tahoma"/>
          <w:iCs/>
          <w:color w:val="000080"/>
          <w:sz w:val="22"/>
          <w:u w:val="single"/>
        </w:rPr>
      </w:pPr>
    </w:p>
    <w:p w:rsidR="001255C8" w:rsidRPr="00844A04" w:rsidRDefault="001255C8" w:rsidP="001255C8">
      <w:pPr>
        <w:spacing w:after="0" w:line="240" w:lineRule="auto"/>
        <w:jc w:val="both"/>
        <w:rPr>
          <w:rFonts w:ascii="Tahoma" w:hAnsi="Tahoma" w:cs="Tahoma"/>
          <w:iCs/>
          <w:color w:val="000080"/>
          <w:sz w:val="22"/>
          <w:u w:val="single"/>
        </w:rPr>
      </w:pPr>
    </w:p>
    <w:p w:rsidR="001255C8" w:rsidRPr="00844A04" w:rsidRDefault="001255C8" w:rsidP="001255C8">
      <w:pPr>
        <w:tabs>
          <w:tab w:val="left" w:pos="1418"/>
        </w:tabs>
        <w:spacing w:after="0" w:line="240" w:lineRule="auto"/>
        <w:jc w:val="both"/>
        <w:rPr>
          <w:rFonts w:ascii="Tahoma" w:hAnsi="Tahoma" w:cs="Tahoma"/>
          <w:iCs/>
          <w:color w:val="000080"/>
          <w:sz w:val="22"/>
        </w:rPr>
      </w:pPr>
      <w:bookmarkStart w:id="43" w:name="_Hlk218843746"/>
      <w:r w:rsidRPr="00844A04">
        <w:rPr>
          <w:rFonts w:ascii="Tahoma" w:hAnsi="Tahoma" w:cs="Tahoma"/>
          <w:iCs/>
          <w:color w:val="000080"/>
          <w:sz w:val="22"/>
          <w:u w:val="single"/>
        </w:rPr>
        <w:t>Melléklet</w:t>
      </w:r>
      <w:proofErr w:type="gramStart"/>
      <w:r w:rsidRPr="00844A04">
        <w:rPr>
          <w:rFonts w:ascii="Tahoma" w:hAnsi="Tahoma" w:cs="Tahoma"/>
          <w:iCs/>
          <w:color w:val="000080"/>
          <w:sz w:val="22"/>
          <w:u w:val="single"/>
        </w:rPr>
        <w:t xml:space="preserve">: </w:t>
      </w:r>
      <w:r w:rsidRPr="00844A04">
        <w:rPr>
          <w:rFonts w:ascii="Tahoma" w:hAnsi="Tahoma" w:cs="Tahoma"/>
          <w:iCs/>
          <w:color w:val="000080"/>
          <w:sz w:val="22"/>
        </w:rPr>
        <w:t xml:space="preserve"> </w:t>
      </w:r>
      <w:r w:rsidRPr="00844A04">
        <w:rPr>
          <w:rFonts w:ascii="Tahoma" w:hAnsi="Tahoma" w:cs="Tahoma"/>
          <w:iCs/>
          <w:color w:val="000080"/>
          <w:sz w:val="22"/>
        </w:rPr>
        <w:tab/>
        <w:t>Indikatív</w:t>
      </w:r>
      <w:proofErr w:type="gramEnd"/>
      <w:r w:rsidRPr="00844A04">
        <w:rPr>
          <w:rFonts w:ascii="Tahoma" w:hAnsi="Tahoma" w:cs="Tahoma"/>
          <w:iCs/>
          <w:color w:val="000080"/>
          <w:sz w:val="22"/>
        </w:rPr>
        <w:t xml:space="preserve"> árajánlat</w:t>
      </w:r>
    </w:p>
    <w:p w:rsidR="001255C8" w:rsidRPr="00844A04" w:rsidRDefault="001255C8" w:rsidP="001255C8">
      <w:pPr>
        <w:tabs>
          <w:tab w:val="left" w:pos="1418"/>
        </w:tabs>
        <w:spacing w:after="0" w:line="240" w:lineRule="auto"/>
        <w:jc w:val="both"/>
        <w:rPr>
          <w:rFonts w:ascii="Tahoma" w:eastAsia="Calibri" w:hAnsi="Tahoma" w:cs="Tahoma"/>
          <w:iCs/>
          <w:color w:val="000080"/>
          <w:sz w:val="22"/>
          <w:u w:val="single"/>
        </w:rPr>
      </w:pPr>
      <w:r w:rsidRPr="00844A04">
        <w:rPr>
          <w:rFonts w:ascii="Tahoma" w:hAnsi="Tahoma" w:cs="Tahoma"/>
          <w:color w:val="000080"/>
          <w:sz w:val="22"/>
        </w:rPr>
        <w:tab/>
        <w:t xml:space="preserve">Beruházás költségbecslése és műszaki tartalom </w:t>
      </w:r>
    </w:p>
    <w:bookmarkEnd w:id="43"/>
    <w:p w:rsidR="001255C8" w:rsidRPr="00844A04" w:rsidRDefault="001255C8" w:rsidP="001255C8">
      <w:pPr>
        <w:spacing w:after="0" w:line="240" w:lineRule="auto"/>
        <w:jc w:val="center"/>
        <w:rPr>
          <w:rFonts w:ascii="Tahoma" w:hAnsi="Tahoma" w:cs="Tahoma"/>
          <w:bCs/>
          <w:iCs/>
          <w:color w:val="000080"/>
        </w:rPr>
      </w:pPr>
      <w:r w:rsidRPr="00844A04">
        <w:rPr>
          <w:b/>
          <w:bCs/>
          <w:caps/>
          <w:color w:val="000080"/>
        </w:rPr>
        <w:br w:type="page"/>
      </w:r>
    </w:p>
    <w:p w:rsidR="001255C8" w:rsidRPr="00844A04" w:rsidRDefault="001255C8" w:rsidP="001255C8">
      <w:pPr>
        <w:spacing w:after="0" w:line="240" w:lineRule="auto"/>
        <w:rPr>
          <w:rFonts w:eastAsia="Calibri"/>
          <w:b/>
          <w:color w:val="000080"/>
          <w:sz w:val="22"/>
        </w:rPr>
      </w:pPr>
      <w:r w:rsidRPr="00844A04">
        <w:rPr>
          <w:rFonts w:eastAsia="Calibri"/>
          <w:b/>
          <w:color w:val="000080"/>
          <w:sz w:val="22"/>
        </w:rPr>
        <w:lastRenderedPageBreak/>
        <w:t>2. melléklet a</w:t>
      </w:r>
      <w:r>
        <w:rPr>
          <w:rFonts w:eastAsia="Calibri"/>
          <w:b/>
          <w:color w:val="000080"/>
          <w:sz w:val="22"/>
        </w:rPr>
        <w:t xml:space="preserve"> 10</w:t>
      </w:r>
      <w:r w:rsidRPr="00844A04">
        <w:rPr>
          <w:rFonts w:eastAsia="Calibri"/>
          <w:b/>
          <w:color w:val="000080"/>
          <w:sz w:val="22"/>
        </w:rPr>
        <w:t>/2026. (</w:t>
      </w:r>
      <w:r>
        <w:rPr>
          <w:rFonts w:eastAsia="Calibri"/>
          <w:b/>
          <w:color w:val="000080"/>
          <w:sz w:val="22"/>
        </w:rPr>
        <w:t>I.29.</w:t>
      </w:r>
      <w:r w:rsidRPr="00844A04">
        <w:rPr>
          <w:rFonts w:eastAsia="Calibri"/>
          <w:b/>
          <w:color w:val="000080"/>
          <w:sz w:val="22"/>
        </w:rPr>
        <w:t>) határozathoz</w:t>
      </w:r>
    </w:p>
    <w:p w:rsidR="001255C8" w:rsidRPr="00844A04" w:rsidRDefault="001255C8" w:rsidP="001255C8">
      <w:pPr>
        <w:spacing w:after="0" w:line="240" w:lineRule="auto"/>
        <w:jc w:val="both"/>
        <w:rPr>
          <w:b/>
          <w:bCs/>
          <w:caps/>
          <w:color w:val="000080"/>
        </w:rPr>
      </w:pPr>
    </w:p>
    <w:p w:rsidR="001255C8" w:rsidRPr="00844A04" w:rsidRDefault="001255C8" w:rsidP="001255C8">
      <w:pPr>
        <w:spacing w:after="0" w:line="240" w:lineRule="auto"/>
        <w:jc w:val="center"/>
        <w:rPr>
          <w:rFonts w:eastAsia="Calibri"/>
          <w:b/>
          <w:color w:val="000080"/>
          <w:sz w:val="22"/>
        </w:rPr>
      </w:pPr>
      <w:r w:rsidRPr="00844A04">
        <w:rPr>
          <w:rFonts w:eastAsia="Calibri"/>
          <w:b/>
          <w:color w:val="000080"/>
          <w:sz w:val="22"/>
        </w:rPr>
        <w:t>NYILATKOZAT</w:t>
      </w:r>
    </w:p>
    <w:p w:rsidR="001255C8" w:rsidRPr="00844A04" w:rsidRDefault="001255C8" w:rsidP="001255C8">
      <w:pPr>
        <w:spacing w:after="0" w:line="240" w:lineRule="auto"/>
        <w:jc w:val="center"/>
        <w:rPr>
          <w:rFonts w:eastAsia="Calibri"/>
          <w:color w:val="000080"/>
          <w:sz w:val="22"/>
        </w:rPr>
      </w:pPr>
      <w:r w:rsidRPr="00844A04">
        <w:rPr>
          <w:rFonts w:eastAsia="Calibri"/>
          <w:color w:val="000080"/>
          <w:sz w:val="22"/>
        </w:rPr>
        <w:t>- építési beruházások tárgyában -</w:t>
      </w:r>
    </w:p>
    <w:p w:rsidR="001255C8" w:rsidRPr="00844A04" w:rsidRDefault="001255C8" w:rsidP="001255C8">
      <w:pPr>
        <w:spacing w:after="0" w:line="240" w:lineRule="auto"/>
        <w:rPr>
          <w:rFonts w:eastAsia="Calibri"/>
          <w:color w:val="000080"/>
          <w:sz w:val="22"/>
        </w:rPr>
      </w:pPr>
    </w:p>
    <w:p w:rsidR="001255C8" w:rsidRPr="00844A04" w:rsidRDefault="001255C8" w:rsidP="001255C8">
      <w:pPr>
        <w:spacing w:after="0" w:line="240" w:lineRule="auto"/>
        <w:jc w:val="both"/>
        <w:rPr>
          <w:rFonts w:eastAsia="Calibri"/>
          <w:color w:val="000080"/>
          <w:sz w:val="22"/>
        </w:rPr>
      </w:pPr>
      <w:r w:rsidRPr="00844A04">
        <w:rPr>
          <w:rFonts w:eastAsia="Calibri"/>
          <w:color w:val="000080"/>
          <w:sz w:val="22"/>
        </w:rPr>
        <w:t xml:space="preserve">Alulírott </w:t>
      </w:r>
      <w:r w:rsidRPr="00844A04">
        <w:rPr>
          <w:rFonts w:eastAsia="Calibri"/>
          <w:b/>
          <w:bCs/>
          <w:color w:val="000080"/>
          <w:sz w:val="22"/>
        </w:rPr>
        <w:t xml:space="preserve">Porga </w:t>
      </w:r>
      <w:proofErr w:type="gramStart"/>
      <w:r w:rsidRPr="00844A04">
        <w:rPr>
          <w:rFonts w:eastAsia="Calibri"/>
          <w:b/>
          <w:bCs/>
          <w:color w:val="000080"/>
          <w:sz w:val="22"/>
        </w:rPr>
        <w:t>Gyula</w:t>
      </w:r>
      <w:proofErr w:type="gramEnd"/>
      <w:r w:rsidRPr="00844A04">
        <w:rPr>
          <w:rFonts w:eastAsia="Calibri"/>
          <w:color w:val="000080"/>
          <w:sz w:val="22"/>
        </w:rPr>
        <w:t xml:space="preserve"> mint </w:t>
      </w:r>
      <w:r w:rsidRPr="00844A04">
        <w:rPr>
          <w:rFonts w:eastAsia="Calibri"/>
          <w:b/>
          <w:bCs/>
          <w:color w:val="000080"/>
          <w:sz w:val="22"/>
        </w:rPr>
        <w:t>Veszprém Megyei Jogú Város Önkormányzata</w:t>
      </w:r>
      <w:r w:rsidRPr="00844A04">
        <w:rPr>
          <w:rFonts w:eastAsia="Calibri"/>
          <w:color w:val="000080"/>
          <w:sz w:val="22"/>
        </w:rPr>
        <w:t xml:space="preserve"> (cím: 8200 Veszprém, Óváros tér 9.; a továbbiakban: „</w:t>
      </w:r>
      <w:r w:rsidRPr="00844A04">
        <w:rPr>
          <w:rFonts w:eastAsia="Calibri"/>
          <w:b/>
          <w:color w:val="000080"/>
          <w:sz w:val="22"/>
        </w:rPr>
        <w:t>Önkormányzat</w:t>
      </w:r>
      <w:r w:rsidRPr="00844A04">
        <w:rPr>
          <w:rFonts w:eastAsia="Calibri"/>
          <w:color w:val="000080"/>
          <w:sz w:val="22"/>
        </w:rPr>
        <w:t>”) polgármestere a jelen nyilatkozat aláírásával az alábbi kijelentéseket és kötelezettségvállalásokat teszem:</w:t>
      </w: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jc w:val="both"/>
        <w:rPr>
          <w:rFonts w:eastAsia="Calibri"/>
          <w:color w:val="000080"/>
          <w:sz w:val="22"/>
        </w:rPr>
      </w:pPr>
      <w:proofErr w:type="gramStart"/>
      <w:r w:rsidRPr="00844A04">
        <w:rPr>
          <w:rFonts w:eastAsia="Calibri"/>
          <w:color w:val="000080"/>
          <w:sz w:val="22"/>
        </w:rPr>
        <w:t xml:space="preserve">Kijelentem, hogy az Önkormányzat hozzájárulását adta ahhoz, hogy </w:t>
      </w:r>
      <w:r w:rsidRPr="00844A04">
        <w:rPr>
          <w:rFonts w:eastAsia="Calibri"/>
          <w:b/>
          <w:bCs/>
          <w:iCs/>
          <w:color w:val="000080"/>
          <w:sz w:val="22"/>
        </w:rPr>
        <w:t xml:space="preserve">Sportolj Szabadidő Egyesület </w:t>
      </w:r>
      <w:r w:rsidRPr="00844A04">
        <w:rPr>
          <w:rFonts w:eastAsia="Calibri"/>
          <w:color w:val="000080"/>
          <w:sz w:val="22"/>
        </w:rPr>
        <w:t>(</w:t>
      </w:r>
      <w:r w:rsidRPr="00844A04">
        <w:rPr>
          <w:rFonts w:eastAsia="Calibri"/>
          <w:iCs/>
          <w:color w:val="000080"/>
          <w:sz w:val="22"/>
        </w:rPr>
        <w:t>székhely: 8440 Herend, Kossuth köz 9., nyilvántartási szám: 18-02-0200614,</w:t>
      </w:r>
      <w:r w:rsidRPr="00844A04">
        <w:rPr>
          <w:rFonts w:eastAsia="Calibri"/>
          <w:bCs/>
          <w:color w:val="000080"/>
          <w:sz w:val="22"/>
        </w:rPr>
        <w:t xml:space="preserve"> adószám: 18745012-1-19, </w:t>
      </w:r>
      <w:r w:rsidRPr="00844A04">
        <w:rPr>
          <w:rFonts w:eastAsia="Calibri"/>
          <w:iCs/>
          <w:color w:val="000080"/>
          <w:sz w:val="22"/>
        </w:rPr>
        <w:t>képviseli: Rajki Krisztina elnök</w:t>
      </w:r>
      <w:r w:rsidRPr="00844A04">
        <w:rPr>
          <w:rFonts w:eastAsia="Calibri"/>
          <w:color w:val="000080"/>
          <w:sz w:val="22"/>
        </w:rPr>
        <w:t>; a továbbiakban: „</w:t>
      </w:r>
      <w:r w:rsidRPr="00844A04">
        <w:rPr>
          <w:rFonts w:eastAsia="Calibri"/>
          <w:b/>
          <w:color w:val="000080"/>
          <w:sz w:val="22"/>
        </w:rPr>
        <w:t>Sportszervezet</w:t>
      </w:r>
      <w:r w:rsidRPr="00844A04">
        <w:rPr>
          <w:rFonts w:eastAsia="Calibri"/>
          <w:color w:val="000080"/>
          <w:sz w:val="22"/>
        </w:rPr>
        <w:t>”) az Önkormányzat kizárólagos, 1/</w:t>
      </w:r>
      <w:proofErr w:type="spellStart"/>
      <w:r w:rsidRPr="00844A04">
        <w:rPr>
          <w:rFonts w:eastAsia="Calibri"/>
          <w:color w:val="000080"/>
          <w:sz w:val="22"/>
        </w:rPr>
        <w:t>1</w:t>
      </w:r>
      <w:proofErr w:type="spellEnd"/>
      <w:r w:rsidRPr="00844A04">
        <w:rPr>
          <w:rFonts w:eastAsia="Calibri"/>
          <w:color w:val="000080"/>
          <w:sz w:val="22"/>
        </w:rPr>
        <w:t xml:space="preserve"> arányú tulajdonában álló, Veszprém Vármegyei Kormányhivatala Földhivatali Főosztálya által Veszprém </w:t>
      </w:r>
      <w:r w:rsidRPr="00844A04">
        <w:rPr>
          <w:rFonts w:eastAsia="Calibri"/>
          <w:b/>
          <w:bCs/>
          <w:color w:val="000080"/>
          <w:sz w:val="22"/>
        </w:rPr>
        <w:t>3057/90</w:t>
      </w:r>
      <w:r w:rsidRPr="00844A04">
        <w:rPr>
          <w:rFonts w:eastAsia="Calibri"/>
          <w:color w:val="000080"/>
          <w:sz w:val="22"/>
        </w:rPr>
        <w:t xml:space="preserve"> hrsz. alatt nyilvántartott és természetben a 8200 Veszprém, Március 15. u. 5. szám alatti ingatlanon található uszoda funkciót betöltő épületen (a továbbiakban: „</w:t>
      </w:r>
      <w:r w:rsidRPr="00844A04">
        <w:rPr>
          <w:rFonts w:eastAsia="Calibri"/>
          <w:b/>
          <w:color w:val="000080"/>
          <w:sz w:val="22"/>
        </w:rPr>
        <w:t>Épület</w:t>
      </w:r>
      <w:r w:rsidRPr="00844A04">
        <w:rPr>
          <w:rFonts w:eastAsia="Calibri"/>
          <w:color w:val="000080"/>
          <w:sz w:val="22"/>
        </w:rPr>
        <w:t>”) a társasági adóról és osztalékadóról</w:t>
      </w:r>
      <w:proofErr w:type="gramEnd"/>
      <w:r w:rsidRPr="00844A04">
        <w:rPr>
          <w:rFonts w:eastAsia="Calibri"/>
          <w:color w:val="000080"/>
          <w:sz w:val="22"/>
        </w:rPr>
        <w:t xml:space="preserve"> </w:t>
      </w:r>
      <w:proofErr w:type="gramStart"/>
      <w:r w:rsidRPr="00844A04">
        <w:rPr>
          <w:rFonts w:eastAsia="Calibri"/>
          <w:color w:val="000080"/>
          <w:sz w:val="22"/>
        </w:rPr>
        <w:t>szóló</w:t>
      </w:r>
      <w:proofErr w:type="gramEnd"/>
      <w:r w:rsidRPr="00844A04">
        <w:rPr>
          <w:rFonts w:eastAsia="Calibri"/>
          <w:color w:val="000080"/>
          <w:sz w:val="22"/>
        </w:rPr>
        <w:t xml:space="preserve"> 1996. évi LXXXI. törvény (a továbbiakban: „</w:t>
      </w:r>
      <w:r w:rsidRPr="00844A04">
        <w:rPr>
          <w:rFonts w:eastAsia="Calibri"/>
          <w:b/>
          <w:color w:val="000080"/>
          <w:sz w:val="22"/>
        </w:rPr>
        <w:t>Tao. tv.</w:t>
      </w:r>
      <w:r w:rsidRPr="00844A04">
        <w:rPr>
          <w:rFonts w:eastAsia="Calibri"/>
          <w:color w:val="000080"/>
          <w:sz w:val="22"/>
        </w:rPr>
        <w:t>”) 22/C. §</w:t>
      </w:r>
      <w:proofErr w:type="spellStart"/>
      <w:r w:rsidRPr="00844A04">
        <w:rPr>
          <w:rFonts w:eastAsia="Calibri"/>
          <w:color w:val="000080"/>
          <w:sz w:val="22"/>
        </w:rPr>
        <w:t>-ában</w:t>
      </w:r>
      <w:proofErr w:type="spellEnd"/>
      <w:r w:rsidRPr="00844A04">
        <w:rPr>
          <w:rFonts w:eastAsia="Calibri"/>
          <w:color w:val="000080"/>
          <w:sz w:val="22"/>
        </w:rPr>
        <w:t xml:space="preserve"> foglalt, a látvány-csapatsport támogatására szolgáló adókedvezmény igénybevételével építési engedélyhez nem kötött, építési beruházásra irányuló tárgyi eszköz beruházást, felújítást, vagy egyébként sportcélú ingatlan-fejlesztést érintő tárgyi eszköz beruházást, felújítást végezzen.</w:t>
      </w: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jc w:val="both"/>
        <w:rPr>
          <w:rFonts w:eastAsia="Calibri"/>
          <w:color w:val="000080"/>
          <w:sz w:val="22"/>
        </w:rPr>
      </w:pPr>
      <w:proofErr w:type="gramStart"/>
      <w:r w:rsidRPr="00844A04">
        <w:rPr>
          <w:rFonts w:eastAsia="Calibri"/>
          <w:color w:val="000080"/>
          <w:sz w:val="22"/>
        </w:rPr>
        <w:t>A jelen nyilatkozat aláírásával feltétlenül és visszavonhatatlanul hozzájárulok ahhoz, hogy a Sportszervezet a Magyar Labdarúgó Szövetség (a továbbiakban: „</w:t>
      </w:r>
      <w:r w:rsidRPr="00844A04">
        <w:rPr>
          <w:rFonts w:eastAsia="Calibri"/>
          <w:b/>
          <w:color w:val="000080"/>
          <w:sz w:val="22"/>
        </w:rPr>
        <w:t>MLSZ</w:t>
      </w:r>
      <w:r w:rsidRPr="00844A04">
        <w:rPr>
          <w:rFonts w:eastAsia="Calibri"/>
          <w:color w:val="000080"/>
          <w:sz w:val="22"/>
        </w:rPr>
        <w:t xml:space="preserve">”) által jóváhagyott sportfejlesztési programjának, a látvány-csapatsport támogatására, a támogatások felhasználására és ellenőrzésére vonatkozó jogszabályoknak és az Ingatlan eredeti sportcélú rendeltetésének megfelelően, az Ingatlant a legalább 10 millió forint értékű beruházás és/vagy legalább 5 millió forint értékű  felújítás megvalósítását követően a </w:t>
      </w:r>
      <w:r w:rsidRPr="00844A04">
        <w:rPr>
          <w:rFonts w:eastAsia="Calibri"/>
          <w:color w:val="000080"/>
          <w:sz w:val="22"/>
          <w:u w:val="single"/>
        </w:rPr>
        <w:t>fenntartási költségek viselése ellenében/mellett</w:t>
      </w:r>
      <w:r w:rsidRPr="00844A04">
        <w:rPr>
          <w:rFonts w:eastAsia="Calibri"/>
          <w:color w:val="000080"/>
          <w:sz w:val="22"/>
        </w:rPr>
        <w:t xml:space="preserve"> beruházás esetében 10 (tíz) éves,</w:t>
      </w:r>
      <w:proofErr w:type="gramEnd"/>
      <w:r w:rsidRPr="00844A04">
        <w:rPr>
          <w:rFonts w:eastAsia="Calibri"/>
          <w:color w:val="000080"/>
          <w:sz w:val="22"/>
        </w:rPr>
        <w:t xml:space="preserve"> </w:t>
      </w:r>
      <w:proofErr w:type="gramStart"/>
      <w:r w:rsidRPr="00844A04">
        <w:rPr>
          <w:rFonts w:eastAsia="Calibri"/>
          <w:color w:val="000080"/>
          <w:sz w:val="22"/>
        </w:rPr>
        <w:t>felújítás</w:t>
      </w:r>
      <w:proofErr w:type="gramEnd"/>
      <w:r w:rsidRPr="00844A04">
        <w:rPr>
          <w:rFonts w:eastAsia="Calibri"/>
          <w:color w:val="000080"/>
          <w:sz w:val="22"/>
        </w:rPr>
        <w:t xml:space="preserve"> esetében 5 (öt) éves határozott időtartamon keresztül térítésmentesen használja.</w:t>
      </w: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jc w:val="both"/>
        <w:rPr>
          <w:rFonts w:eastAsia="Calibri"/>
          <w:color w:val="000080"/>
          <w:sz w:val="22"/>
        </w:rPr>
      </w:pPr>
      <w:r w:rsidRPr="00844A04">
        <w:rPr>
          <w:rFonts w:eastAsia="Calibri"/>
          <w:color w:val="000080"/>
          <w:sz w:val="22"/>
        </w:rPr>
        <w:t>A jelen nyilatkozat aláírásával kijelentem és kötelezettséget vállalok arra, hogy az Épületen harmadik személynek nem áll fenn olyan joga, amely korlátozná vagy kizárná a Sportszervezetet abban, hogy a tárgyi eszköz beruházást és felújítást, beruházás esetében 10 (tíz) éves, illetve felújítás esetében 5 (öt) éves határozott időtartamon belül használja.</w:t>
      </w: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jc w:val="both"/>
        <w:rPr>
          <w:rFonts w:eastAsia="Calibri"/>
          <w:color w:val="000080"/>
          <w:sz w:val="22"/>
        </w:rPr>
      </w:pPr>
      <w:r w:rsidRPr="00844A04">
        <w:rPr>
          <w:rFonts w:eastAsia="Calibri"/>
          <w:color w:val="000080"/>
          <w:sz w:val="22"/>
        </w:rPr>
        <w:t>A jelen nyilatkozat aláírásával kijelentem, hogy az Önkormányzat képviseletére jogosult vagyok, a szükséges felhatalmazásokkal rendelkezem és az Önkormányzat a jelen nyilatkozat kiállításához szükséges testületi döntéseket a jogszabályokkal összhangban meghozta, egyúttal az Önkormányzat a jelen Nyilatkozat aláírásával kötelezettséget vállal arra, hogy a Sportszervezet jelen nyilatkozatban biztosított jogait megerősítő Megállapodást a Sportszervezettel megköti.</w:t>
      </w: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jc w:val="both"/>
        <w:rPr>
          <w:rFonts w:eastAsia="Calibri"/>
          <w:color w:val="000080"/>
          <w:sz w:val="22"/>
        </w:rPr>
      </w:pPr>
      <w:r w:rsidRPr="00844A04">
        <w:rPr>
          <w:rFonts w:eastAsia="Calibri"/>
          <w:color w:val="000080"/>
          <w:sz w:val="22"/>
        </w:rPr>
        <w:t xml:space="preserve">Kelt: Veszprém, </w:t>
      </w:r>
      <w:proofErr w:type="gramStart"/>
      <w:r w:rsidRPr="00844A04">
        <w:rPr>
          <w:rFonts w:eastAsia="Calibri"/>
          <w:color w:val="000080"/>
          <w:sz w:val="22"/>
        </w:rPr>
        <w:t>2026. …</w:t>
      </w:r>
      <w:proofErr w:type="gramEnd"/>
      <w:r w:rsidRPr="00844A04">
        <w:rPr>
          <w:rFonts w:eastAsia="Calibri"/>
          <w:color w:val="000080"/>
          <w:sz w:val="22"/>
        </w:rPr>
        <w:t>………………</w:t>
      </w: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jc w:val="both"/>
        <w:rPr>
          <w:rFonts w:eastAsia="Calibri"/>
          <w:color w:val="000080"/>
          <w:sz w:val="22"/>
        </w:rPr>
      </w:pPr>
    </w:p>
    <w:p w:rsidR="001255C8" w:rsidRPr="00844A04" w:rsidRDefault="001255C8" w:rsidP="001255C8">
      <w:pPr>
        <w:spacing w:after="0" w:line="240" w:lineRule="auto"/>
        <w:rPr>
          <w:rFonts w:eastAsia="Calibri"/>
          <w:color w:val="000080"/>
          <w:sz w:val="22"/>
        </w:rPr>
      </w:pPr>
    </w:p>
    <w:p w:rsidR="001255C8" w:rsidRPr="00844A04" w:rsidRDefault="001255C8" w:rsidP="001255C8">
      <w:pPr>
        <w:spacing w:after="0" w:line="240" w:lineRule="auto"/>
        <w:jc w:val="center"/>
        <w:rPr>
          <w:rFonts w:eastAsia="Calibri"/>
          <w:color w:val="000080"/>
          <w:sz w:val="22"/>
        </w:rPr>
      </w:pPr>
      <w:r w:rsidRPr="00844A04">
        <w:rPr>
          <w:rFonts w:eastAsia="Calibri"/>
          <w:color w:val="000080"/>
          <w:sz w:val="22"/>
        </w:rPr>
        <w:t>___________________</w:t>
      </w:r>
    </w:p>
    <w:p w:rsidR="001255C8" w:rsidRPr="00844A04" w:rsidRDefault="001255C8" w:rsidP="001255C8">
      <w:pPr>
        <w:spacing w:after="0" w:line="240" w:lineRule="auto"/>
        <w:jc w:val="center"/>
        <w:rPr>
          <w:rFonts w:eastAsia="Calibri"/>
          <w:color w:val="000080"/>
          <w:sz w:val="22"/>
        </w:rPr>
      </w:pPr>
      <w:r w:rsidRPr="00844A04">
        <w:rPr>
          <w:rFonts w:eastAsia="Calibri"/>
          <w:color w:val="000080"/>
          <w:sz w:val="22"/>
        </w:rPr>
        <w:t>Veszprém Megyei Jogú Város Önkormányzata</w:t>
      </w:r>
    </w:p>
    <w:p w:rsidR="001255C8" w:rsidRPr="00844A04" w:rsidRDefault="001255C8" w:rsidP="001255C8">
      <w:pPr>
        <w:spacing w:after="0" w:line="240" w:lineRule="auto"/>
        <w:jc w:val="center"/>
        <w:rPr>
          <w:rFonts w:eastAsia="Calibri"/>
          <w:color w:val="000080"/>
          <w:sz w:val="22"/>
        </w:rPr>
      </w:pPr>
      <w:r w:rsidRPr="00844A04">
        <w:rPr>
          <w:rFonts w:eastAsia="Calibri"/>
          <w:color w:val="000080"/>
          <w:sz w:val="22"/>
        </w:rPr>
        <w:t>Porga Gyula</w:t>
      </w:r>
    </w:p>
    <w:p w:rsidR="001255C8" w:rsidRPr="00844A04" w:rsidRDefault="001255C8" w:rsidP="001255C8">
      <w:pPr>
        <w:spacing w:after="0" w:line="240" w:lineRule="auto"/>
        <w:jc w:val="center"/>
        <w:rPr>
          <w:rFonts w:eastAsia="Calibri"/>
          <w:color w:val="000080"/>
          <w:sz w:val="22"/>
        </w:rPr>
      </w:pPr>
      <w:proofErr w:type="gramStart"/>
      <w:r w:rsidRPr="00844A04">
        <w:rPr>
          <w:rFonts w:eastAsia="Calibri"/>
          <w:color w:val="000080"/>
          <w:sz w:val="22"/>
        </w:rPr>
        <w:t>polgármester</w:t>
      </w:r>
      <w:proofErr w:type="gramEnd"/>
    </w:p>
    <w:p w:rsidR="001255C8" w:rsidRPr="00844A04" w:rsidRDefault="001255C8" w:rsidP="001255C8">
      <w:pPr>
        <w:spacing w:after="0" w:line="240" w:lineRule="auto"/>
        <w:rPr>
          <w:color w:val="000080"/>
        </w:rPr>
      </w:pPr>
    </w:p>
    <w:p w:rsidR="001255C8" w:rsidRDefault="001255C8">
      <w:pPr>
        <w:spacing w:after="160" w:line="259" w:lineRule="auto"/>
        <w:rPr>
          <w:rFonts w:ascii="Tahoma" w:hAnsi="Tahoma" w:cs="Tahoma"/>
          <w:color w:val="000080"/>
          <w:szCs w:val="24"/>
        </w:rPr>
      </w:pPr>
      <w:r>
        <w:rPr>
          <w:rFonts w:ascii="Tahoma" w:hAnsi="Tahoma" w:cs="Tahoma"/>
          <w:color w:val="000080"/>
          <w:szCs w:val="24"/>
        </w:rPr>
        <w:br w:type="page"/>
      </w:r>
    </w:p>
    <w:p w:rsidR="001255C8" w:rsidRPr="00452825" w:rsidRDefault="001255C8" w:rsidP="001255C8">
      <w:pPr>
        <w:spacing w:after="0" w:line="240" w:lineRule="auto"/>
        <w:jc w:val="both"/>
        <w:rPr>
          <w:rFonts w:ascii="Tahoma" w:eastAsia="Calibri" w:hAnsi="Tahoma" w:cs="Tahoma"/>
          <w:b/>
          <w:color w:val="000080"/>
          <w:sz w:val="23"/>
          <w:szCs w:val="23"/>
        </w:rPr>
      </w:pPr>
      <w:r w:rsidRPr="00452825">
        <w:rPr>
          <w:rFonts w:ascii="Tahoma" w:hAnsi="Tahoma" w:cs="Tahoma"/>
          <w:bCs/>
          <w:iCs/>
          <w:color w:val="000080"/>
        </w:rPr>
        <w:lastRenderedPageBreak/>
        <w:t xml:space="preserve">1. melléklet a </w:t>
      </w:r>
      <w:r>
        <w:rPr>
          <w:rFonts w:ascii="Tahoma" w:hAnsi="Tahoma" w:cs="Tahoma"/>
          <w:bCs/>
          <w:iCs/>
          <w:color w:val="000080"/>
        </w:rPr>
        <w:t>11</w:t>
      </w:r>
      <w:r w:rsidRPr="00452825">
        <w:rPr>
          <w:rFonts w:ascii="Tahoma" w:hAnsi="Tahoma" w:cs="Tahoma"/>
          <w:color w:val="000080"/>
        </w:rPr>
        <w:t>/2026. (</w:t>
      </w:r>
      <w:r>
        <w:rPr>
          <w:rFonts w:ascii="Tahoma" w:hAnsi="Tahoma" w:cs="Tahoma"/>
          <w:color w:val="000080"/>
        </w:rPr>
        <w:t>I.29.</w:t>
      </w:r>
      <w:r w:rsidRPr="00452825">
        <w:rPr>
          <w:rFonts w:ascii="Tahoma" w:hAnsi="Tahoma" w:cs="Tahoma"/>
          <w:color w:val="000080"/>
        </w:rPr>
        <w:t>)</w:t>
      </w:r>
      <w:r w:rsidRPr="00452825">
        <w:rPr>
          <w:rFonts w:ascii="Tahoma" w:hAnsi="Tahoma" w:cs="Tahoma"/>
          <w:b/>
          <w:color w:val="000080"/>
        </w:rPr>
        <w:t xml:space="preserve"> </w:t>
      </w:r>
      <w:r w:rsidRPr="00452825">
        <w:rPr>
          <w:rFonts w:ascii="Tahoma" w:hAnsi="Tahoma" w:cs="Tahoma"/>
          <w:bCs/>
          <w:iCs/>
          <w:color w:val="000080"/>
        </w:rPr>
        <w:t>határozathoz</w:t>
      </w:r>
    </w:p>
    <w:p w:rsidR="001255C8" w:rsidRPr="00452825" w:rsidRDefault="001255C8" w:rsidP="001255C8">
      <w:pPr>
        <w:spacing w:after="0" w:line="240" w:lineRule="auto"/>
        <w:rPr>
          <w:rFonts w:ascii="Tahoma" w:eastAsia="Calibri" w:hAnsi="Tahoma" w:cs="Tahoma"/>
          <w:b/>
          <w:color w:val="000080"/>
          <w:sz w:val="23"/>
          <w:szCs w:val="23"/>
          <w:u w:val="single"/>
        </w:rPr>
      </w:pPr>
    </w:p>
    <w:p w:rsidR="001255C8" w:rsidRPr="00452825" w:rsidRDefault="001255C8" w:rsidP="001255C8">
      <w:pPr>
        <w:spacing w:after="0" w:line="240" w:lineRule="auto"/>
        <w:jc w:val="center"/>
        <w:rPr>
          <w:rFonts w:ascii="Tahoma" w:eastAsia="Calibri" w:hAnsi="Tahoma" w:cs="Tahoma"/>
          <w:b/>
          <w:color w:val="000080"/>
          <w:sz w:val="23"/>
          <w:szCs w:val="23"/>
          <w:u w:val="single"/>
        </w:rPr>
      </w:pPr>
      <w:r w:rsidRPr="00452825">
        <w:rPr>
          <w:rFonts w:ascii="Tahoma" w:eastAsia="Calibri" w:hAnsi="Tahoma" w:cs="Tahoma"/>
          <w:b/>
          <w:color w:val="000080"/>
          <w:sz w:val="23"/>
          <w:szCs w:val="23"/>
          <w:u w:val="single"/>
        </w:rPr>
        <w:t>MEGÁLLAPODÁS</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spacing w:after="0" w:line="240" w:lineRule="auto"/>
        <w:jc w:val="both"/>
        <w:rPr>
          <w:rFonts w:ascii="Tahoma" w:eastAsia="Calibri" w:hAnsi="Tahoma" w:cs="Tahoma"/>
          <w:i/>
          <w:iCs/>
          <w:color w:val="000080"/>
          <w:sz w:val="23"/>
          <w:szCs w:val="23"/>
        </w:rPr>
      </w:pPr>
      <w:proofErr w:type="gramStart"/>
      <w:r w:rsidRPr="00452825">
        <w:rPr>
          <w:rFonts w:ascii="Tahoma" w:eastAsia="Calibri" w:hAnsi="Tahoma" w:cs="Tahoma"/>
          <w:i/>
          <w:iCs/>
          <w:color w:val="000080"/>
          <w:sz w:val="23"/>
          <w:szCs w:val="23"/>
        </w:rPr>
        <w:t>amely</w:t>
      </w:r>
      <w:proofErr w:type="gramEnd"/>
      <w:r w:rsidRPr="00452825">
        <w:rPr>
          <w:rFonts w:ascii="Tahoma" w:eastAsia="Calibri" w:hAnsi="Tahoma" w:cs="Tahoma"/>
          <w:i/>
          <w:iCs/>
          <w:color w:val="000080"/>
          <w:sz w:val="23"/>
          <w:szCs w:val="23"/>
        </w:rPr>
        <w:t xml:space="preserve"> létrejött egyrészről</w:t>
      </w:r>
    </w:p>
    <w:p w:rsidR="001255C8" w:rsidRPr="00452825" w:rsidRDefault="001255C8" w:rsidP="001255C8">
      <w:pPr>
        <w:spacing w:after="0" w:line="240" w:lineRule="auto"/>
        <w:jc w:val="both"/>
        <w:rPr>
          <w:rFonts w:ascii="Tahoma" w:eastAsia="Calibri" w:hAnsi="Tahoma" w:cs="Tahoma"/>
          <w:color w:val="000080"/>
          <w:sz w:val="23"/>
          <w:szCs w:val="23"/>
        </w:rPr>
      </w:pPr>
      <w:bookmarkStart w:id="44" w:name="_Hlk192057359"/>
      <w:bookmarkStart w:id="45" w:name="_Hlk218517856"/>
      <w:r w:rsidRPr="00452825">
        <w:rPr>
          <w:rFonts w:ascii="Tahoma" w:eastAsia="Calibri" w:hAnsi="Tahoma" w:cs="Tahoma"/>
          <w:b/>
          <w:bCs/>
          <w:iCs/>
          <w:color w:val="000080"/>
          <w:sz w:val="23"/>
          <w:szCs w:val="23"/>
        </w:rPr>
        <w:t xml:space="preserve">Szilágyi Diák Sportegyesület </w:t>
      </w:r>
      <w:bookmarkEnd w:id="44"/>
      <w:r w:rsidRPr="00452825">
        <w:rPr>
          <w:rFonts w:ascii="Tahoma" w:eastAsia="Calibri" w:hAnsi="Tahoma" w:cs="Tahoma"/>
          <w:iCs/>
          <w:color w:val="000080"/>
          <w:sz w:val="23"/>
          <w:szCs w:val="23"/>
        </w:rPr>
        <w:t>(székhely: 8200 Veszprém, Iskola u. 6</w:t>
      </w:r>
      <w:proofErr w:type="gramStart"/>
      <w:r w:rsidRPr="00452825">
        <w:rPr>
          <w:rFonts w:ascii="Tahoma" w:eastAsia="Calibri" w:hAnsi="Tahoma" w:cs="Tahoma"/>
          <w:iCs/>
          <w:color w:val="000080"/>
          <w:sz w:val="23"/>
          <w:szCs w:val="23"/>
        </w:rPr>
        <w:t>.;</w:t>
      </w:r>
      <w:proofErr w:type="gramEnd"/>
      <w:r w:rsidRPr="00452825">
        <w:rPr>
          <w:rFonts w:ascii="Tahoma" w:eastAsia="Calibri" w:hAnsi="Tahoma" w:cs="Tahoma"/>
          <w:iCs/>
          <w:color w:val="000080"/>
          <w:sz w:val="23"/>
          <w:szCs w:val="23"/>
        </w:rPr>
        <w:t xml:space="preserve"> képviselő: Varga Tünde elnök;</w:t>
      </w:r>
      <w:r w:rsidRPr="00452825">
        <w:rPr>
          <w:rFonts w:ascii="Tahoma" w:eastAsia="Calibri" w:hAnsi="Tahoma" w:cs="Tahoma"/>
          <w:b/>
          <w:bCs/>
          <w:iCs/>
          <w:color w:val="000080"/>
          <w:sz w:val="23"/>
          <w:szCs w:val="23"/>
        </w:rPr>
        <w:t xml:space="preserve"> </w:t>
      </w:r>
      <w:r w:rsidRPr="00452825">
        <w:rPr>
          <w:rFonts w:ascii="Tahoma" w:eastAsia="Calibri" w:hAnsi="Tahoma" w:cs="Tahoma"/>
          <w:iCs/>
          <w:color w:val="000080"/>
          <w:sz w:val="23"/>
          <w:szCs w:val="23"/>
        </w:rPr>
        <w:t>nyilvántartási szám:19-02-0002527</w:t>
      </w:r>
      <w:r w:rsidRPr="00452825">
        <w:rPr>
          <w:rFonts w:ascii="Tahoma" w:eastAsia="Calibri" w:hAnsi="Tahoma" w:cs="Tahoma"/>
          <w:bCs/>
          <w:color w:val="000080"/>
          <w:sz w:val="23"/>
          <w:szCs w:val="23"/>
        </w:rPr>
        <w:t xml:space="preserve"> adószám:18937844-1-19</w:t>
      </w:r>
      <w:bookmarkEnd w:id="45"/>
      <w:r w:rsidRPr="00452825">
        <w:rPr>
          <w:rFonts w:ascii="Tahoma" w:eastAsia="Calibri" w:hAnsi="Tahoma" w:cs="Tahoma"/>
          <w:bCs/>
          <w:color w:val="000080"/>
          <w:sz w:val="23"/>
          <w:szCs w:val="23"/>
        </w:rPr>
        <w:t xml:space="preserve">) </w:t>
      </w:r>
      <w:r w:rsidRPr="00452825">
        <w:rPr>
          <w:rFonts w:ascii="Tahoma" w:eastAsia="Calibri" w:hAnsi="Tahoma" w:cs="Tahoma"/>
          <w:iCs/>
          <w:color w:val="000080"/>
          <w:sz w:val="23"/>
          <w:szCs w:val="23"/>
        </w:rPr>
        <w:t xml:space="preserve">mint beruházó </w:t>
      </w:r>
      <w:r w:rsidRPr="00452825">
        <w:rPr>
          <w:rFonts w:ascii="Tahoma" w:eastAsia="Calibri" w:hAnsi="Tahoma" w:cs="Tahoma"/>
          <w:color w:val="000080"/>
          <w:sz w:val="23"/>
          <w:szCs w:val="23"/>
        </w:rPr>
        <w:t xml:space="preserve">(továbbiakban: </w:t>
      </w:r>
      <w:r w:rsidRPr="00452825">
        <w:rPr>
          <w:rFonts w:ascii="Tahoma" w:eastAsia="Calibri" w:hAnsi="Tahoma" w:cs="Tahoma"/>
          <w:b/>
          <w:color w:val="000080"/>
          <w:sz w:val="23"/>
          <w:szCs w:val="23"/>
        </w:rPr>
        <w:t>Beruházó</w:t>
      </w:r>
      <w:r w:rsidRPr="00452825">
        <w:rPr>
          <w:rFonts w:ascii="Tahoma" w:eastAsia="Calibri" w:hAnsi="Tahoma" w:cs="Tahoma"/>
          <w:color w:val="000080"/>
          <w:sz w:val="23"/>
          <w:szCs w:val="23"/>
        </w:rPr>
        <w:t>),</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spacing w:after="0" w:line="240" w:lineRule="auto"/>
        <w:jc w:val="both"/>
        <w:rPr>
          <w:rFonts w:ascii="Tahoma" w:eastAsia="Calibri" w:hAnsi="Tahoma" w:cs="Tahoma"/>
          <w:i/>
          <w:iCs/>
          <w:color w:val="000080"/>
          <w:sz w:val="23"/>
          <w:szCs w:val="23"/>
        </w:rPr>
      </w:pPr>
      <w:proofErr w:type="gramStart"/>
      <w:r w:rsidRPr="00452825">
        <w:rPr>
          <w:rFonts w:ascii="Tahoma" w:eastAsia="Calibri" w:hAnsi="Tahoma" w:cs="Tahoma"/>
          <w:i/>
          <w:iCs/>
          <w:color w:val="000080"/>
          <w:sz w:val="23"/>
          <w:szCs w:val="23"/>
        </w:rPr>
        <w:t>másrészről</w:t>
      </w:r>
      <w:proofErr w:type="gramEnd"/>
    </w:p>
    <w:p w:rsidR="001255C8" w:rsidRPr="00452825" w:rsidRDefault="001255C8" w:rsidP="001255C8">
      <w:pPr>
        <w:spacing w:after="0" w:line="240" w:lineRule="auto"/>
        <w:jc w:val="both"/>
        <w:rPr>
          <w:rFonts w:ascii="Tahoma" w:eastAsia="Calibri" w:hAnsi="Tahoma" w:cs="Tahoma"/>
          <w:color w:val="000080"/>
          <w:sz w:val="23"/>
          <w:szCs w:val="23"/>
        </w:rPr>
      </w:pPr>
      <w:r w:rsidRPr="00452825">
        <w:rPr>
          <w:rFonts w:ascii="Tahoma" w:eastAsia="Calibri" w:hAnsi="Tahoma" w:cs="Tahoma"/>
          <w:b/>
          <w:bCs/>
          <w:color w:val="000080"/>
          <w:sz w:val="23"/>
          <w:szCs w:val="23"/>
        </w:rPr>
        <w:t>Veszprém Megyei Jogú Város Önkormányzata</w:t>
      </w:r>
      <w:r w:rsidRPr="00452825">
        <w:rPr>
          <w:rFonts w:ascii="Tahoma" w:eastAsia="Calibri" w:hAnsi="Tahoma" w:cs="Tahoma"/>
          <w:color w:val="000080"/>
          <w:sz w:val="23"/>
          <w:szCs w:val="23"/>
        </w:rPr>
        <w:t xml:space="preserve"> (székhely: 8200 Veszprém, Óváros tér 9</w:t>
      </w:r>
      <w:proofErr w:type="gramStart"/>
      <w:r w:rsidRPr="00452825">
        <w:rPr>
          <w:rFonts w:ascii="Tahoma" w:eastAsia="Calibri" w:hAnsi="Tahoma" w:cs="Tahoma"/>
          <w:color w:val="000080"/>
          <w:sz w:val="23"/>
          <w:szCs w:val="23"/>
        </w:rPr>
        <w:t>.,</w:t>
      </w:r>
      <w:proofErr w:type="gramEnd"/>
      <w:r w:rsidRPr="00452825">
        <w:rPr>
          <w:rFonts w:ascii="Tahoma" w:eastAsia="Calibri" w:hAnsi="Tahoma" w:cs="Tahoma"/>
          <w:color w:val="000080"/>
          <w:sz w:val="23"/>
          <w:szCs w:val="23"/>
        </w:rPr>
        <w:t xml:space="preserve"> törzskönyvi azonosító: 734202, adóigazgatási szám: 15734202-2-19, KSH statisztikai számjel: 15734202-8411-321-19, képviseli: Porga Gyula polgármester) mint ingatlan tulajdonos (továbbiakban: </w:t>
      </w:r>
      <w:r w:rsidRPr="00452825">
        <w:rPr>
          <w:rFonts w:ascii="Tahoma" w:eastAsia="Calibri" w:hAnsi="Tahoma" w:cs="Tahoma"/>
          <w:b/>
          <w:bCs/>
          <w:color w:val="000080"/>
          <w:sz w:val="23"/>
          <w:szCs w:val="23"/>
        </w:rPr>
        <w:t>Önkormányzat</w:t>
      </w:r>
      <w:r w:rsidRPr="00452825">
        <w:rPr>
          <w:rFonts w:ascii="Tahoma" w:eastAsia="Calibri" w:hAnsi="Tahoma" w:cs="Tahoma"/>
          <w:color w:val="000080"/>
          <w:sz w:val="23"/>
          <w:szCs w:val="23"/>
        </w:rPr>
        <w:t>),</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spacing w:after="0" w:line="240" w:lineRule="auto"/>
        <w:jc w:val="both"/>
        <w:rPr>
          <w:rFonts w:ascii="Tahoma" w:eastAsia="Calibri" w:hAnsi="Tahoma" w:cs="Tahoma"/>
          <w:color w:val="000080"/>
          <w:sz w:val="23"/>
          <w:szCs w:val="23"/>
        </w:rPr>
      </w:pPr>
      <w:r w:rsidRPr="00452825">
        <w:rPr>
          <w:rFonts w:ascii="Tahoma" w:eastAsia="Calibri" w:hAnsi="Tahoma" w:cs="Tahoma"/>
          <w:i/>
          <w:iCs/>
          <w:color w:val="000080"/>
          <w:sz w:val="23"/>
          <w:szCs w:val="23"/>
        </w:rPr>
        <w:t xml:space="preserve">(együttes megnevezésük a továbbiakban Felek/Szerződő felek) </w:t>
      </w:r>
      <w:r w:rsidRPr="00452825">
        <w:rPr>
          <w:rFonts w:ascii="Tahoma" w:eastAsia="Calibri" w:hAnsi="Tahoma" w:cs="Tahoma"/>
          <w:color w:val="000080"/>
          <w:sz w:val="23"/>
          <w:szCs w:val="23"/>
        </w:rPr>
        <w:t xml:space="preserve">között alulírott helyen és napon az alábbi feltételek szerint: </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color w:val="000080"/>
          <w:sz w:val="23"/>
          <w:szCs w:val="23"/>
        </w:rPr>
      </w:pPr>
      <w:r w:rsidRPr="00452825">
        <w:rPr>
          <w:rFonts w:ascii="Tahoma" w:eastAsia="Calibri" w:hAnsi="Tahoma" w:cs="Tahoma"/>
          <w:color w:val="000080"/>
          <w:sz w:val="23"/>
          <w:szCs w:val="23"/>
        </w:rPr>
        <w:t xml:space="preserve">Szerződő felek rögzítik, hogy a Beruházó megkereste Önkormányzatot annak érdekében, hogy az Önkormányzat tulajdonában lévő Veszprém belterület 3057/90 hrsz.-ú, természetben a Veszprém, Március 15. u. 5. szám alatti ingatlanon lévő uszoda funkciót betöltő épületen (a továbbiakban: Ingatlan) </w:t>
      </w:r>
      <w:r w:rsidRPr="00452825">
        <w:rPr>
          <w:rFonts w:ascii="Tahoma" w:eastAsia="Calibri" w:hAnsi="Tahoma" w:cs="Tahoma"/>
          <w:iCs/>
          <w:color w:val="000080"/>
          <w:sz w:val="23"/>
          <w:szCs w:val="23"/>
        </w:rPr>
        <w:t xml:space="preserve">annak emeleti szintjének átalakítására és felújítására irányuló fejlesztési beruházást hajthasson </w:t>
      </w:r>
      <w:r w:rsidRPr="00452825">
        <w:rPr>
          <w:rFonts w:ascii="Tahoma" w:eastAsia="Calibri" w:hAnsi="Tahoma" w:cs="Tahoma"/>
          <w:color w:val="000080"/>
          <w:sz w:val="23"/>
          <w:szCs w:val="23"/>
        </w:rPr>
        <w:t xml:space="preserve">(a továbbiakban: Beruházás). </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color w:val="000080"/>
          <w:sz w:val="23"/>
          <w:szCs w:val="23"/>
        </w:rPr>
      </w:pPr>
      <w:r w:rsidRPr="00452825">
        <w:rPr>
          <w:rFonts w:ascii="Tahoma" w:eastAsia="Calibri" w:hAnsi="Tahoma" w:cs="Tahoma"/>
          <w:color w:val="000080"/>
          <w:sz w:val="23"/>
          <w:szCs w:val="23"/>
        </w:rPr>
        <w:t>Szerződő felek rögzítik, hogy Beruházó a Beruházásokat a társasági adóról és az osztalékadóról szóló 1996. évi LXXXI. törvény (a továbbiakban: Tao. tv.) 22/C. §</w:t>
      </w:r>
      <w:proofErr w:type="spellStart"/>
      <w:r w:rsidRPr="00452825">
        <w:rPr>
          <w:rFonts w:ascii="Tahoma" w:eastAsia="Calibri" w:hAnsi="Tahoma" w:cs="Tahoma"/>
          <w:color w:val="000080"/>
          <w:sz w:val="23"/>
          <w:szCs w:val="23"/>
        </w:rPr>
        <w:t>-ában</w:t>
      </w:r>
      <w:proofErr w:type="spellEnd"/>
      <w:r w:rsidRPr="00452825">
        <w:rPr>
          <w:rFonts w:ascii="Tahoma" w:eastAsia="Calibri" w:hAnsi="Tahoma" w:cs="Tahoma"/>
          <w:color w:val="000080"/>
          <w:sz w:val="23"/>
          <w:szCs w:val="23"/>
        </w:rPr>
        <w:t xml:space="preserve"> foglalt, a látvány-csapatsport támogatására szolgáló adókedvezmény igénybevételével kívánja megvalósítani.</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color w:val="000080"/>
          <w:sz w:val="23"/>
          <w:szCs w:val="23"/>
        </w:rPr>
      </w:pPr>
      <w:r w:rsidRPr="00452825">
        <w:rPr>
          <w:rFonts w:ascii="Tahoma" w:eastAsia="Calibri" w:hAnsi="Tahoma" w:cs="Tahoma"/>
          <w:color w:val="000080"/>
          <w:sz w:val="23"/>
          <w:szCs w:val="23"/>
        </w:rPr>
        <w:t xml:space="preserve">Beruházó kötelezettséget vállal arra, hogy a jelen megállapodás mellékleteiben megjelölt műszaki tartalommal a Veszprém </w:t>
      </w:r>
      <w:r w:rsidRPr="00452825">
        <w:rPr>
          <w:rFonts w:ascii="Tahoma" w:eastAsia="Calibri" w:hAnsi="Tahoma" w:cs="Tahoma"/>
          <w:bCs/>
          <w:color w:val="000080"/>
          <w:sz w:val="23"/>
          <w:szCs w:val="23"/>
        </w:rPr>
        <w:t>3057/90 hrsz.-ú, természetben a Veszprém, Március 15. u. 5. szám alatti ingatlanon lévő uszoda funkciót betöltő épületen</w:t>
      </w:r>
      <w:r w:rsidRPr="00452825">
        <w:rPr>
          <w:rFonts w:ascii="Tahoma" w:eastAsia="Calibri" w:hAnsi="Tahoma" w:cs="Tahoma"/>
          <w:color w:val="000080"/>
          <w:sz w:val="23"/>
          <w:szCs w:val="23"/>
        </w:rPr>
        <w:t xml:space="preserve"> az 1. pontban meghatározott Beruházást megvalósítja. Beruházó kötelezettséget vállal arra, hogy jelen megállapodás alapján a mellékleteiben meghatározott kivitelezési munkákat legkésőbb 2027. december 31. napjáig elkészíti és a teljes Beruházást teljesíti. Önkormányzat hozzájárul a Beruházás Beruházó általi megvalósításához.</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color w:val="000080"/>
          <w:sz w:val="23"/>
          <w:szCs w:val="23"/>
        </w:rPr>
      </w:pPr>
      <w:r w:rsidRPr="00452825">
        <w:rPr>
          <w:rFonts w:ascii="Tahoma" w:eastAsia="Calibri" w:hAnsi="Tahoma" w:cs="Tahoma"/>
          <w:color w:val="000080"/>
          <w:sz w:val="23"/>
          <w:szCs w:val="23"/>
        </w:rPr>
        <w:t>Beruházó saját kockázatára és saját költségére vállalja az 1. pontban meghatározott Beruházás megvalósítását. Felek a Beruházás megvalósításán különösen – de nem kizárólagosan – az alábbiakat értik:</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numPr>
          <w:ilvl w:val="0"/>
          <w:numId w:val="29"/>
        </w:numPr>
        <w:spacing w:after="0" w:line="240" w:lineRule="auto"/>
        <w:ind w:left="1134" w:hanging="425"/>
        <w:jc w:val="both"/>
        <w:rPr>
          <w:rFonts w:ascii="Tahoma" w:eastAsia="Calibri" w:hAnsi="Tahoma" w:cs="Tahoma"/>
          <w:color w:val="000080"/>
          <w:sz w:val="23"/>
          <w:szCs w:val="23"/>
        </w:rPr>
      </w:pPr>
      <w:r w:rsidRPr="00452825">
        <w:rPr>
          <w:rFonts w:ascii="Tahoma" w:eastAsia="Calibri" w:hAnsi="Tahoma" w:cs="Tahoma"/>
          <w:color w:val="000080"/>
          <w:sz w:val="23"/>
          <w:szCs w:val="23"/>
        </w:rPr>
        <w:t xml:space="preserve">A szükséges engedélyezési és </w:t>
      </w:r>
      <w:proofErr w:type="spellStart"/>
      <w:r w:rsidRPr="00452825">
        <w:rPr>
          <w:rFonts w:ascii="Tahoma" w:eastAsia="Calibri" w:hAnsi="Tahoma" w:cs="Tahoma"/>
          <w:color w:val="000080"/>
          <w:sz w:val="23"/>
          <w:szCs w:val="23"/>
        </w:rPr>
        <w:t>teljeskörű</w:t>
      </w:r>
      <w:proofErr w:type="spellEnd"/>
      <w:r w:rsidRPr="00452825">
        <w:rPr>
          <w:rFonts w:ascii="Tahoma" w:eastAsia="Calibri" w:hAnsi="Tahoma" w:cs="Tahoma"/>
          <w:color w:val="000080"/>
          <w:sz w:val="23"/>
          <w:szCs w:val="23"/>
        </w:rPr>
        <w:t xml:space="preserve"> kivitelezési dokumentáció elkészítése, ideértve annak előzetes szakhatósági engedélyeztetését. </w:t>
      </w:r>
    </w:p>
    <w:p w:rsidR="001255C8" w:rsidRPr="00452825" w:rsidRDefault="001255C8" w:rsidP="001255C8">
      <w:pPr>
        <w:numPr>
          <w:ilvl w:val="0"/>
          <w:numId w:val="29"/>
        </w:numPr>
        <w:spacing w:after="0" w:line="240" w:lineRule="auto"/>
        <w:ind w:left="1134" w:hanging="425"/>
        <w:jc w:val="both"/>
        <w:rPr>
          <w:rFonts w:ascii="Tahoma" w:eastAsia="Calibri" w:hAnsi="Tahoma" w:cs="Tahoma"/>
          <w:color w:val="000080"/>
          <w:sz w:val="23"/>
          <w:szCs w:val="23"/>
        </w:rPr>
      </w:pPr>
      <w:r w:rsidRPr="00452825">
        <w:rPr>
          <w:rFonts w:ascii="Tahoma" w:eastAsia="Calibri" w:hAnsi="Tahoma" w:cs="Tahoma"/>
          <w:color w:val="000080"/>
          <w:sz w:val="23"/>
          <w:szCs w:val="23"/>
        </w:rPr>
        <w:t>Kivitelezési munkák teljes körű lebonyolításának elvégeztetése az anyagszükséglet, a gépek és berendezések biztosításával, a szükséges beszerzési eljárások lefolytatásával.</w:t>
      </w:r>
    </w:p>
    <w:p w:rsidR="001255C8" w:rsidRPr="00452825" w:rsidRDefault="001255C8" w:rsidP="001255C8">
      <w:pPr>
        <w:numPr>
          <w:ilvl w:val="0"/>
          <w:numId w:val="29"/>
        </w:numPr>
        <w:spacing w:after="0" w:line="240" w:lineRule="auto"/>
        <w:ind w:left="1134" w:hanging="425"/>
        <w:jc w:val="both"/>
        <w:rPr>
          <w:rFonts w:ascii="Tahoma" w:eastAsia="Calibri" w:hAnsi="Tahoma" w:cs="Tahoma"/>
          <w:color w:val="000080"/>
          <w:sz w:val="23"/>
          <w:szCs w:val="23"/>
        </w:rPr>
      </w:pPr>
      <w:r w:rsidRPr="00452825">
        <w:rPr>
          <w:rFonts w:ascii="Tahoma" w:eastAsia="Calibri" w:hAnsi="Tahoma" w:cs="Tahoma"/>
          <w:color w:val="000080"/>
          <w:sz w:val="23"/>
          <w:szCs w:val="23"/>
        </w:rPr>
        <w:t>A kivitelező kiválasztása, vele történő szerződéskötés, folyamatos egyeztetéssel és kapcsolattartással.</w:t>
      </w:r>
    </w:p>
    <w:p w:rsidR="001255C8" w:rsidRPr="00452825" w:rsidRDefault="001255C8" w:rsidP="001255C8">
      <w:pPr>
        <w:numPr>
          <w:ilvl w:val="0"/>
          <w:numId w:val="29"/>
        </w:numPr>
        <w:spacing w:after="0" w:line="240" w:lineRule="auto"/>
        <w:ind w:left="1134" w:hanging="425"/>
        <w:jc w:val="both"/>
        <w:rPr>
          <w:rFonts w:ascii="Tahoma" w:eastAsia="Calibri" w:hAnsi="Tahoma" w:cs="Tahoma"/>
          <w:color w:val="000080"/>
          <w:sz w:val="23"/>
          <w:szCs w:val="23"/>
        </w:rPr>
      </w:pPr>
      <w:r w:rsidRPr="00452825">
        <w:rPr>
          <w:rFonts w:ascii="Tahoma" w:eastAsia="Calibri" w:hAnsi="Tahoma" w:cs="Tahoma"/>
          <w:color w:val="000080"/>
          <w:sz w:val="23"/>
          <w:szCs w:val="23"/>
        </w:rPr>
        <w:lastRenderedPageBreak/>
        <w:t>Beruházás kivitelezéséhez szükséges hatósági és egyéb eljárások lebonyolítása, kezdeményezése.</w:t>
      </w:r>
    </w:p>
    <w:p w:rsidR="001255C8" w:rsidRPr="00452825" w:rsidRDefault="001255C8" w:rsidP="001255C8">
      <w:pPr>
        <w:numPr>
          <w:ilvl w:val="0"/>
          <w:numId w:val="29"/>
        </w:numPr>
        <w:spacing w:after="0" w:line="240" w:lineRule="auto"/>
        <w:ind w:left="1134" w:hanging="425"/>
        <w:jc w:val="both"/>
        <w:rPr>
          <w:rFonts w:ascii="Tahoma" w:eastAsia="Calibri" w:hAnsi="Tahoma" w:cs="Tahoma"/>
          <w:color w:val="000080"/>
          <w:sz w:val="23"/>
          <w:szCs w:val="23"/>
        </w:rPr>
      </w:pPr>
      <w:r w:rsidRPr="00452825">
        <w:rPr>
          <w:rFonts w:ascii="Tahoma" w:eastAsia="Calibri" w:hAnsi="Tahoma" w:cs="Tahoma"/>
          <w:color w:val="000080"/>
          <w:sz w:val="23"/>
          <w:szCs w:val="23"/>
        </w:rPr>
        <w:t>A Beruházás használatba vételi engedélyének beszerzése.</w:t>
      </w:r>
    </w:p>
    <w:p w:rsidR="001255C8" w:rsidRPr="00452825" w:rsidRDefault="001255C8" w:rsidP="001255C8">
      <w:pPr>
        <w:numPr>
          <w:ilvl w:val="0"/>
          <w:numId w:val="29"/>
        </w:numPr>
        <w:spacing w:after="0" w:line="240" w:lineRule="auto"/>
        <w:ind w:left="1134" w:hanging="425"/>
        <w:jc w:val="both"/>
        <w:rPr>
          <w:rFonts w:ascii="Tahoma" w:eastAsia="Calibri" w:hAnsi="Tahoma" w:cs="Tahoma"/>
          <w:color w:val="000080"/>
          <w:sz w:val="23"/>
          <w:szCs w:val="23"/>
        </w:rPr>
      </w:pPr>
      <w:r w:rsidRPr="00452825">
        <w:rPr>
          <w:rFonts w:ascii="Tahoma" w:eastAsia="Calibri" w:hAnsi="Tahoma" w:cs="Tahoma"/>
          <w:color w:val="000080"/>
          <w:sz w:val="23"/>
          <w:szCs w:val="23"/>
        </w:rPr>
        <w:t xml:space="preserve">A Beruházó és Használó vállalja, hogy az Önkormányzat részére a kivitelezés alatt biztosítja a munkálatok teljes körű ellenőrzését és az előrehaladás nyomon követését. </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Szerződő felek a Beruházás teljes bekerülési értékét bruttó 48.000.000,- Ft összegben határozzák meg. </w:t>
      </w: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Beruházó kötelezettséget vállal arra, hogy az 1. pontban meghatározott Beruházás során megvalósított vagyonelemek tulajdonjogát Önkormányzat részére térítésmentesen átadja. </w:t>
      </w:r>
    </w:p>
    <w:p w:rsidR="001255C8" w:rsidRPr="00452825" w:rsidRDefault="001255C8" w:rsidP="001255C8">
      <w:pPr>
        <w:spacing w:after="0" w:line="240" w:lineRule="auto"/>
        <w:rPr>
          <w:rFonts w:ascii="Tahoma" w:hAnsi="Tahoma" w:cs="Tahoma"/>
          <w:iCs/>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iCs/>
          <w:color w:val="000080"/>
          <w:sz w:val="23"/>
          <w:szCs w:val="23"/>
        </w:rPr>
      </w:pPr>
      <w:r w:rsidRPr="00452825">
        <w:rPr>
          <w:rFonts w:ascii="Tahoma" w:eastAsia="Calibri" w:hAnsi="Tahoma" w:cs="Tahoma"/>
          <w:color w:val="000080"/>
          <w:sz w:val="23"/>
          <w:szCs w:val="23"/>
        </w:rPr>
        <w:t>Beruházó kötelezettséget vállal arra, hogy a Beruházások meghiúsulása esetén jelen megállapodás megkötésekor fennálló eredeti állapotot saját költségére és kockázatára helyreállítja.</w:t>
      </w: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iCs/>
          <w:color w:val="000080"/>
          <w:sz w:val="23"/>
          <w:szCs w:val="23"/>
        </w:rPr>
      </w:pPr>
      <w:r w:rsidRPr="00452825">
        <w:rPr>
          <w:rFonts w:ascii="Tahoma" w:eastAsia="Calibri" w:hAnsi="Tahoma" w:cs="Tahoma"/>
          <w:color w:val="000080"/>
          <w:sz w:val="23"/>
          <w:szCs w:val="23"/>
        </w:rPr>
        <w:t>Szerződő Felek megállapodnak, hogy bármelyik fél egyoldalú jognyilatkozatával elállhat jelen megállapodástól, amennyiben a másik fél a jelen megállapodásban vállalt kötelezettségét felhívás ellenére sem teljesíti.</w:t>
      </w: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jc w:val="both"/>
        <w:rPr>
          <w:rFonts w:ascii="Tahoma" w:eastAsia="Calibri" w:hAnsi="Tahoma" w:cs="Tahoma"/>
          <w:iCs/>
          <w:color w:val="000080"/>
          <w:sz w:val="23"/>
          <w:szCs w:val="23"/>
        </w:rPr>
      </w:pPr>
      <w:r w:rsidRPr="00452825">
        <w:rPr>
          <w:rFonts w:ascii="Tahoma" w:eastAsia="Calibri" w:hAnsi="Tahoma" w:cs="Tahoma"/>
          <w:color w:val="000080"/>
          <w:sz w:val="23"/>
          <w:szCs w:val="23"/>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Jelen szerződés kizárólag írásban módosítható; ráutaló magatartással vagy szóban történő szerződésmódosítás lehetőségét a Felek kizárják.</w:t>
      </w:r>
    </w:p>
    <w:p w:rsidR="001255C8" w:rsidRPr="00452825" w:rsidRDefault="001255C8" w:rsidP="001255C8">
      <w:pPr>
        <w:spacing w:after="0" w:line="240" w:lineRule="auto"/>
        <w:ind w:hanging="578"/>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Beruházó képviselője kijelenti, hogy az általa képviselt szervezet a Polgári Törvénykönyvről szóló 2013. évi V. törvény 3:63. §</w:t>
      </w:r>
      <w:proofErr w:type="spellStart"/>
      <w:r w:rsidRPr="00452825">
        <w:rPr>
          <w:rFonts w:ascii="Tahoma" w:eastAsia="Calibri" w:hAnsi="Tahoma" w:cs="Tahoma"/>
          <w:color w:val="000080"/>
          <w:sz w:val="23"/>
          <w:szCs w:val="23"/>
        </w:rPr>
        <w:t>-a</w:t>
      </w:r>
      <w:proofErr w:type="spellEnd"/>
      <w:r w:rsidRPr="00452825">
        <w:rPr>
          <w:rFonts w:ascii="Tahoma" w:eastAsia="Calibri" w:hAnsi="Tahoma" w:cs="Tahoma"/>
          <w:color w:val="000080"/>
          <w:sz w:val="23"/>
          <w:szCs w:val="23"/>
        </w:rPr>
        <w:t xml:space="preserve"> szerinti egyesület. Önkormányzat képviselője kijelenti, hogy Veszprém Megyei Jogú Város Önkormányzata képviseletében ügyletkötési képességgel rendelkezik.</w:t>
      </w:r>
    </w:p>
    <w:p w:rsidR="001255C8" w:rsidRPr="00452825" w:rsidRDefault="001255C8" w:rsidP="001255C8">
      <w:pPr>
        <w:spacing w:after="0" w:line="240" w:lineRule="auto"/>
        <w:ind w:hanging="578"/>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hAnsi="Tahoma" w:cs="Tahoma"/>
          <w:color w:val="000080"/>
          <w:sz w:val="22"/>
        </w:rPr>
      </w:pPr>
      <w:r w:rsidRPr="00452825">
        <w:rPr>
          <w:rFonts w:ascii="Tahoma" w:hAnsi="Tahoma" w:cs="Tahoma"/>
          <w:color w:val="000080"/>
          <w:sz w:val="22"/>
        </w:rPr>
        <w:t xml:space="preserve">Beruházó és Használó kijelenti, hogy a nemzeti vagyonról szóló 2011. évi CXCVI. törvény 3. § (1) bekezdése szerinti átlátható szervezetnek minősül. </w:t>
      </w:r>
    </w:p>
    <w:p w:rsidR="001255C8" w:rsidRPr="00452825" w:rsidRDefault="001255C8" w:rsidP="001255C8">
      <w:pPr>
        <w:spacing w:after="0" w:line="240" w:lineRule="auto"/>
        <w:ind w:left="360" w:hanging="578"/>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Szerződő felek jelen megállapodás hatályba lépésének feltételeként az alábbiak együttes teljesülését határozzák meg:</w:t>
      </w:r>
      <w:r w:rsidRPr="00452825">
        <w:rPr>
          <w:rFonts w:ascii="Tahoma" w:eastAsia="Calibri" w:hAnsi="Tahoma" w:cs="Tahoma"/>
          <w:iCs/>
          <w:color w:val="000080"/>
          <w:sz w:val="23"/>
          <w:szCs w:val="23"/>
        </w:rPr>
        <w:t xml:space="preserve"> </w:t>
      </w:r>
    </w:p>
    <w:p w:rsidR="001255C8" w:rsidRPr="00452825" w:rsidRDefault="001255C8" w:rsidP="001255C8">
      <w:pPr>
        <w:numPr>
          <w:ilvl w:val="1"/>
          <w:numId w:val="28"/>
        </w:numPr>
        <w:spacing w:after="0" w:line="240" w:lineRule="auto"/>
        <w:ind w:left="1134" w:hanging="425"/>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A 2. pontban meghatározott pénzügyi forrás a Beruházó részére rendelkezésre áll. </w:t>
      </w:r>
    </w:p>
    <w:p w:rsidR="001255C8" w:rsidRPr="00452825" w:rsidRDefault="001255C8" w:rsidP="001255C8">
      <w:pPr>
        <w:numPr>
          <w:ilvl w:val="1"/>
          <w:numId w:val="28"/>
        </w:numPr>
        <w:spacing w:after="0" w:line="240" w:lineRule="auto"/>
        <w:ind w:left="1134" w:hanging="425"/>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Beruházó a pénzügyi forrás rendelkezésre állásáról, a rendelkezésre állás napjától számított 3 napon belül írásban tájékoztatja Önkormányzatot. </w:t>
      </w: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w:t>
      </w:r>
      <w:r w:rsidRPr="00452825">
        <w:rPr>
          <w:rFonts w:ascii="Tahoma" w:eastAsia="Calibri" w:hAnsi="Tahoma" w:cs="Tahoma"/>
          <w:color w:val="000080"/>
          <w:sz w:val="23"/>
          <w:szCs w:val="23"/>
        </w:rPr>
        <w:lastRenderedPageBreak/>
        <w:t xml:space="preserve">a személyes adatkezelések tekintetében az információs önrendelkezési jogról és az információszabadságról szóló 2011. évi CXII. törvény rendelkezései szerint járnak el. </w:t>
      </w: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A jelen megállapodásban nem szabályozott kérdésekben Polgári Törvénykönyvről szóló 2013. évi V. törvény (Ptk.) és a vonatkozó egyéb jogszabályok rendelkezései az irányadóak. </w:t>
      </w:r>
    </w:p>
    <w:p w:rsidR="001255C8" w:rsidRPr="00452825" w:rsidRDefault="001255C8" w:rsidP="001255C8">
      <w:pPr>
        <w:spacing w:after="0" w:line="240" w:lineRule="auto"/>
        <w:ind w:hanging="578"/>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1255C8" w:rsidRPr="00452825" w:rsidRDefault="001255C8" w:rsidP="001255C8">
      <w:pPr>
        <w:spacing w:after="0" w:line="240" w:lineRule="auto"/>
        <w:ind w:hanging="578"/>
        <w:jc w:val="both"/>
        <w:rPr>
          <w:rFonts w:ascii="Tahoma" w:eastAsia="Calibri" w:hAnsi="Tahoma" w:cs="Tahoma"/>
          <w:iCs/>
          <w:color w:val="000080"/>
          <w:sz w:val="23"/>
          <w:szCs w:val="23"/>
        </w:rPr>
      </w:pPr>
    </w:p>
    <w:p w:rsidR="001255C8" w:rsidRPr="00452825" w:rsidRDefault="001255C8" w:rsidP="001255C8">
      <w:pPr>
        <w:numPr>
          <w:ilvl w:val="0"/>
          <w:numId w:val="28"/>
        </w:numPr>
        <w:spacing w:after="0" w:line="240" w:lineRule="auto"/>
        <w:ind w:hanging="578"/>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Jelen megállapodás megkötésére Veszprém Megyei Jogú Város Önkormányzata Közgyűlésének </w:t>
      </w:r>
      <w:r w:rsidRPr="00C31F47">
        <w:rPr>
          <w:rFonts w:ascii="Tahoma" w:eastAsia="Calibri" w:hAnsi="Tahoma" w:cs="Tahoma"/>
          <w:color w:val="000080"/>
          <w:sz w:val="23"/>
          <w:szCs w:val="23"/>
        </w:rPr>
        <w:t>11/2026. (I.29.)</w:t>
      </w:r>
      <w:r w:rsidRPr="00452825">
        <w:rPr>
          <w:rFonts w:ascii="Tahoma" w:eastAsia="Calibri" w:hAnsi="Tahoma" w:cs="Tahoma"/>
          <w:color w:val="000080"/>
          <w:sz w:val="23"/>
          <w:szCs w:val="23"/>
        </w:rPr>
        <w:t xml:space="preserve"> határozata alapján jogosult.</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spacing w:after="0" w:line="240" w:lineRule="auto"/>
        <w:jc w:val="both"/>
        <w:rPr>
          <w:rFonts w:ascii="Tahoma" w:eastAsia="Calibri" w:hAnsi="Tahoma" w:cs="Tahoma"/>
          <w:iCs/>
          <w:color w:val="000080"/>
          <w:sz w:val="23"/>
          <w:szCs w:val="23"/>
        </w:rPr>
      </w:pPr>
      <w:r w:rsidRPr="00452825">
        <w:rPr>
          <w:rFonts w:ascii="Tahoma" w:eastAsia="Calibri" w:hAnsi="Tahoma" w:cs="Tahoma"/>
          <w:color w:val="000080"/>
          <w:sz w:val="23"/>
          <w:szCs w:val="23"/>
        </w:rPr>
        <w:t xml:space="preserve">Szerződő felek jelen megállapodást, elolvasás és kellő megértés után, mint ügyleti akaratukkal és a tényekkel mindenben megegyezőt, </w:t>
      </w:r>
      <w:proofErr w:type="spellStart"/>
      <w:r w:rsidRPr="00452825">
        <w:rPr>
          <w:rFonts w:ascii="Tahoma" w:eastAsia="Calibri" w:hAnsi="Tahoma" w:cs="Tahoma"/>
          <w:color w:val="000080"/>
          <w:sz w:val="23"/>
          <w:szCs w:val="23"/>
        </w:rPr>
        <w:t>helybenhagyólag</w:t>
      </w:r>
      <w:proofErr w:type="spellEnd"/>
      <w:r w:rsidRPr="00452825">
        <w:rPr>
          <w:rFonts w:ascii="Tahoma" w:eastAsia="Calibri" w:hAnsi="Tahoma" w:cs="Tahoma"/>
          <w:color w:val="000080"/>
          <w:sz w:val="23"/>
          <w:szCs w:val="23"/>
        </w:rPr>
        <w:t xml:space="preserve"> aláírják 5 (öt) eredeti példányban.</w:t>
      </w:r>
    </w:p>
    <w:p w:rsidR="001255C8" w:rsidRPr="00452825" w:rsidRDefault="001255C8" w:rsidP="001255C8">
      <w:pPr>
        <w:spacing w:after="0" w:line="240" w:lineRule="auto"/>
        <w:jc w:val="both"/>
        <w:rPr>
          <w:rFonts w:ascii="Tahoma" w:eastAsia="Calibri" w:hAnsi="Tahoma" w:cs="Tahoma"/>
          <w:color w:val="000080"/>
          <w:sz w:val="23"/>
          <w:szCs w:val="23"/>
        </w:rPr>
      </w:pPr>
    </w:p>
    <w:tbl>
      <w:tblPr>
        <w:tblW w:w="0" w:type="auto"/>
        <w:tblLook w:val="04A0" w:firstRow="1" w:lastRow="0" w:firstColumn="1" w:lastColumn="0" w:noHBand="0" w:noVBand="1"/>
      </w:tblPr>
      <w:tblGrid>
        <w:gridCol w:w="3026"/>
        <w:gridCol w:w="3000"/>
        <w:gridCol w:w="3046"/>
      </w:tblGrid>
      <w:tr w:rsidR="001255C8" w:rsidRPr="00452825" w:rsidTr="002770BD">
        <w:tc>
          <w:tcPr>
            <w:tcW w:w="3026" w:type="dxa"/>
          </w:tcPr>
          <w:p w:rsidR="001255C8" w:rsidRPr="00452825" w:rsidRDefault="001255C8" w:rsidP="001255C8">
            <w:pPr>
              <w:spacing w:after="0" w:line="240" w:lineRule="auto"/>
              <w:jc w:val="both"/>
              <w:rPr>
                <w:rFonts w:ascii="Tahoma" w:eastAsia="Calibri" w:hAnsi="Tahoma" w:cs="Tahoma"/>
                <w:color w:val="000080"/>
                <w:sz w:val="23"/>
                <w:szCs w:val="23"/>
              </w:rPr>
            </w:pPr>
            <w:r w:rsidRPr="00452825">
              <w:rPr>
                <w:rFonts w:ascii="Tahoma" w:eastAsia="Calibri" w:hAnsi="Tahoma" w:cs="Tahoma"/>
                <w:color w:val="000080"/>
                <w:sz w:val="23"/>
                <w:szCs w:val="23"/>
              </w:rPr>
              <w:t>Veszprém, 2026.</w:t>
            </w:r>
          </w:p>
        </w:tc>
        <w:tc>
          <w:tcPr>
            <w:tcW w:w="3000" w:type="dxa"/>
          </w:tcPr>
          <w:p w:rsidR="001255C8" w:rsidRPr="00452825" w:rsidRDefault="001255C8" w:rsidP="001255C8">
            <w:pPr>
              <w:spacing w:after="0" w:line="240" w:lineRule="auto"/>
              <w:jc w:val="both"/>
              <w:rPr>
                <w:rFonts w:ascii="Tahoma" w:eastAsia="Calibri" w:hAnsi="Tahoma" w:cs="Tahoma"/>
                <w:color w:val="000080"/>
                <w:sz w:val="23"/>
                <w:szCs w:val="23"/>
              </w:rPr>
            </w:pPr>
          </w:p>
        </w:tc>
        <w:tc>
          <w:tcPr>
            <w:tcW w:w="3046" w:type="dxa"/>
          </w:tcPr>
          <w:p w:rsidR="001255C8" w:rsidRPr="00452825" w:rsidRDefault="001255C8" w:rsidP="001255C8">
            <w:pPr>
              <w:spacing w:after="0" w:line="240" w:lineRule="auto"/>
              <w:jc w:val="both"/>
              <w:rPr>
                <w:rFonts w:ascii="Tahoma" w:eastAsia="Calibri" w:hAnsi="Tahoma" w:cs="Tahoma"/>
                <w:color w:val="000080"/>
                <w:sz w:val="23"/>
                <w:szCs w:val="23"/>
              </w:rPr>
            </w:pPr>
            <w:r w:rsidRPr="00452825">
              <w:rPr>
                <w:rFonts w:ascii="Tahoma" w:eastAsia="Calibri" w:hAnsi="Tahoma" w:cs="Tahoma"/>
                <w:color w:val="000080"/>
                <w:sz w:val="23"/>
                <w:szCs w:val="23"/>
              </w:rPr>
              <w:t>Veszprém, 2026.</w:t>
            </w:r>
          </w:p>
          <w:p w:rsidR="001255C8" w:rsidRPr="00452825" w:rsidRDefault="001255C8" w:rsidP="001255C8">
            <w:pPr>
              <w:spacing w:after="0" w:line="240" w:lineRule="auto"/>
              <w:jc w:val="both"/>
              <w:rPr>
                <w:rFonts w:ascii="Tahoma" w:eastAsia="Calibri" w:hAnsi="Tahoma" w:cs="Tahoma"/>
                <w:color w:val="000080"/>
                <w:sz w:val="23"/>
                <w:szCs w:val="23"/>
              </w:rPr>
            </w:pPr>
          </w:p>
          <w:p w:rsidR="001255C8" w:rsidRPr="00452825" w:rsidRDefault="001255C8" w:rsidP="001255C8">
            <w:pPr>
              <w:spacing w:after="0" w:line="240" w:lineRule="auto"/>
              <w:jc w:val="both"/>
              <w:rPr>
                <w:rFonts w:ascii="Tahoma" w:eastAsia="Calibri" w:hAnsi="Tahoma" w:cs="Tahoma"/>
                <w:color w:val="000080"/>
                <w:sz w:val="23"/>
                <w:szCs w:val="23"/>
              </w:rPr>
            </w:pPr>
          </w:p>
        </w:tc>
      </w:tr>
      <w:tr w:rsidR="001255C8" w:rsidRPr="00452825" w:rsidTr="002770BD">
        <w:tc>
          <w:tcPr>
            <w:tcW w:w="3026" w:type="dxa"/>
          </w:tcPr>
          <w:p w:rsidR="001255C8" w:rsidRPr="00452825" w:rsidRDefault="001255C8" w:rsidP="001255C8">
            <w:pPr>
              <w:spacing w:after="0" w:line="240" w:lineRule="auto"/>
              <w:jc w:val="center"/>
              <w:rPr>
                <w:rFonts w:ascii="Tahoma" w:eastAsia="Calibri" w:hAnsi="Tahoma" w:cs="Tahoma"/>
                <w:color w:val="000080"/>
                <w:sz w:val="23"/>
                <w:szCs w:val="23"/>
              </w:rPr>
            </w:pPr>
            <w:r w:rsidRPr="00452825">
              <w:rPr>
                <w:rFonts w:ascii="Tahoma" w:eastAsia="Calibri" w:hAnsi="Tahoma" w:cs="Tahoma"/>
                <w:b/>
                <w:bCs/>
                <w:iCs/>
                <w:color w:val="000080"/>
                <w:sz w:val="23"/>
                <w:szCs w:val="23"/>
              </w:rPr>
              <w:t>Szilágyi Diák Sportegyesület</w:t>
            </w:r>
          </w:p>
        </w:tc>
        <w:tc>
          <w:tcPr>
            <w:tcW w:w="3000" w:type="dxa"/>
          </w:tcPr>
          <w:p w:rsidR="001255C8" w:rsidRPr="00452825" w:rsidRDefault="001255C8" w:rsidP="001255C8">
            <w:pPr>
              <w:spacing w:after="0" w:line="240" w:lineRule="auto"/>
              <w:jc w:val="both"/>
              <w:rPr>
                <w:rFonts w:ascii="Tahoma" w:eastAsia="Calibri" w:hAnsi="Tahoma" w:cs="Tahoma"/>
                <w:color w:val="000080"/>
                <w:sz w:val="23"/>
                <w:szCs w:val="23"/>
              </w:rPr>
            </w:pPr>
          </w:p>
        </w:tc>
        <w:tc>
          <w:tcPr>
            <w:tcW w:w="3046" w:type="dxa"/>
          </w:tcPr>
          <w:p w:rsidR="001255C8" w:rsidRPr="00452825" w:rsidRDefault="001255C8" w:rsidP="001255C8">
            <w:pPr>
              <w:spacing w:after="0" w:line="240" w:lineRule="auto"/>
              <w:jc w:val="center"/>
              <w:rPr>
                <w:rFonts w:ascii="Tahoma" w:eastAsia="Calibri" w:hAnsi="Tahoma" w:cs="Tahoma"/>
                <w:color w:val="000080"/>
                <w:sz w:val="23"/>
                <w:szCs w:val="23"/>
              </w:rPr>
            </w:pPr>
            <w:r w:rsidRPr="00452825">
              <w:rPr>
                <w:rFonts w:ascii="Tahoma" w:eastAsia="Calibri" w:hAnsi="Tahoma" w:cs="Tahoma"/>
                <w:b/>
                <w:bCs/>
                <w:color w:val="000080"/>
                <w:sz w:val="23"/>
                <w:szCs w:val="23"/>
              </w:rPr>
              <w:t>Veszprém Megyei Jogú Város Önkormányzata</w:t>
            </w:r>
          </w:p>
        </w:tc>
      </w:tr>
      <w:tr w:rsidR="001255C8" w:rsidRPr="00452825" w:rsidTr="002770BD">
        <w:tc>
          <w:tcPr>
            <w:tcW w:w="3026" w:type="dxa"/>
          </w:tcPr>
          <w:p w:rsidR="001255C8" w:rsidRPr="00452825" w:rsidRDefault="001255C8" w:rsidP="001255C8">
            <w:pPr>
              <w:spacing w:after="0" w:line="240" w:lineRule="auto"/>
              <w:jc w:val="center"/>
              <w:rPr>
                <w:rFonts w:ascii="Tahoma" w:eastAsia="Calibri" w:hAnsi="Tahoma" w:cs="Tahoma"/>
                <w:color w:val="000080"/>
                <w:sz w:val="23"/>
                <w:szCs w:val="23"/>
              </w:rPr>
            </w:pPr>
            <w:r w:rsidRPr="00452825">
              <w:rPr>
                <w:rFonts w:ascii="Tahoma" w:eastAsia="Calibri" w:hAnsi="Tahoma" w:cs="Tahoma"/>
                <w:color w:val="000080"/>
                <w:sz w:val="23"/>
                <w:szCs w:val="23"/>
              </w:rPr>
              <w:t>Varga Tünde</w:t>
            </w:r>
          </w:p>
        </w:tc>
        <w:tc>
          <w:tcPr>
            <w:tcW w:w="3000" w:type="dxa"/>
          </w:tcPr>
          <w:p w:rsidR="001255C8" w:rsidRPr="00452825" w:rsidRDefault="001255C8" w:rsidP="001255C8">
            <w:pPr>
              <w:spacing w:after="0" w:line="240" w:lineRule="auto"/>
              <w:jc w:val="both"/>
              <w:rPr>
                <w:rFonts w:ascii="Tahoma" w:eastAsia="Calibri" w:hAnsi="Tahoma" w:cs="Tahoma"/>
                <w:color w:val="000080"/>
                <w:sz w:val="23"/>
                <w:szCs w:val="23"/>
              </w:rPr>
            </w:pPr>
          </w:p>
        </w:tc>
        <w:tc>
          <w:tcPr>
            <w:tcW w:w="3046" w:type="dxa"/>
          </w:tcPr>
          <w:p w:rsidR="001255C8" w:rsidRPr="00452825" w:rsidRDefault="001255C8" w:rsidP="001255C8">
            <w:pPr>
              <w:spacing w:after="0" w:line="240" w:lineRule="auto"/>
              <w:jc w:val="center"/>
              <w:rPr>
                <w:rFonts w:ascii="Tahoma" w:eastAsia="Calibri" w:hAnsi="Tahoma" w:cs="Tahoma"/>
                <w:color w:val="000080"/>
                <w:sz w:val="23"/>
                <w:szCs w:val="23"/>
              </w:rPr>
            </w:pPr>
            <w:r w:rsidRPr="00452825">
              <w:rPr>
                <w:rFonts w:ascii="Tahoma" w:eastAsia="Calibri" w:hAnsi="Tahoma" w:cs="Tahoma"/>
                <w:color w:val="000080"/>
                <w:sz w:val="23"/>
                <w:szCs w:val="23"/>
              </w:rPr>
              <w:t>Porga Gyula</w:t>
            </w:r>
          </w:p>
        </w:tc>
      </w:tr>
      <w:tr w:rsidR="001255C8" w:rsidRPr="00452825" w:rsidTr="002770BD">
        <w:tc>
          <w:tcPr>
            <w:tcW w:w="3026" w:type="dxa"/>
          </w:tcPr>
          <w:p w:rsidR="001255C8" w:rsidRPr="00452825" w:rsidRDefault="001255C8" w:rsidP="001255C8">
            <w:pPr>
              <w:spacing w:after="0" w:line="240" w:lineRule="auto"/>
              <w:jc w:val="center"/>
              <w:rPr>
                <w:rFonts w:ascii="Tahoma" w:eastAsia="Calibri" w:hAnsi="Tahoma" w:cs="Tahoma"/>
                <w:color w:val="000080"/>
                <w:sz w:val="23"/>
                <w:szCs w:val="23"/>
              </w:rPr>
            </w:pPr>
            <w:r w:rsidRPr="00452825">
              <w:rPr>
                <w:rFonts w:ascii="Tahoma" w:eastAsia="Calibri" w:hAnsi="Tahoma" w:cs="Tahoma"/>
                <w:color w:val="000080"/>
                <w:sz w:val="23"/>
                <w:szCs w:val="23"/>
              </w:rPr>
              <w:t>elnök</w:t>
            </w:r>
          </w:p>
        </w:tc>
        <w:tc>
          <w:tcPr>
            <w:tcW w:w="3000" w:type="dxa"/>
          </w:tcPr>
          <w:p w:rsidR="001255C8" w:rsidRPr="00452825" w:rsidRDefault="001255C8" w:rsidP="001255C8">
            <w:pPr>
              <w:spacing w:after="0" w:line="240" w:lineRule="auto"/>
              <w:jc w:val="both"/>
              <w:rPr>
                <w:rFonts w:ascii="Tahoma" w:eastAsia="Calibri" w:hAnsi="Tahoma" w:cs="Tahoma"/>
                <w:color w:val="000080"/>
                <w:sz w:val="23"/>
                <w:szCs w:val="23"/>
              </w:rPr>
            </w:pPr>
          </w:p>
        </w:tc>
        <w:tc>
          <w:tcPr>
            <w:tcW w:w="3046" w:type="dxa"/>
          </w:tcPr>
          <w:p w:rsidR="001255C8" w:rsidRPr="00452825" w:rsidRDefault="001255C8" w:rsidP="001255C8">
            <w:pPr>
              <w:spacing w:after="0" w:line="240" w:lineRule="auto"/>
              <w:jc w:val="center"/>
              <w:rPr>
                <w:rFonts w:ascii="Tahoma" w:eastAsia="Calibri" w:hAnsi="Tahoma" w:cs="Tahoma"/>
                <w:color w:val="000080"/>
                <w:sz w:val="23"/>
                <w:szCs w:val="23"/>
              </w:rPr>
            </w:pPr>
            <w:r w:rsidRPr="00452825">
              <w:rPr>
                <w:rFonts w:ascii="Tahoma" w:eastAsia="Calibri" w:hAnsi="Tahoma" w:cs="Tahoma"/>
                <w:color w:val="000080"/>
                <w:sz w:val="23"/>
                <w:szCs w:val="23"/>
              </w:rPr>
              <w:t>polgármester</w:t>
            </w:r>
          </w:p>
        </w:tc>
      </w:tr>
    </w:tbl>
    <w:p w:rsidR="001255C8" w:rsidRPr="00452825" w:rsidRDefault="001255C8" w:rsidP="001255C8">
      <w:pPr>
        <w:spacing w:after="0" w:line="240" w:lineRule="auto"/>
        <w:jc w:val="both"/>
        <w:rPr>
          <w:rFonts w:ascii="Tahoma" w:eastAsia="Calibri" w:hAnsi="Tahoma" w:cs="Tahoma"/>
          <w:iCs/>
          <w:color w:val="000080"/>
          <w:sz w:val="23"/>
          <w:szCs w:val="23"/>
          <w:u w:val="single"/>
        </w:rPr>
      </w:pPr>
    </w:p>
    <w:p w:rsidR="001255C8" w:rsidRPr="00452825" w:rsidRDefault="001255C8" w:rsidP="001255C8">
      <w:pPr>
        <w:spacing w:after="0" w:line="240" w:lineRule="auto"/>
        <w:jc w:val="both"/>
        <w:rPr>
          <w:rFonts w:ascii="Tahoma" w:eastAsia="Calibri" w:hAnsi="Tahoma" w:cs="Tahoma"/>
          <w:iCs/>
          <w:color w:val="000080"/>
          <w:sz w:val="23"/>
          <w:szCs w:val="23"/>
        </w:rPr>
      </w:pPr>
    </w:p>
    <w:p w:rsidR="001255C8" w:rsidRPr="00452825" w:rsidRDefault="001255C8" w:rsidP="001255C8">
      <w:pPr>
        <w:tabs>
          <w:tab w:val="left" w:pos="1418"/>
        </w:tabs>
        <w:spacing w:after="0" w:line="240" w:lineRule="auto"/>
        <w:jc w:val="both"/>
        <w:rPr>
          <w:rFonts w:ascii="Tahoma" w:hAnsi="Tahoma" w:cs="Tahoma"/>
          <w:iCs/>
          <w:color w:val="000080"/>
          <w:sz w:val="22"/>
        </w:rPr>
      </w:pPr>
      <w:r w:rsidRPr="00452825">
        <w:rPr>
          <w:rFonts w:ascii="Tahoma" w:hAnsi="Tahoma" w:cs="Tahoma"/>
          <w:iCs/>
          <w:color w:val="000080"/>
          <w:sz w:val="22"/>
          <w:u w:val="single"/>
        </w:rPr>
        <w:t>Melléklet:</w:t>
      </w:r>
      <w:r w:rsidRPr="00452825">
        <w:rPr>
          <w:rFonts w:ascii="Tahoma" w:hAnsi="Tahoma" w:cs="Tahoma"/>
          <w:iCs/>
          <w:color w:val="000080"/>
          <w:sz w:val="22"/>
        </w:rPr>
        <w:tab/>
        <w:t>Indikatív árajánlat</w:t>
      </w:r>
    </w:p>
    <w:p w:rsidR="001255C8" w:rsidRPr="00452825" w:rsidRDefault="001255C8" w:rsidP="001255C8">
      <w:pPr>
        <w:tabs>
          <w:tab w:val="left" w:pos="1418"/>
        </w:tabs>
        <w:spacing w:after="0" w:line="240" w:lineRule="auto"/>
        <w:jc w:val="both"/>
        <w:rPr>
          <w:rFonts w:ascii="Tahoma" w:eastAsia="Calibri" w:hAnsi="Tahoma" w:cs="Tahoma"/>
          <w:iCs/>
          <w:color w:val="000080"/>
          <w:sz w:val="22"/>
          <w:u w:val="single"/>
        </w:rPr>
      </w:pPr>
      <w:r w:rsidRPr="00452825">
        <w:rPr>
          <w:rFonts w:ascii="Tahoma" w:hAnsi="Tahoma" w:cs="Tahoma"/>
          <w:color w:val="000080"/>
          <w:sz w:val="22"/>
        </w:rPr>
        <w:tab/>
        <w:t xml:space="preserve">Beruházás költségbecslése és műszaki tartalom </w:t>
      </w:r>
    </w:p>
    <w:p w:rsidR="001255C8" w:rsidRPr="00452825" w:rsidRDefault="001255C8" w:rsidP="001255C8">
      <w:pPr>
        <w:spacing w:after="0" w:line="240" w:lineRule="auto"/>
        <w:jc w:val="both"/>
        <w:rPr>
          <w:rFonts w:ascii="Tahoma" w:eastAsia="Calibri" w:hAnsi="Tahoma" w:cs="Tahoma"/>
          <w:b/>
          <w:bCs/>
          <w:color w:val="000080"/>
          <w:sz w:val="23"/>
          <w:szCs w:val="23"/>
        </w:rPr>
      </w:pPr>
    </w:p>
    <w:p w:rsidR="001255C8" w:rsidRPr="00452825" w:rsidRDefault="001255C8" w:rsidP="001255C8">
      <w:pPr>
        <w:spacing w:after="0" w:line="240" w:lineRule="auto"/>
        <w:jc w:val="both"/>
        <w:rPr>
          <w:rFonts w:ascii="Tahoma" w:eastAsia="Calibri" w:hAnsi="Tahoma" w:cs="Tahoma"/>
          <w:bCs/>
          <w:iCs/>
          <w:color w:val="000080"/>
          <w:sz w:val="23"/>
          <w:szCs w:val="23"/>
        </w:rPr>
      </w:pPr>
      <w:r w:rsidRPr="00452825">
        <w:rPr>
          <w:rFonts w:ascii="Tahoma" w:eastAsia="Calibri" w:hAnsi="Tahoma" w:cs="Tahoma"/>
          <w:b/>
          <w:bCs/>
          <w:color w:val="000080"/>
          <w:sz w:val="23"/>
          <w:szCs w:val="23"/>
        </w:rPr>
        <w:br w:type="page"/>
      </w:r>
    </w:p>
    <w:p w:rsidR="001255C8" w:rsidRPr="00452825" w:rsidRDefault="001255C8" w:rsidP="001255C8">
      <w:pPr>
        <w:spacing w:after="0" w:line="240" w:lineRule="auto"/>
        <w:rPr>
          <w:rFonts w:ascii="Tahoma" w:eastAsia="Calibri" w:hAnsi="Tahoma" w:cs="Tahoma"/>
          <w:b/>
          <w:color w:val="000080"/>
          <w:sz w:val="23"/>
          <w:szCs w:val="23"/>
        </w:rPr>
      </w:pPr>
      <w:r w:rsidRPr="00452825">
        <w:rPr>
          <w:rFonts w:eastAsia="Calibri"/>
          <w:b/>
          <w:color w:val="000080"/>
          <w:sz w:val="22"/>
        </w:rPr>
        <w:lastRenderedPageBreak/>
        <w:t xml:space="preserve">2. melléklet a </w:t>
      </w:r>
      <w:r>
        <w:rPr>
          <w:rFonts w:eastAsia="Calibri"/>
          <w:b/>
          <w:color w:val="000080"/>
          <w:sz w:val="22"/>
        </w:rPr>
        <w:t>11</w:t>
      </w:r>
      <w:r w:rsidRPr="00452825">
        <w:rPr>
          <w:rFonts w:eastAsia="Calibri"/>
          <w:b/>
          <w:color w:val="000080"/>
          <w:sz w:val="22"/>
        </w:rPr>
        <w:t>/2026. (</w:t>
      </w:r>
      <w:r>
        <w:rPr>
          <w:rFonts w:eastAsia="Calibri"/>
          <w:b/>
          <w:color w:val="000080"/>
          <w:sz w:val="22"/>
        </w:rPr>
        <w:t>I.29.)</w:t>
      </w:r>
      <w:r w:rsidRPr="00452825">
        <w:rPr>
          <w:rFonts w:eastAsia="Calibri"/>
          <w:b/>
          <w:color w:val="000080"/>
          <w:sz w:val="22"/>
        </w:rPr>
        <w:t xml:space="preserve"> határozathoz</w:t>
      </w:r>
    </w:p>
    <w:p w:rsidR="001255C8" w:rsidRPr="00452825" w:rsidRDefault="001255C8" w:rsidP="001255C8">
      <w:pPr>
        <w:spacing w:after="0" w:line="240" w:lineRule="auto"/>
        <w:jc w:val="both"/>
        <w:rPr>
          <w:rFonts w:ascii="Tahoma" w:eastAsia="Calibri" w:hAnsi="Tahoma" w:cs="Tahoma"/>
          <w:b/>
          <w:color w:val="000080"/>
          <w:sz w:val="23"/>
          <w:szCs w:val="23"/>
        </w:rPr>
      </w:pPr>
    </w:p>
    <w:p w:rsidR="001255C8" w:rsidRPr="00452825" w:rsidRDefault="001255C8" w:rsidP="001255C8">
      <w:pPr>
        <w:spacing w:after="0" w:line="240" w:lineRule="auto"/>
        <w:jc w:val="both"/>
        <w:rPr>
          <w:rFonts w:ascii="Tahoma" w:eastAsia="Calibri" w:hAnsi="Tahoma" w:cs="Tahoma"/>
          <w:b/>
          <w:bCs/>
          <w:color w:val="000080"/>
          <w:sz w:val="23"/>
          <w:szCs w:val="23"/>
        </w:rPr>
      </w:pPr>
    </w:p>
    <w:p w:rsidR="001255C8" w:rsidRPr="00452825" w:rsidRDefault="001255C8" w:rsidP="001255C8">
      <w:pPr>
        <w:spacing w:after="0" w:line="240" w:lineRule="auto"/>
        <w:jc w:val="center"/>
        <w:rPr>
          <w:rFonts w:eastAsia="Calibri"/>
          <w:b/>
          <w:color w:val="000080"/>
          <w:sz w:val="22"/>
        </w:rPr>
      </w:pPr>
      <w:r w:rsidRPr="00452825">
        <w:rPr>
          <w:rFonts w:eastAsia="Calibri"/>
          <w:b/>
          <w:color w:val="000080"/>
          <w:sz w:val="22"/>
        </w:rPr>
        <w:t>NYILATKOZAT</w:t>
      </w:r>
    </w:p>
    <w:p w:rsidR="001255C8" w:rsidRPr="00452825" w:rsidRDefault="001255C8" w:rsidP="001255C8">
      <w:pPr>
        <w:spacing w:after="0" w:line="240" w:lineRule="auto"/>
        <w:jc w:val="center"/>
        <w:rPr>
          <w:rFonts w:eastAsia="Calibri"/>
          <w:color w:val="000080"/>
          <w:sz w:val="22"/>
        </w:rPr>
      </w:pPr>
      <w:r w:rsidRPr="00452825">
        <w:rPr>
          <w:rFonts w:eastAsia="Calibri"/>
          <w:color w:val="000080"/>
          <w:sz w:val="22"/>
        </w:rPr>
        <w:t>- építési beruházások tárgyában -</w:t>
      </w:r>
    </w:p>
    <w:p w:rsidR="001255C8" w:rsidRPr="00452825" w:rsidRDefault="001255C8" w:rsidP="001255C8">
      <w:pPr>
        <w:spacing w:after="0" w:line="240" w:lineRule="auto"/>
        <w:rPr>
          <w:rFonts w:eastAsia="Calibri"/>
          <w:color w:val="000080"/>
          <w:sz w:val="22"/>
        </w:rPr>
      </w:pPr>
    </w:p>
    <w:p w:rsidR="001255C8" w:rsidRPr="00452825" w:rsidRDefault="001255C8" w:rsidP="001255C8">
      <w:pPr>
        <w:spacing w:after="0" w:line="240" w:lineRule="auto"/>
        <w:jc w:val="both"/>
        <w:rPr>
          <w:rFonts w:eastAsia="Calibri"/>
          <w:color w:val="000080"/>
          <w:sz w:val="22"/>
        </w:rPr>
      </w:pPr>
      <w:r w:rsidRPr="00452825">
        <w:rPr>
          <w:rFonts w:eastAsia="Calibri"/>
          <w:color w:val="000080"/>
          <w:sz w:val="22"/>
        </w:rPr>
        <w:t xml:space="preserve">Alulírott </w:t>
      </w:r>
      <w:r w:rsidRPr="00452825">
        <w:rPr>
          <w:rFonts w:eastAsia="Calibri"/>
          <w:b/>
          <w:bCs/>
          <w:color w:val="000080"/>
          <w:sz w:val="22"/>
        </w:rPr>
        <w:t xml:space="preserve">Porga </w:t>
      </w:r>
      <w:proofErr w:type="gramStart"/>
      <w:r w:rsidRPr="00452825">
        <w:rPr>
          <w:rFonts w:eastAsia="Calibri"/>
          <w:b/>
          <w:bCs/>
          <w:color w:val="000080"/>
          <w:sz w:val="22"/>
        </w:rPr>
        <w:t>Gyula</w:t>
      </w:r>
      <w:proofErr w:type="gramEnd"/>
      <w:r w:rsidRPr="00452825">
        <w:rPr>
          <w:rFonts w:eastAsia="Calibri"/>
          <w:color w:val="000080"/>
          <w:sz w:val="22"/>
        </w:rPr>
        <w:t xml:space="preserve"> mint </w:t>
      </w:r>
      <w:r w:rsidRPr="00452825">
        <w:rPr>
          <w:rFonts w:eastAsia="Calibri"/>
          <w:b/>
          <w:bCs/>
          <w:color w:val="000080"/>
          <w:sz w:val="22"/>
        </w:rPr>
        <w:t>Veszprém Megyei Jogú Város Önkormányzata</w:t>
      </w:r>
      <w:r w:rsidRPr="00452825">
        <w:rPr>
          <w:rFonts w:eastAsia="Calibri"/>
          <w:color w:val="000080"/>
          <w:sz w:val="22"/>
        </w:rPr>
        <w:t xml:space="preserve"> (cím: 8200 Veszprém, Óváros tér 9.; a továbbiakban: „</w:t>
      </w:r>
      <w:r w:rsidRPr="00452825">
        <w:rPr>
          <w:rFonts w:eastAsia="Calibri"/>
          <w:b/>
          <w:color w:val="000080"/>
          <w:sz w:val="22"/>
        </w:rPr>
        <w:t>Önkormányzat</w:t>
      </w:r>
      <w:r w:rsidRPr="00452825">
        <w:rPr>
          <w:rFonts w:eastAsia="Calibri"/>
          <w:color w:val="000080"/>
          <w:sz w:val="22"/>
        </w:rPr>
        <w:t>”) polgármestere a jelen nyilatkozat aláírásával az alábbi kijelentéseket és kötelezettségvállalásokat teszem:</w:t>
      </w: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jc w:val="both"/>
        <w:rPr>
          <w:rFonts w:eastAsia="Calibri"/>
          <w:color w:val="000080"/>
          <w:sz w:val="22"/>
        </w:rPr>
      </w:pPr>
      <w:proofErr w:type="gramStart"/>
      <w:r w:rsidRPr="00452825">
        <w:rPr>
          <w:rFonts w:eastAsia="Calibri"/>
          <w:color w:val="000080"/>
          <w:sz w:val="22"/>
        </w:rPr>
        <w:t xml:space="preserve">Kijelentem, hogy az Önkormányzat hozzájárulását adta ahhoz, hogy </w:t>
      </w:r>
      <w:r w:rsidRPr="00452825">
        <w:rPr>
          <w:rFonts w:eastAsia="Calibri"/>
          <w:b/>
          <w:bCs/>
          <w:iCs/>
          <w:color w:val="000080"/>
          <w:sz w:val="22"/>
        </w:rPr>
        <w:t xml:space="preserve">Szilágyi Diák Sportegyesület </w:t>
      </w:r>
      <w:r w:rsidRPr="00452825">
        <w:rPr>
          <w:rFonts w:eastAsia="Calibri"/>
          <w:iCs/>
          <w:color w:val="000080"/>
          <w:sz w:val="22"/>
        </w:rPr>
        <w:t>(székhely: 8200 Veszprém, Iskola u. 6.; képviselő: Varga Tünde; nyilvántartási szám:19-03-0002527 adószám:18937844-1-19</w:t>
      </w:r>
      <w:r w:rsidRPr="00452825">
        <w:rPr>
          <w:rFonts w:eastAsia="Calibri"/>
          <w:color w:val="000080"/>
          <w:sz w:val="22"/>
        </w:rPr>
        <w:t>; a továbbiakban: „</w:t>
      </w:r>
      <w:r w:rsidRPr="00452825">
        <w:rPr>
          <w:rFonts w:eastAsia="Calibri"/>
          <w:b/>
          <w:color w:val="000080"/>
          <w:sz w:val="22"/>
        </w:rPr>
        <w:t>Sportszervezet</w:t>
      </w:r>
      <w:r w:rsidRPr="00452825">
        <w:rPr>
          <w:rFonts w:eastAsia="Calibri"/>
          <w:color w:val="000080"/>
          <w:sz w:val="22"/>
        </w:rPr>
        <w:t>”) az Önkormányzat kizárólagos, 1/</w:t>
      </w:r>
      <w:proofErr w:type="spellStart"/>
      <w:r w:rsidRPr="00452825">
        <w:rPr>
          <w:rFonts w:eastAsia="Calibri"/>
          <w:color w:val="000080"/>
          <w:sz w:val="22"/>
        </w:rPr>
        <w:t>1</w:t>
      </w:r>
      <w:proofErr w:type="spellEnd"/>
      <w:r w:rsidRPr="00452825">
        <w:rPr>
          <w:rFonts w:eastAsia="Calibri"/>
          <w:color w:val="000080"/>
          <w:sz w:val="22"/>
        </w:rPr>
        <w:t xml:space="preserve"> arányú tulajdonában álló, Veszprém Vármegyei Kormányhivatala Földhivatali Főosztálya által Veszprém </w:t>
      </w:r>
      <w:r w:rsidRPr="00452825">
        <w:rPr>
          <w:rFonts w:eastAsia="Calibri"/>
          <w:b/>
          <w:bCs/>
          <w:color w:val="000080"/>
          <w:sz w:val="22"/>
        </w:rPr>
        <w:t>3057/90</w:t>
      </w:r>
      <w:r w:rsidRPr="00452825">
        <w:rPr>
          <w:rFonts w:eastAsia="Calibri"/>
          <w:color w:val="000080"/>
          <w:sz w:val="22"/>
        </w:rPr>
        <w:t xml:space="preserve"> hrsz. alatt nyilvántartott és természetben 8200 Veszprém, Március 15. u. 5. szám alatti ingatlanon található uszoda funkciót betöltő épületen (a továbbiakban: „</w:t>
      </w:r>
      <w:r w:rsidRPr="00452825">
        <w:rPr>
          <w:rFonts w:eastAsia="Calibri"/>
          <w:b/>
          <w:color w:val="000080"/>
          <w:sz w:val="22"/>
        </w:rPr>
        <w:t>Épület</w:t>
      </w:r>
      <w:r w:rsidRPr="00452825">
        <w:rPr>
          <w:rFonts w:eastAsia="Calibri"/>
          <w:color w:val="000080"/>
          <w:sz w:val="22"/>
        </w:rPr>
        <w:t>”) a társasági adóról és az osztalékadóról szól</w:t>
      </w:r>
      <w:proofErr w:type="gramEnd"/>
      <w:r w:rsidRPr="00452825">
        <w:rPr>
          <w:rFonts w:eastAsia="Calibri"/>
          <w:color w:val="000080"/>
          <w:sz w:val="22"/>
        </w:rPr>
        <w:t>ó 1996. évi LXXXI. törvény (a továbbiakban: „</w:t>
      </w:r>
      <w:r w:rsidRPr="00452825">
        <w:rPr>
          <w:rFonts w:eastAsia="Calibri"/>
          <w:b/>
          <w:color w:val="000080"/>
          <w:sz w:val="22"/>
        </w:rPr>
        <w:t>Tao. tv.</w:t>
      </w:r>
      <w:r w:rsidRPr="00452825">
        <w:rPr>
          <w:rFonts w:eastAsia="Calibri"/>
          <w:color w:val="000080"/>
          <w:sz w:val="22"/>
        </w:rPr>
        <w:t>”) 22/C. §</w:t>
      </w:r>
      <w:proofErr w:type="spellStart"/>
      <w:r w:rsidRPr="00452825">
        <w:rPr>
          <w:rFonts w:eastAsia="Calibri"/>
          <w:color w:val="000080"/>
          <w:sz w:val="22"/>
        </w:rPr>
        <w:t>-ában</w:t>
      </w:r>
      <w:proofErr w:type="spellEnd"/>
      <w:r w:rsidRPr="00452825">
        <w:rPr>
          <w:rFonts w:eastAsia="Calibri"/>
          <w:color w:val="000080"/>
          <w:sz w:val="22"/>
        </w:rPr>
        <w:t xml:space="preserve"> foglalt, a látvány-csapatsport támogatására szolgáló adókedvezmény igénybevételével építési engedélyhez nem kötött, építési beruházásra irányuló tárgyi eszköz beruházást, felújítást, vagy egyébként sportcélú ingatlan-fejlesztést érintő tárgyi eszköz beruházást, felújítást végezzen.</w:t>
      </w: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jc w:val="both"/>
        <w:rPr>
          <w:rFonts w:eastAsia="Calibri"/>
          <w:color w:val="000080"/>
          <w:sz w:val="22"/>
        </w:rPr>
      </w:pPr>
      <w:proofErr w:type="gramStart"/>
      <w:r w:rsidRPr="00452825">
        <w:rPr>
          <w:rFonts w:eastAsia="Calibri"/>
          <w:color w:val="000080"/>
          <w:sz w:val="22"/>
        </w:rPr>
        <w:t>A jelen nyilatkozat aláírásával feltétlenül és visszavonhatatlanul hozzájárulok ahhoz, hogy a Sportszervezet a Magyar Labdarúgó Szövetség (a továbbiakban: „</w:t>
      </w:r>
      <w:r w:rsidRPr="00452825">
        <w:rPr>
          <w:rFonts w:eastAsia="Calibri"/>
          <w:b/>
          <w:color w:val="000080"/>
          <w:sz w:val="22"/>
        </w:rPr>
        <w:t>MLSZ</w:t>
      </w:r>
      <w:r w:rsidRPr="00452825">
        <w:rPr>
          <w:rFonts w:eastAsia="Calibri"/>
          <w:color w:val="000080"/>
          <w:sz w:val="22"/>
        </w:rPr>
        <w:t xml:space="preserve">”) által jóváhagyott sportfejlesztési programjának, a látvány-csapatsport támogatására, a támogatások felhasználására és ellenőrzésére vonatkozó jogszabályoknak és az Ingatlan eredeti sportcélú rendeltetésének megfelelően, az Ingatlant a legalább 10 millió forint értékű beruházás és/vagy legalább 5 millió forint értékű  felújítás megvalósítását követően a </w:t>
      </w:r>
      <w:r w:rsidRPr="00452825">
        <w:rPr>
          <w:rFonts w:eastAsia="Calibri"/>
          <w:color w:val="000080"/>
          <w:sz w:val="22"/>
          <w:u w:val="single"/>
        </w:rPr>
        <w:t>fenntartási költségek viselése ellenében/mellett</w:t>
      </w:r>
      <w:r w:rsidRPr="00452825">
        <w:rPr>
          <w:rFonts w:eastAsia="Calibri"/>
          <w:color w:val="000080"/>
          <w:sz w:val="22"/>
        </w:rPr>
        <w:t xml:space="preserve"> beruházás esetében 10 (tíz) éves,</w:t>
      </w:r>
      <w:proofErr w:type="gramEnd"/>
      <w:r w:rsidRPr="00452825">
        <w:rPr>
          <w:rFonts w:eastAsia="Calibri"/>
          <w:color w:val="000080"/>
          <w:sz w:val="22"/>
        </w:rPr>
        <w:t xml:space="preserve"> </w:t>
      </w:r>
      <w:proofErr w:type="gramStart"/>
      <w:r w:rsidRPr="00452825">
        <w:rPr>
          <w:rFonts w:eastAsia="Calibri"/>
          <w:color w:val="000080"/>
          <w:sz w:val="22"/>
        </w:rPr>
        <w:t>felújítás</w:t>
      </w:r>
      <w:proofErr w:type="gramEnd"/>
      <w:r w:rsidRPr="00452825">
        <w:rPr>
          <w:rFonts w:eastAsia="Calibri"/>
          <w:color w:val="000080"/>
          <w:sz w:val="22"/>
        </w:rPr>
        <w:t xml:space="preserve"> esetében 5 (öt) éves határozott időtartamon keresztül térítésmentesen használja.</w:t>
      </w: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jc w:val="both"/>
        <w:rPr>
          <w:rFonts w:eastAsia="Calibri"/>
          <w:color w:val="000080"/>
          <w:sz w:val="22"/>
        </w:rPr>
      </w:pPr>
      <w:r w:rsidRPr="00452825">
        <w:rPr>
          <w:rFonts w:eastAsia="Calibri"/>
          <w:color w:val="000080"/>
          <w:sz w:val="22"/>
        </w:rPr>
        <w:t>A jelen nyilatkozat aláírásával kijelentem és kötelezettséget vállalok arra, hogy az Épületen harmadik személynek nem áll fenn olyan joga</w:t>
      </w:r>
      <w:r w:rsidRPr="00452825">
        <w:rPr>
          <w:rFonts w:eastAsia="Calibri"/>
          <w:strike/>
          <w:color w:val="000080"/>
          <w:sz w:val="22"/>
        </w:rPr>
        <w:t>,</w:t>
      </w:r>
      <w:r w:rsidRPr="00452825">
        <w:rPr>
          <w:rFonts w:eastAsia="Calibri"/>
          <w:color w:val="000080"/>
          <w:sz w:val="22"/>
        </w:rPr>
        <w:t xml:space="preserve"> amely korlátozná vagy kizárná a Sportszervezetet abban, hogy a tárgyi eszköz beruházást és felújítást, beruházás esetében 10 (tíz) éves, illetve felújítás esetében 5 (öt) éves határozott időtartamon belül használja.</w:t>
      </w: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jc w:val="both"/>
        <w:rPr>
          <w:rFonts w:eastAsia="Calibri"/>
          <w:color w:val="000080"/>
          <w:sz w:val="22"/>
        </w:rPr>
      </w:pPr>
      <w:r w:rsidRPr="00452825">
        <w:rPr>
          <w:rFonts w:eastAsia="Calibri"/>
          <w:color w:val="000080"/>
          <w:sz w:val="22"/>
        </w:rPr>
        <w:t>A jelen nyilatkozat aláírásával kijelentem, hogy az Önkormányzat képviseletére jogosult vagyok, a szükséges felhatalmazásokkal rendelkezem és az Önkormányzat a jelen nyilatkozat kiállításához szükséges testületi döntéseket a jogszabályokkal összhangban meghozta, egyúttal az Önkormányzat a jelen Nyilatkozat aláírásával kötelezettséget vállal arra, hogy a Sportszervezet jelen nyilatkozatban biztosított jogait megerősítő Megállapodást a Sportszervezettel megköti.</w:t>
      </w: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jc w:val="both"/>
        <w:rPr>
          <w:rFonts w:eastAsia="Calibri"/>
          <w:color w:val="000080"/>
          <w:sz w:val="22"/>
        </w:rPr>
      </w:pPr>
      <w:r w:rsidRPr="00452825">
        <w:rPr>
          <w:rFonts w:eastAsia="Calibri"/>
          <w:color w:val="000080"/>
          <w:sz w:val="22"/>
        </w:rPr>
        <w:t>Kelt: Veszprém, 2026. …………………</w:t>
      </w: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jc w:val="both"/>
        <w:rPr>
          <w:rFonts w:eastAsia="Calibri"/>
          <w:color w:val="000080"/>
          <w:sz w:val="22"/>
        </w:rPr>
      </w:pPr>
    </w:p>
    <w:p w:rsidR="001255C8" w:rsidRPr="00452825" w:rsidRDefault="001255C8" w:rsidP="001255C8">
      <w:pPr>
        <w:spacing w:after="0" w:line="240" w:lineRule="auto"/>
        <w:rPr>
          <w:rFonts w:eastAsia="Calibri"/>
          <w:color w:val="000080"/>
          <w:sz w:val="22"/>
        </w:rPr>
      </w:pPr>
    </w:p>
    <w:p w:rsidR="001255C8" w:rsidRPr="00452825" w:rsidRDefault="001255C8" w:rsidP="001255C8">
      <w:pPr>
        <w:spacing w:after="0" w:line="240" w:lineRule="auto"/>
        <w:jc w:val="center"/>
        <w:rPr>
          <w:rFonts w:eastAsia="Calibri"/>
          <w:color w:val="000080"/>
          <w:sz w:val="22"/>
        </w:rPr>
      </w:pPr>
      <w:r w:rsidRPr="00452825">
        <w:rPr>
          <w:rFonts w:eastAsia="Calibri"/>
          <w:color w:val="000080"/>
          <w:sz w:val="22"/>
        </w:rPr>
        <w:t>___________________</w:t>
      </w:r>
    </w:p>
    <w:p w:rsidR="001255C8" w:rsidRPr="00452825" w:rsidRDefault="001255C8" w:rsidP="001255C8">
      <w:pPr>
        <w:spacing w:after="0" w:line="240" w:lineRule="auto"/>
        <w:jc w:val="center"/>
        <w:rPr>
          <w:rFonts w:eastAsia="Calibri"/>
          <w:color w:val="000080"/>
          <w:sz w:val="22"/>
        </w:rPr>
      </w:pPr>
      <w:r w:rsidRPr="00452825">
        <w:rPr>
          <w:rFonts w:eastAsia="Calibri"/>
          <w:color w:val="000080"/>
          <w:sz w:val="22"/>
        </w:rPr>
        <w:t>Veszprém Megyei Jogú Város Önkormányzata</w:t>
      </w:r>
    </w:p>
    <w:p w:rsidR="001255C8" w:rsidRPr="00452825" w:rsidRDefault="001255C8" w:rsidP="001255C8">
      <w:pPr>
        <w:spacing w:after="0" w:line="240" w:lineRule="auto"/>
        <w:jc w:val="center"/>
        <w:rPr>
          <w:rFonts w:eastAsia="Calibri"/>
          <w:color w:val="000080"/>
          <w:sz w:val="22"/>
        </w:rPr>
      </w:pPr>
      <w:r w:rsidRPr="00452825">
        <w:rPr>
          <w:rFonts w:eastAsia="Calibri"/>
          <w:color w:val="000080"/>
          <w:sz w:val="22"/>
        </w:rPr>
        <w:t>Porga Gyula</w:t>
      </w:r>
    </w:p>
    <w:p w:rsidR="001255C8" w:rsidRPr="00452825" w:rsidRDefault="001255C8" w:rsidP="001255C8">
      <w:pPr>
        <w:spacing w:after="0" w:line="240" w:lineRule="auto"/>
        <w:jc w:val="center"/>
        <w:rPr>
          <w:rFonts w:eastAsia="Calibri"/>
          <w:color w:val="000080"/>
          <w:sz w:val="22"/>
        </w:rPr>
      </w:pPr>
      <w:proofErr w:type="gramStart"/>
      <w:r w:rsidRPr="00452825">
        <w:rPr>
          <w:rFonts w:eastAsia="Calibri"/>
          <w:color w:val="000080"/>
          <w:sz w:val="22"/>
        </w:rPr>
        <w:t>polgármester</w:t>
      </w:r>
      <w:proofErr w:type="gramEnd"/>
    </w:p>
    <w:p w:rsidR="001255C8" w:rsidRPr="00452825" w:rsidRDefault="001255C8" w:rsidP="001255C8">
      <w:pPr>
        <w:spacing w:after="0" w:line="240" w:lineRule="auto"/>
        <w:jc w:val="both"/>
        <w:rPr>
          <w:rFonts w:ascii="Tahoma" w:eastAsia="Calibri" w:hAnsi="Tahoma" w:cs="Tahoma"/>
          <w:color w:val="000080"/>
          <w:sz w:val="23"/>
          <w:szCs w:val="23"/>
        </w:rPr>
      </w:pPr>
    </w:p>
    <w:p w:rsidR="001255C8" w:rsidRDefault="001255C8">
      <w:pPr>
        <w:spacing w:after="160" w:line="259" w:lineRule="auto"/>
        <w:rPr>
          <w:rFonts w:ascii="Tahoma" w:hAnsi="Tahoma" w:cs="Tahoma"/>
          <w:color w:val="000080"/>
          <w:szCs w:val="24"/>
        </w:rPr>
      </w:pPr>
      <w:r>
        <w:rPr>
          <w:rFonts w:ascii="Tahoma" w:hAnsi="Tahoma" w:cs="Tahoma"/>
          <w:color w:val="000080"/>
          <w:szCs w:val="24"/>
        </w:rPr>
        <w:br w:type="page"/>
      </w:r>
    </w:p>
    <w:p w:rsidR="001255C8" w:rsidRPr="006B239C" w:rsidRDefault="001255C8" w:rsidP="001255C8">
      <w:pPr>
        <w:pStyle w:val="Cmsor1"/>
        <w:numPr>
          <w:ilvl w:val="0"/>
          <w:numId w:val="0"/>
        </w:numPr>
        <w:jc w:val="left"/>
        <w:rPr>
          <w:rFonts w:ascii="Tahoma" w:hAnsi="Tahoma" w:cs="Tahoma"/>
          <w:b w:val="0"/>
          <w:color w:val="000080"/>
          <w:sz w:val="24"/>
          <w:szCs w:val="24"/>
        </w:rPr>
      </w:pPr>
      <w:r w:rsidRPr="006B239C">
        <w:rPr>
          <w:rFonts w:ascii="Tahoma" w:hAnsi="Tahoma" w:cs="Tahoma"/>
          <w:b w:val="0"/>
          <w:color w:val="000080"/>
          <w:sz w:val="24"/>
          <w:szCs w:val="24"/>
        </w:rPr>
        <w:lastRenderedPageBreak/>
        <w:t xml:space="preserve">2. melléklet a </w:t>
      </w:r>
      <w:r>
        <w:rPr>
          <w:rFonts w:ascii="Tahoma" w:hAnsi="Tahoma" w:cs="Tahoma"/>
          <w:b w:val="0"/>
          <w:color w:val="000080"/>
          <w:sz w:val="24"/>
          <w:szCs w:val="24"/>
        </w:rPr>
        <w:t>16</w:t>
      </w:r>
      <w:r w:rsidRPr="006B239C">
        <w:rPr>
          <w:rFonts w:ascii="Tahoma" w:hAnsi="Tahoma" w:cs="Tahoma"/>
          <w:b w:val="0"/>
          <w:color w:val="000080"/>
          <w:sz w:val="24"/>
          <w:szCs w:val="24"/>
        </w:rPr>
        <w:t>/2026. (</w:t>
      </w:r>
      <w:r>
        <w:rPr>
          <w:rFonts w:ascii="Tahoma" w:hAnsi="Tahoma" w:cs="Tahoma"/>
          <w:b w:val="0"/>
          <w:color w:val="000080"/>
          <w:sz w:val="24"/>
          <w:szCs w:val="24"/>
        </w:rPr>
        <w:t>I.29.</w:t>
      </w:r>
      <w:r w:rsidRPr="006B239C">
        <w:rPr>
          <w:rFonts w:ascii="Tahoma" w:hAnsi="Tahoma" w:cs="Tahoma"/>
          <w:b w:val="0"/>
          <w:color w:val="000080"/>
          <w:sz w:val="24"/>
          <w:szCs w:val="24"/>
        </w:rPr>
        <w:t>) határozathoz</w:t>
      </w:r>
    </w:p>
    <w:p w:rsidR="001255C8" w:rsidRPr="006B239C" w:rsidRDefault="001255C8" w:rsidP="001255C8">
      <w:pPr>
        <w:pStyle w:val="Cm"/>
        <w:ind w:left="6237"/>
        <w:jc w:val="left"/>
        <w:rPr>
          <w:rFonts w:ascii="Tahoma" w:hAnsi="Tahoma" w:cs="Tahoma"/>
          <w:b w:val="0"/>
          <w:color w:val="000080"/>
          <w:spacing w:val="0"/>
          <w:sz w:val="20"/>
        </w:rPr>
      </w:pPr>
      <w:r w:rsidRPr="006B239C">
        <w:rPr>
          <w:rFonts w:ascii="Tahoma" w:hAnsi="Tahoma" w:cs="Tahoma"/>
          <w:b w:val="0"/>
          <w:color w:val="000080"/>
          <w:spacing w:val="0"/>
          <w:sz w:val="20"/>
        </w:rPr>
        <w:t xml:space="preserve">Ügyiratszám: </w:t>
      </w:r>
      <w:r w:rsidRPr="006B239C">
        <w:rPr>
          <w:rFonts w:ascii="Tahoma" w:hAnsi="Tahoma" w:cs="Tahoma"/>
          <w:b w:val="0"/>
          <w:i/>
          <w:color w:val="000080"/>
          <w:spacing w:val="0"/>
          <w:sz w:val="20"/>
        </w:rPr>
        <w:t>/</w:t>
      </w:r>
      <w:proofErr w:type="spellStart"/>
      <w:r w:rsidRPr="006B239C">
        <w:rPr>
          <w:rFonts w:ascii="Tahoma" w:hAnsi="Tahoma" w:cs="Tahoma"/>
          <w:b w:val="0"/>
          <w:i/>
          <w:color w:val="000080"/>
          <w:spacing w:val="0"/>
          <w:sz w:val="20"/>
        </w:rPr>
        <w:t>Ügyiratszám</w:t>
      </w:r>
      <w:proofErr w:type="spellEnd"/>
      <w:r w:rsidRPr="006B239C">
        <w:rPr>
          <w:rFonts w:ascii="Tahoma" w:hAnsi="Tahoma" w:cs="Tahoma"/>
          <w:b w:val="0"/>
          <w:i/>
          <w:color w:val="000080"/>
          <w:spacing w:val="0"/>
          <w:sz w:val="20"/>
        </w:rPr>
        <w:t>/</w:t>
      </w:r>
    </w:p>
    <w:p w:rsidR="001255C8" w:rsidRPr="006B239C" w:rsidRDefault="001255C8" w:rsidP="001255C8">
      <w:pPr>
        <w:spacing w:after="0" w:line="240" w:lineRule="auto"/>
        <w:ind w:left="6237"/>
        <w:rPr>
          <w:rFonts w:ascii="Tahoma" w:hAnsi="Tahoma" w:cs="Tahoma"/>
          <w:color w:val="000080"/>
        </w:rPr>
      </w:pPr>
      <w:r w:rsidRPr="006B239C">
        <w:rPr>
          <w:rFonts w:ascii="Tahoma" w:hAnsi="Tahoma" w:cs="Tahoma"/>
          <w:color w:val="000080"/>
        </w:rPr>
        <w:t>Ügyintéző: Szabó Berill</w:t>
      </w:r>
    </w:p>
    <w:p w:rsidR="001255C8" w:rsidRPr="006B239C" w:rsidRDefault="001255C8" w:rsidP="001255C8">
      <w:pPr>
        <w:spacing w:after="0" w:line="240" w:lineRule="auto"/>
        <w:ind w:left="5592"/>
        <w:rPr>
          <w:rFonts w:ascii="Tahoma" w:hAnsi="Tahoma" w:cs="Tahoma"/>
          <w:color w:val="000080"/>
          <w:szCs w:val="24"/>
        </w:rPr>
      </w:pPr>
    </w:p>
    <w:p w:rsidR="001255C8" w:rsidRPr="006B239C" w:rsidRDefault="001255C8" w:rsidP="001255C8">
      <w:pPr>
        <w:pStyle w:val="Cm"/>
        <w:rPr>
          <w:rFonts w:ascii="Tahoma" w:hAnsi="Tahoma" w:cs="Tahoma"/>
          <w:color w:val="000080"/>
          <w:sz w:val="28"/>
          <w:szCs w:val="28"/>
        </w:rPr>
      </w:pPr>
      <w:r w:rsidRPr="006B239C">
        <w:rPr>
          <w:rFonts w:ascii="Tahoma" w:hAnsi="Tahoma" w:cs="Tahoma"/>
          <w:color w:val="000080"/>
          <w:sz w:val="28"/>
          <w:szCs w:val="28"/>
        </w:rPr>
        <w:t>TÁMOGATÁSI SZERZŐDÉS</w:t>
      </w:r>
    </w:p>
    <w:p w:rsidR="001255C8" w:rsidRPr="006B239C" w:rsidRDefault="001255C8" w:rsidP="001255C8">
      <w:pPr>
        <w:pStyle w:val="Cm"/>
        <w:jc w:val="left"/>
        <w:rPr>
          <w:rFonts w:ascii="Tahoma" w:hAnsi="Tahoma" w:cs="Tahoma"/>
          <w:color w:val="000080"/>
          <w:sz w:val="24"/>
          <w:szCs w:val="24"/>
        </w:rPr>
      </w:pPr>
    </w:p>
    <w:p w:rsidR="001255C8" w:rsidRPr="006B239C" w:rsidRDefault="001255C8" w:rsidP="001255C8">
      <w:pPr>
        <w:spacing w:after="0" w:line="240" w:lineRule="auto"/>
        <w:jc w:val="both"/>
        <w:rPr>
          <w:rFonts w:ascii="Tahoma" w:hAnsi="Tahoma" w:cs="Tahoma"/>
          <w:color w:val="000080"/>
          <w:szCs w:val="24"/>
        </w:rPr>
      </w:pPr>
      <w:proofErr w:type="gramStart"/>
      <w:r w:rsidRPr="006B239C">
        <w:rPr>
          <w:rFonts w:ascii="Tahoma" w:hAnsi="Tahoma" w:cs="Tahoma"/>
          <w:color w:val="000080"/>
          <w:szCs w:val="24"/>
        </w:rPr>
        <w:t>amely</w:t>
      </w:r>
      <w:proofErr w:type="gramEnd"/>
      <w:r w:rsidRPr="006B239C">
        <w:rPr>
          <w:rFonts w:ascii="Tahoma" w:hAnsi="Tahoma" w:cs="Tahoma"/>
          <w:color w:val="000080"/>
          <w:szCs w:val="24"/>
        </w:rPr>
        <w:t xml:space="preserve"> létrejött a </w:t>
      </w:r>
      <w:r w:rsidRPr="006B239C">
        <w:rPr>
          <w:rFonts w:ascii="Tahoma" w:hAnsi="Tahoma" w:cs="Tahoma"/>
          <w:i/>
          <w:color w:val="000080"/>
          <w:szCs w:val="24"/>
        </w:rPr>
        <w:t>/Ügyiratszám/</w:t>
      </w:r>
      <w:r w:rsidRPr="006B239C">
        <w:rPr>
          <w:rFonts w:ascii="Tahoma" w:hAnsi="Tahoma" w:cs="Tahoma"/>
          <w:color w:val="000080"/>
          <w:szCs w:val="24"/>
        </w:rPr>
        <w:t xml:space="preserve"> szerződés számon, egyrészről </w:t>
      </w:r>
      <w:r w:rsidRPr="006B239C">
        <w:rPr>
          <w:rFonts w:ascii="Tahoma" w:hAnsi="Tahoma" w:cs="Tahoma"/>
          <w:b/>
          <w:color w:val="000080"/>
          <w:szCs w:val="24"/>
        </w:rPr>
        <w:t>Veszprém Megyei Jogú Város Önkormányzata</w:t>
      </w:r>
      <w:r w:rsidRPr="006B239C">
        <w:rPr>
          <w:rFonts w:ascii="Tahoma" w:hAnsi="Tahoma" w:cs="Tahoma"/>
          <w:color w:val="000080"/>
          <w:szCs w:val="24"/>
        </w:rPr>
        <w:t xml:space="preserve"> (székhely: 8200 Veszprém, Óváros tér 9., adószám: 15734202-2-19; törzskönyvi azonosító szám: 734202, képviseli: Porga Gyula polgármester megbízásából Sótonyi Mónika alpolgármester) mint Támogató, </w:t>
      </w:r>
    </w:p>
    <w:p w:rsidR="001255C8" w:rsidRPr="006B239C" w:rsidRDefault="001255C8" w:rsidP="001255C8">
      <w:pPr>
        <w:spacing w:after="0" w:line="240" w:lineRule="auto"/>
        <w:jc w:val="both"/>
        <w:rPr>
          <w:rFonts w:ascii="Tahoma" w:hAnsi="Tahoma" w:cs="Tahoma"/>
          <w:color w:val="000080"/>
          <w:szCs w:val="24"/>
        </w:rPr>
      </w:pPr>
    </w:p>
    <w:p w:rsidR="001255C8" w:rsidRPr="006B239C" w:rsidRDefault="001255C8" w:rsidP="001255C8">
      <w:pPr>
        <w:spacing w:after="0" w:line="240" w:lineRule="auto"/>
        <w:jc w:val="both"/>
        <w:rPr>
          <w:rFonts w:ascii="Tahoma" w:hAnsi="Tahoma" w:cs="Tahoma"/>
          <w:color w:val="000080"/>
          <w:szCs w:val="24"/>
        </w:rPr>
      </w:pPr>
      <w:proofErr w:type="gramStart"/>
      <w:r w:rsidRPr="006B239C">
        <w:rPr>
          <w:rFonts w:ascii="Tahoma" w:hAnsi="Tahoma" w:cs="Tahoma"/>
          <w:color w:val="000080"/>
          <w:szCs w:val="24"/>
        </w:rPr>
        <w:t>másrészről</w:t>
      </w:r>
      <w:proofErr w:type="gramEnd"/>
      <w:r w:rsidRPr="006B239C">
        <w:rPr>
          <w:rFonts w:ascii="Tahoma" w:hAnsi="Tahoma" w:cs="Tahoma"/>
          <w:color w:val="000080"/>
          <w:szCs w:val="24"/>
        </w:rPr>
        <w:t xml:space="preserve"> a</w:t>
      </w:r>
      <w:r w:rsidRPr="006B239C">
        <w:rPr>
          <w:rFonts w:ascii="Tahoma" w:hAnsi="Tahoma" w:cs="Tahoma"/>
          <w:b/>
          <w:color w:val="000080"/>
          <w:szCs w:val="24"/>
        </w:rPr>
        <w:t xml:space="preserve"> </w:t>
      </w:r>
      <w:r w:rsidRPr="006B239C">
        <w:rPr>
          <w:rFonts w:ascii="Tahoma" w:hAnsi="Tahoma" w:cs="Tahoma"/>
          <w:i/>
          <w:color w:val="000080"/>
          <w:szCs w:val="24"/>
        </w:rPr>
        <w:t>/Civil szervezet neve/</w:t>
      </w:r>
      <w:r w:rsidRPr="006B239C">
        <w:rPr>
          <w:rFonts w:ascii="Tahoma" w:hAnsi="Tahoma" w:cs="Tahoma"/>
          <w:b/>
          <w:color w:val="000080"/>
          <w:szCs w:val="24"/>
        </w:rPr>
        <w:t xml:space="preserve"> </w:t>
      </w:r>
      <w:r w:rsidRPr="006B239C">
        <w:rPr>
          <w:rFonts w:ascii="Tahoma" w:hAnsi="Tahoma" w:cs="Tahoma"/>
          <w:color w:val="000080"/>
          <w:szCs w:val="24"/>
        </w:rPr>
        <w:t>(székhely: /</w:t>
      </w:r>
      <w:r w:rsidRPr="006B239C">
        <w:rPr>
          <w:rFonts w:ascii="Tahoma" w:hAnsi="Tahoma" w:cs="Tahoma"/>
          <w:i/>
          <w:color w:val="000080"/>
          <w:szCs w:val="24"/>
        </w:rPr>
        <w:t>Civil szervezet székhelye</w:t>
      </w:r>
      <w:r w:rsidRPr="006B239C">
        <w:rPr>
          <w:rFonts w:ascii="Tahoma" w:hAnsi="Tahoma" w:cs="Tahoma"/>
          <w:color w:val="000080"/>
          <w:szCs w:val="24"/>
        </w:rPr>
        <w:t>/, adószám: /</w:t>
      </w:r>
      <w:proofErr w:type="spellStart"/>
      <w:r w:rsidRPr="006B239C">
        <w:rPr>
          <w:rFonts w:ascii="Tahoma" w:hAnsi="Tahoma" w:cs="Tahoma"/>
          <w:i/>
          <w:color w:val="000080"/>
          <w:szCs w:val="24"/>
        </w:rPr>
        <w:t>Adószám</w:t>
      </w:r>
      <w:proofErr w:type="spellEnd"/>
      <w:r w:rsidRPr="006B239C">
        <w:rPr>
          <w:rFonts w:ascii="Tahoma" w:hAnsi="Tahoma" w:cs="Tahoma"/>
          <w:color w:val="000080"/>
          <w:szCs w:val="24"/>
        </w:rPr>
        <w:t>/, nyilvántartási száma: /</w:t>
      </w:r>
      <w:r w:rsidRPr="006B239C">
        <w:rPr>
          <w:rFonts w:ascii="Tahoma" w:hAnsi="Tahoma" w:cs="Tahoma"/>
          <w:i/>
          <w:color w:val="000080"/>
          <w:szCs w:val="24"/>
        </w:rPr>
        <w:t>Nyilvántartási szám</w:t>
      </w:r>
      <w:r w:rsidRPr="006B239C">
        <w:rPr>
          <w:rFonts w:ascii="Tahoma" w:hAnsi="Tahoma" w:cs="Tahoma"/>
          <w:color w:val="000080"/>
          <w:szCs w:val="24"/>
        </w:rPr>
        <w:t>/; képviseli: /</w:t>
      </w:r>
      <w:r w:rsidRPr="006B239C">
        <w:rPr>
          <w:rFonts w:ascii="Tahoma" w:hAnsi="Tahoma" w:cs="Tahoma"/>
          <w:i/>
          <w:color w:val="000080"/>
          <w:szCs w:val="24"/>
        </w:rPr>
        <w:t>Képviselő neve, titulusa</w:t>
      </w:r>
      <w:r w:rsidRPr="006B239C">
        <w:rPr>
          <w:rFonts w:ascii="Tahoma" w:hAnsi="Tahoma" w:cs="Tahoma"/>
          <w:color w:val="000080"/>
          <w:szCs w:val="24"/>
        </w:rPr>
        <w:t>/) mint Támogatott</w:t>
      </w:r>
    </w:p>
    <w:p w:rsidR="001255C8" w:rsidRPr="006B239C" w:rsidRDefault="001255C8" w:rsidP="001255C8">
      <w:pPr>
        <w:spacing w:after="0" w:line="240" w:lineRule="auto"/>
        <w:jc w:val="both"/>
        <w:rPr>
          <w:rFonts w:ascii="Tahoma" w:hAnsi="Tahoma" w:cs="Tahoma"/>
          <w:color w:val="000080"/>
          <w:szCs w:val="24"/>
        </w:rPr>
      </w:pPr>
    </w:p>
    <w:p w:rsidR="001255C8" w:rsidRPr="006B239C" w:rsidRDefault="001255C8" w:rsidP="001255C8">
      <w:pPr>
        <w:spacing w:after="0" w:line="240" w:lineRule="auto"/>
        <w:jc w:val="both"/>
        <w:rPr>
          <w:rFonts w:ascii="Tahoma" w:hAnsi="Tahoma" w:cs="Tahoma"/>
          <w:color w:val="000080"/>
          <w:szCs w:val="24"/>
        </w:rPr>
      </w:pPr>
      <w:proofErr w:type="gramStart"/>
      <w:r w:rsidRPr="006B239C">
        <w:rPr>
          <w:rFonts w:ascii="Tahoma" w:hAnsi="Tahoma" w:cs="Tahoma"/>
          <w:color w:val="000080"/>
          <w:szCs w:val="24"/>
        </w:rPr>
        <w:t>között</w:t>
      </w:r>
      <w:proofErr w:type="gramEnd"/>
      <w:r w:rsidRPr="006B239C">
        <w:rPr>
          <w:rFonts w:ascii="Tahoma" w:hAnsi="Tahoma" w:cs="Tahoma"/>
          <w:color w:val="000080"/>
          <w:szCs w:val="24"/>
        </w:rPr>
        <w:t xml:space="preserve"> alulírott napon és helyen az alábbi feltételekkel:</w:t>
      </w:r>
    </w:p>
    <w:p w:rsidR="001255C8" w:rsidRPr="006B239C" w:rsidRDefault="001255C8" w:rsidP="001255C8">
      <w:pPr>
        <w:spacing w:after="0" w:line="240" w:lineRule="auto"/>
        <w:jc w:val="both"/>
        <w:rPr>
          <w:rFonts w:ascii="Tahoma" w:hAnsi="Tahoma" w:cs="Tahoma"/>
          <w:color w:val="000080"/>
          <w:szCs w:val="24"/>
        </w:rPr>
      </w:pPr>
      <w:r w:rsidRPr="006B239C">
        <w:rPr>
          <w:rFonts w:ascii="Tahoma" w:hAnsi="Tahoma" w:cs="Tahoma"/>
          <w:color w:val="000080"/>
          <w:szCs w:val="24"/>
        </w:rPr>
        <w:t xml:space="preserve"> </w:t>
      </w:r>
    </w:p>
    <w:p w:rsidR="001255C8" w:rsidRPr="006B239C" w:rsidRDefault="001255C8" w:rsidP="001255C8">
      <w:pPr>
        <w:numPr>
          <w:ilvl w:val="0"/>
          <w:numId w:val="31"/>
        </w:numPr>
        <w:spacing w:after="0" w:line="240" w:lineRule="auto"/>
        <w:ind w:left="426"/>
        <w:jc w:val="both"/>
        <w:rPr>
          <w:rFonts w:ascii="Tahoma" w:hAnsi="Tahoma" w:cs="Tahoma"/>
          <w:color w:val="000080"/>
          <w:szCs w:val="24"/>
        </w:rPr>
      </w:pPr>
      <w:r w:rsidRPr="006B239C">
        <w:rPr>
          <w:rFonts w:ascii="Tahoma" w:hAnsi="Tahoma" w:cs="Tahoma"/>
          <w:color w:val="000080"/>
          <w:szCs w:val="24"/>
        </w:rPr>
        <w:t>Támogatott támogatási igényt nyújtott be Veszprém Megyei Jogú Város Önkormányzata Közgyűlése által a Városi civil keret – pályázati keret terhére.</w:t>
      </w:r>
    </w:p>
    <w:p w:rsidR="001255C8" w:rsidRPr="006B239C" w:rsidRDefault="001255C8" w:rsidP="001255C8">
      <w:pPr>
        <w:spacing w:after="0" w:line="240" w:lineRule="auto"/>
        <w:ind w:left="426"/>
        <w:jc w:val="both"/>
        <w:rPr>
          <w:rFonts w:ascii="Tahoma" w:hAnsi="Tahoma" w:cs="Tahoma"/>
          <w:color w:val="000080"/>
          <w:szCs w:val="24"/>
        </w:rPr>
      </w:pPr>
    </w:p>
    <w:p w:rsidR="001255C8" w:rsidRPr="006B239C" w:rsidRDefault="001255C8" w:rsidP="001255C8">
      <w:pPr>
        <w:numPr>
          <w:ilvl w:val="0"/>
          <w:numId w:val="31"/>
        </w:numPr>
        <w:spacing w:after="0" w:line="240" w:lineRule="auto"/>
        <w:ind w:left="426"/>
        <w:jc w:val="both"/>
        <w:rPr>
          <w:rFonts w:ascii="Tahoma" w:hAnsi="Tahoma" w:cs="Tahoma"/>
          <w:color w:val="000080"/>
          <w:szCs w:val="24"/>
        </w:rPr>
      </w:pPr>
      <w:r w:rsidRPr="006B239C">
        <w:rPr>
          <w:rFonts w:ascii="Tahoma" w:hAnsi="Tahoma" w:cs="Tahoma"/>
          <w:color w:val="000080"/>
          <w:szCs w:val="24"/>
        </w:rPr>
        <w:t>Támogató a kérelmet elbírálta és annak támogatásáról döntött.</w:t>
      </w:r>
    </w:p>
    <w:p w:rsidR="001255C8" w:rsidRPr="006B239C" w:rsidRDefault="001255C8" w:rsidP="001255C8">
      <w:pPr>
        <w:spacing w:after="0" w:line="240" w:lineRule="auto"/>
        <w:ind w:left="426"/>
        <w:jc w:val="both"/>
        <w:rPr>
          <w:rFonts w:ascii="Tahoma" w:hAnsi="Tahoma" w:cs="Tahoma"/>
          <w:color w:val="000080"/>
          <w:szCs w:val="24"/>
        </w:rPr>
      </w:pPr>
    </w:p>
    <w:p w:rsidR="001255C8" w:rsidRPr="006B239C" w:rsidRDefault="001255C8" w:rsidP="001255C8">
      <w:pPr>
        <w:numPr>
          <w:ilvl w:val="0"/>
          <w:numId w:val="31"/>
        </w:numPr>
        <w:spacing w:after="0" w:line="240" w:lineRule="auto"/>
        <w:ind w:left="426"/>
        <w:jc w:val="both"/>
        <w:rPr>
          <w:rFonts w:ascii="Tahoma" w:hAnsi="Tahoma" w:cs="Tahoma"/>
          <w:b/>
          <w:color w:val="000080"/>
          <w:szCs w:val="24"/>
        </w:rPr>
      </w:pPr>
      <w:r w:rsidRPr="006B239C">
        <w:rPr>
          <w:rFonts w:ascii="Tahoma" w:hAnsi="Tahoma" w:cs="Tahoma"/>
          <w:color w:val="000080"/>
          <w:szCs w:val="24"/>
        </w:rPr>
        <w:t>A Támogató összesen</w:t>
      </w:r>
      <w:r w:rsidRPr="006B239C">
        <w:rPr>
          <w:rFonts w:ascii="Tahoma" w:hAnsi="Tahoma" w:cs="Tahoma"/>
          <w:b/>
          <w:color w:val="000080"/>
          <w:szCs w:val="24"/>
        </w:rPr>
        <w:t xml:space="preserve"> </w:t>
      </w:r>
      <w:r w:rsidRPr="006B239C">
        <w:rPr>
          <w:rFonts w:ascii="Tahoma" w:hAnsi="Tahoma" w:cs="Tahoma"/>
          <w:b/>
          <w:i/>
          <w:color w:val="000080"/>
          <w:szCs w:val="24"/>
        </w:rPr>
        <w:t>/Összeg számmal/</w:t>
      </w:r>
      <w:r w:rsidRPr="006B239C">
        <w:rPr>
          <w:rFonts w:ascii="Tahoma" w:hAnsi="Tahoma" w:cs="Tahoma"/>
          <w:b/>
          <w:color w:val="000080"/>
          <w:szCs w:val="24"/>
        </w:rPr>
        <w:t xml:space="preserve"> Ft,</w:t>
      </w:r>
      <w:r w:rsidRPr="006B239C">
        <w:rPr>
          <w:rFonts w:ascii="Tahoma" w:hAnsi="Tahoma" w:cs="Tahoma"/>
          <w:color w:val="000080"/>
          <w:szCs w:val="24"/>
        </w:rPr>
        <w:t xml:space="preserve"> azaz </w:t>
      </w:r>
      <w:r w:rsidRPr="006B239C">
        <w:rPr>
          <w:rFonts w:ascii="Tahoma" w:hAnsi="Tahoma" w:cs="Tahoma"/>
          <w:i/>
          <w:color w:val="000080"/>
          <w:szCs w:val="24"/>
        </w:rPr>
        <w:t>/Összeg betűvel/</w:t>
      </w:r>
      <w:r w:rsidRPr="006B239C">
        <w:rPr>
          <w:rFonts w:ascii="Tahoma" w:hAnsi="Tahoma" w:cs="Tahoma"/>
          <w:color w:val="000080"/>
          <w:szCs w:val="24"/>
        </w:rPr>
        <w:t xml:space="preserve"> forint vissza nem térítendő támogatást nyújt a Támogatottnak a Veszprém Megyei Jogú Város Önkormányzata Közgyűlésének a civil szervezeteknek nyújtható önkormányzati támogatásokról szóló 28/2023. (IX.28.) önkormányzati rendelete (a továbbiakban: </w:t>
      </w:r>
      <w:proofErr w:type="spellStart"/>
      <w:r w:rsidRPr="006B239C">
        <w:rPr>
          <w:rFonts w:ascii="Tahoma" w:hAnsi="Tahoma" w:cs="Tahoma"/>
          <w:color w:val="000080"/>
          <w:szCs w:val="24"/>
        </w:rPr>
        <w:t>Ör</w:t>
      </w:r>
      <w:proofErr w:type="spellEnd"/>
      <w:r w:rsidRPr="006B239C">
        <w:rPr>
          <w:rFonts w:ascii="Tahoma" w:hAnsi="Tahoma" w:cs="Tahoma"/>
          <w:color w:val="000080"/>
          <w:szCs w:val="24"/>
        </w:rPr>
        <w:t xml:space="preserve">.), Veszprém Megyei Jogú Város Önkormányzata Közgyűlésének a 2025. évi költségvetésről szóló 4/2025. (II.27.) önkormányzati rendelet 6. melléklet 18. cím 44. alcíme előirányzat terhére, az Önkormányzat 2026. évi átmeneti gazdálkodásáról szóló 41/2025. (XII. 18.) önkormányzati rendelet 2. § k) pontjában kapott felhatalmazás  értelmében, valamint Veszprém Megyei Jogú Város Önkormányzata </w:t>
      </w:r>
      <w:r w:rsidRPr="00167A5D">
        <w:rPr>
          <w:rFonts w:ascii="Tahoma" w:hAnsi="Tahoma" w:cs="Tahoma"/>
          <w:color w:val="000080"/>
          <w:szCs w:val="24"/>
        </w:rPr>
        <w:t>Közgyűlésének 16/2026. (I.29.) határozata</w:t>
      </w:r>
      <w:r w:rsidRPr="006B239C">
        <w:rPr>
          <w:rFonts w:ascii="Tahoma" w:hAnsi="Tahoma" w:cs="Tahoma"/>
          <w:color w:val="000080"/>
          <w:szCs w:val="24"/>
        </w:rPr>
        <w:t xml:space="preserve"> alapján a </w:t>
      </w:r>
      <w:r w:rsidRPr="006B239C">
        <w:rPr>
          <w:rFonts w:ascii="Tahoma" w:hAnsi="Tahoma" w:cs="Tahoma"/>
          <w:b/>
          <w:color w:val="000080"/>
          <w:szCs w:val="24"/>
        </w:rPr>
        <w:t>Városi civil keret – pályázati keret terhére.</w:t>
      </w:r>
    </w:p>
    <w:p w:rsidR="001255C8" w:rsidRPr="006B239C" w:rsidRDefault="001255C8" w:rsidP="001255C8">
      <w:pPr>
        <w:spacing w:after="0" w:line="240" w:lineRule="auto"/>
        <w:jc w:val="both"/>
        <w:rPr>
          <w:rFonts w:ascii="Tahoma" w:hAnsi="Tahoma" w:cs="Tahoma"/>
          <w:color w:val="000080"/>
          <w:szCs w:val="24"/>
        </w:rPr>
      </w:pPr>
    </w:p>
    <w:p w:rsidR="001255C8" w:rsidRPr="006B239C" w:rsidRDefault="001255C8" w:rsidP="001255C8">
      <w:pPr>
        <w:numPr>
          <w:ilvl w:val="0"/>
          <w:numId w:val="31"/>
        </w:num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 xml:space="preserve">A támogatást jelen támogatási szerződés kölcsönös aláírását követően, legkésőbb </w:t>
      </w:r>
      <w:r w:rsidRPr="006B239C">
        <w:rPr>
          <w:rFonts w:ascii="Tahoma" w:hAnsi="Tahoma" w:cs="Tahoma"/>
          <w:b/>
          <w:color w:val="000080"/>
          <w:szCs w:val="24"/>
        </w:rPr>
        <w:t xml:space="preserve">2026. március 15-ig </w:t>
      </w:r>
      <w:r w:rsidRPr="006B239C">
        <w:rPr>
          <w:rFonts w:ascii="Tahoma" w:hAnsi="Tahoma" w:cs="Tahoma"/>
          <w:color w:val="000080"/>
          <w:szCs w:val="24"/>
        </w:rPr>
        <w:t xml:space="preserve">a Támogató a Támogatott által megadott </w:t>
      </w:r>
      <w:r w:rsidRPr="006B239C">
        <w:rPr>
          <w:rFonts w:ascii="Tahoma" w:hAnsi="Tahoma" w:cs="Tahoma"/>
          <w:i/>
          <w:color w:val="000080"/>
          <w:szCs w:val="24"/>
        </w:rPr>
        <w:t>/Bankszámlaszám/</w:t>
      </w:r>
      <w:r w:rsidRPr="006B239C">
        <w:rPr>
          <w:rFonts w:ascii="Tahoma" w:hAnsi="Tahoma" w:cs="Tahoma"/>
          <w:color w:val="000080"/>
          <w:szCs w:val="24"/>
        </w:rPr>
        <w:t xml:space="preserve"> számú bankszámlájára átutalja (a 28</w:t>
      </w:r>
      <w:r w:rsidRPr="006B239C">
        <w:rPr>
          <w:rFonts w:ascii="Tahoma" w:hAnsi="Tahoma" w:cs="Tahoma"/>
          <w:bCs/>
          <w:color w:val="000080"/>
          <w:szCs w:val="24"/>
        </w:rPr>
        <w:t>/2023. (IX.28.) önkormányzati rendelet</w:t>
      </w:r>
      <w:r w:rsidRPr="006B239C">
        <w:rPr>
          <w:rFonts w:ascii="Tahoma" w:hAnsi="Tahoma" w:cs="Tahoma"/>
          <w:color w:val="000080"/>
          <w:szCs w:val="24"/>
        </w:rPr>
        <w:t xml:space="preserve"> 9. melléklete szerinti nyilatkozat).</w:t>
      </w:r>
    </w:p>
    <w:p w:rsidR="001255C8" w:rsidRPr="006B239C" w:rsidRDefault="001255C8" w:rsidP="001255C8">
      <w:pPr>
        <w:tabs>
          <w:tab w:val="left" w:pos="426"/>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A pályázat alapján nyújtott támogatás célja a civil társadalom erősítése, a civil szervezetek társadalmi szerepvállalásának segítése. A bírósági nyilvántartás szerint veszprémi székhellyel rendelkező vagy Veszprémben tagszervezettel, fiókszervezettel működő alapítványok, egyesületek 2026. évi működési kiadásaihoz való hozzájárulás és/vagy a civil szervezetek programjainak támogatása.</w:t>
      </w:r>
    </w:p>
    <w:p w:rsidR="001255C8" w:rsidRPr="006B239C" w:rsidRDefault="001255C8" w:rsidP="001255C8">
      <w:pPr>
        <w:tabs>
          <w:tab w:val="left" w:pos="426"/>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A támogatás összegét /</w:t>
      </w:r>
      <w:r w:rsidRPr="006B239C">
        <w:rPr>
          <w:rFonts w:ascii="Tahoma" w:hAnsi="Tahoma" w:cs="Tahoma"/>
          <w:b/>
          <w:i/>
          <w:color w:val="000080"/>
          <w:szCs w:val="24"/>
        </w:rPr>
        <w:t>működési és/vagy program költségekr</w:t>
      </w:r>
      <w:r w:rsidRPr="006B239C">
        <w:rPr>
          <w:rFonts w:ascii="Tahoma" w:hAnsi="Tahoma" w:cs="Tahoma"/>
          <w:b/>
          <w:color w:val="000080"/>
          <w:szCs w:val="24"/>
        </w:rPr>
        <w:t xml:space="preserve">e/ </w:t>
      </w:r>
      <w:r w:rsidRPr="006B239C">
        <w:rPr>
          <w:rFonts w:ascii="Tahoma" w:hAnsi="Tahoma" w:cs="Tahoma"/>
          <w:i/>
          <w:color w:val="000080"/>
          <w:szCs w:val="24"/>
        </w:rPr>
        <w:t>(megfelelő részt kiválasztani)</w:t>
      </w:r>
      <w:r w:rsidRPr="006B239C">
        <w:rPr>
          <w:rFonts w:ascii="Tahoma" w:hAnsi="Tahoma" w:cs="Tahoma"/>
          <w:color w:val="000080"/>
          <w:szCs w:val="24"/>
        </w:rPr>
        <w:t xml:space="preserve"> biztosítja a Támogató jelen szerződés elválaszthatatlan mellékletét képező Támogatott által benyújtott kérelem költségvetési terv </w:t>
      </w:r>
      <w:r w:rsidRPr="006B239C">
        <w:rPr>
          <w:rFonts w:ascii="Tahoma" w:hAnsi="Tahoma" w:cs="Tahoma"/>
          <w:color w:val="000080"/>
          <w:szCs w:val="24"/>
        </w:rPr>
        <w:lastRenderedPageBreak/>
        <w:t xml:space="preserve">mellékletében meghatározott tevékenységekre: </w:t>
      </w:r>
      <w:r w:rsidRPr="006B239C">
        <w:rPr>
          <w:rFonts w:ascii="Tahoma" w:hAnsi="Tahoma" w:cs="Tahoma"/>
          <w:i/>
          <w:color w:val="000080"/>
          <w:szCs w:val="24"/>
        </w:rPr>
        <w:t>/felsorolás, amennyiben releváns/</w:t>
      </w:r>
      <w:r w:rsidRPr="006B239C">
        <w:rPr>
          <w:rFonts w:ascii="Tahoma" w:hAnsi="Tahoma" w:cs="Tahoma"/>
          <w:color w:val="000080"/>
          <w:szCs w:val="24"/>
        </w:rPr>
        <w:t xml:space="preserve"> </w:t>
      </w:r>
      <w:r w:rsidRPr="006B239C">
        <w:rPr>
          <w:rFonts w:ascii="Tahoma" w:hAnsi="Tahoma" w:cs="Tahoma"/>
          <w:i/>
          <w:color w:val="000080"/>
          <w:szCs w:val="24"/>
        </w:rPr>
        <w:t xml:space="preserve">/az alábbi bontásban: működési </w:t>
      </w:r>
      <w:proofErr w:type="gramStart"/>
      <w:r w:rsidRPr="006B239C">
        <w:rPr>
          <w:rFonts w:ascii="Tahoma" w:hAnsi="Tahoma" w:cs="Tahoma"/>
          <w:i/>
          <w:color w:val="000080"/>
          <w:szCs w:val="24"/>
        </w:rPr>
        <w:t>költségre …</w:t>
      </w:r>
      <w:proofErr w:type="gramEnd"/>
      <w:r w:rsidRPr="006B239C">
        <w:rPr>
          <w:rFonts w:ascii="Tahoma" w:hAnsi="Tahoma" w:cs="Tahoma"/>
          <w:i/>
          <w:color w:val="000080"/>
          <w:szCs w:val="24"/>
        </w:rPr>
        <w:t>…,- Ft, programköltségre: …. Ft/.</w:t>
      </w:r>
      <w:r w:rsidRPr="006B239C">
        <w:rPr>
          <w:rFonts w:ascii="Tahoma" w:hAnsi="Tahoma" w:cs="Tahoma"/>
          <w:color w:val="000080"/>
          <w:szCs w:val="24"/>
        </w:rPr>
        <w:t xml:space="preserve">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 </w:t>
      </w:r>
      <w:r w:rsidRPr="006B239C">
        <w:rPr>
          <w:rFonts w:ascii="Tahoma" w:hAnsi="Tahoma" w:cs="Tahoma"/>
          <w:i/>
          <w:color w:val="000080"/>
          <w:szCs w:val="24"/>
        </w:rPr>
        <w:t>és/vagy</w:t>
      </w:r>
      <w:r w:rsidRPr="006B239C">
        <w:rPr>
          <w:rFonts w:ascii="Tahoma" w:hAnsi="Tahoma" w:cs="Tahoma"/>
          <w:color w:val="000080"/>
          <w:szCs w:val="24"/>
        </w:rPr>
        <w:t xml:space="preserve"> 084032 Civil szervezetek program támogatása</w:t>
      </w:r>
      <w:r w:rsidRPr="006B239C">
        <w:rPr>
          <w:rFonts w:ascii="Tahoma" w:hAnsi="Tahoma" w:cs="Tahoma"/>
          <w:caps/>
          <w:color w:val="000080"/>
          <w:szCs w:val="24"/>
        </w:rPr>
        <w:t xml:space="preserve"> </w:t>
      </w:r>
      <w:r w:rsidRPr="006B239C">
        <w:rPr>
          <w:rFonts w:ascii="Tahoma" w:hAnsi="Tahoma" w:cs="Tahoma"/>
          <w:i/>
          <w:color w:val="000080"/>
          <w:szCs w:val="24"/>
        </w:rPr>
        <w:t>(megfelelő részt kiválasztani)</w:t>
      </w:r>
      <w:r w:rsidRPr="006B239C">
        <w:rPr>
          <w:rFonts w:ascii="Tahoma" w:hAnsi="Tahoma" w:cs="Tahoma"/>
          <w:color w:val="000080"/>
          <w:szCs w:val="24"/>
        </w:rPr>
        <w:t>.</w:t>
      </w:r>
    </w:p>
    <w:p w:rsidR="001255C8" w:rsidRPr="006B239C" w:rsidRDefault="001255C8" w:rsidP="001255C8">
      <w:pPr>
        <w:tabs>
          <w:tab w:val="left" w:pos="426"/>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 xml:space="preserve">A Támogatott vállalja, hogy a támogatást kizárólagosan a 6. pontban foglaltak végrehajtására fordítja. A támogatás nem fordítható egyéb felmerülő, de jelen szerződésben meg nem jelölt költségek finanszírozására. A támogatás tovább nem adható. A támogatott a teljes támogatási összeg 20%-ának erejéig módosíthat a költségterv sorai között, külön kérelem nélkül. </w:t>
      </w:r>
    </w:p>
    <w:p w:rsidR="001255C8" w:rsidRPr="006B239C" w:rsidRDefault="001255C8" w:rsidP="001255C8">
      <w:pPr>
        <w:tabs>
          <w:tab w:val="left" w:pos="426"/>
        </w:tabs>
        <w:spacing w:after="0" w:line="240" w:lineRule="auto"/>
        <w:ind w:left="426"/>
        <w:jc w:val="both"/>
        <w:rPr>
          <w:rFonts w:ascii="Tahoma" w:hAnsi="Tahoma" w:cs="Tahoma"/>
          <w:color w:val="000080"/>
          <w:szCs w:val="24"/>
          <w:highlight w:val="yellow"/>
        </w:rPr>
      </w:pPr>
    </w:p>
    <w:p w:rsidR="001255C8" w:rsidRPr="006B239C" w:rsidRDefault="001255C8" w:rsidP="001255C8">
      <w:pPr>
        <w:numPr>
          <w:ilvl w:val="0"/>
          <w:numId w:val="31"/>
        </w:num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Amennyiben Támogatott a jelen szerződés 3. pontjában meghatározott teljes támogatási összeget nem használja fel, a fel nem használt összeget legkésőbb 2027. január 31-ig a Támogató részére banki utalás útján visszafizeti a Veszprém Megyei Jogú Város Önkormányzat 50400209-16290602-00000000</w:t>
      </w:r>
      <w:r w:rsidRPr="006B239C">
        <w:rPr>
          <w:rFonts w:ascii="Tahoma" w:hAnsi="Tahoma" w:cs="Tahoma"/>
          <w:b/>
          <w:bCs/>
          <w:color w:val="000080"/>
          <w:szCs w:val="24"/>
        </w:rPr>
        <w:t xml:space="preserve"> </w:t>
      </w:r>
      <w:r w:rsidRPr="006B239C">
        <w:rPr>
          <w:rFonts w:ascii="Tahoma" w:hAnsi="Tahoma" w:cs="Tahoma"/>
          <w:color w:val="000080"/>
          <w:szCs w:val="24"/>
        </w:rPr>
        <w:t>számú bankszámlájára.</w:t>
      </w:r>
    </w:p>
    <w:p w:rsidR="001255C8" w:rsidRPr="006B239C" w:rsidRDefault="001255C8" w:rsidP="001255C8">
      <w:pPr>
        <w:pStyle w:val="Listaszerbekezds"/>
        <w:spacing w:after="0" w:line="240" w:lineRule="auto"/>
        <w:ind w:left="426"/>
        <w:rPr>
          <w:rFonts w:ascii="Tahoma" w:hAnsi="Tahoma" w:cs="Tahoma"/>
          <w:color w:val="000080"/>
          <w:szCs w:val="24"/>
        </w:rPr>
      </w:pPr>
    </w:p>
    <w:p w:rsidR="001255C8" w:rsidRPr="006B239C" w:rsidRDefault="001255C8" w:rsidP="001255C8">
      <w:pPr>
        <w:numPr>
          <w:ilvl w:val="0"/>
          <w:numId w:val="31"/>
        </w:num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6B239C">
        <w:rPr>
          <w:rFonts w:ascii="Tahoma" w:hAnsi="Tahoma" w:cs="Tahoma"/>
          <w:b/>
          <w:bCs/>
          <w:i/>
          <w:iCs/>
          <w:color w:val="000080"/>
          <w:szCs w:val="24"/>
          <w:u w:val="single"/>
        </w:rPr>
        <w:t>működési kiadásnak minősül:</w:t>
      </w:r>
    </w:p>
    <w:p w:rsidR="001255C8" w:rsidRPr="006B239C" w:rsidRDefault="001255C8" w:rsidP="001255C8">
      <w:pPr>
        <w:tabs>
          <w:tab w:val="left" w:pos="426"/>
        </w:tabs>
        <w:spacing w:after="0" w:line="240" w:lineRule="auto"/>
        <w:ind w:left="720"/>
        <w:jc w:val="both"/>
        <w:rPr>
          <w:rFonts w:ascii="Tahoma" w:hAnsi="Tahoma" w:cs="Tahoma"/>
          <w:color w:val="000080"/>
          <w:szCs w:val="24"/>
        </w:rPr>
      </w:pPr>
    </w:p>
    <w:p w:rsidR="001255C8" w:rsidRPr="006B239C" w:rsidRDefault="001255C8" w:rsidP="001255C8">
      <w:p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Működési kiadásnak csak az a költség, ráfordítás tekinthető, amely a civil szervezet létesítő okiratában vagy alapszabályában meghatározott célok megvalósítását közvetlenül szolgálja.</w:t>
      </w:r>
    </w:p>
    <w:p w:rsidR="001255C8" w:rsidRPr="006B239C" w:rsidRDefault="001255C8" w:rsidP="001255C8">
      <w:pPr>
        <w:tabs>
          <w:tab w:val="left" w:pos="426"/>
        </w:tabs>
        <w:spacing w:after="0" w:line="240" w:lineRule="auto"/>
        <w:ind w:left="720"/>
        <w:jc w:val="both"/>
        <w:rPr>
          <w:rFonts w:ascii="Tahoma" w:hAnsi="Tahoma" w:cs="Tahoma"/>
          <w:color w:val="000080"/>
          <w:szCs w:val="24"/>
        </w:rPr>
      </w:pPr>
    </w:p>
    <w:p w:rsidR="001255C8" w:rsidRPr="006B239C" w:rsidRDefault="001255C8" w:rsidP="001255C8">
      <w:pPr>
        <w:tabs>
          <w:tab w:val="left" w:pos="426"/>
        </w:tabs>
        <w:spacing w:after="0" w:line="240" w:lineRule="auto"/>
        <w:ind w:left="426"/>
        <w:jc w:val="both"/>
        <w:rPr>
          <w:rFonts w:ascii="Tahoma" w:hAnsi="Tahoma" w:cs="Tahoma"/>
          <w:color w:val="000080"/>
          <w:szCs w:val="24"/>
        </w:rPr>
      </w:pPr>
      <w:r w:rsidRPr="006B239C">
        <w:rPr>
          <w:rFonts w:ascii="Tahoma" w:hAnsi="Tahoma" w:cs="Tahoma"/>
          <w:color w:val="000080"/>
          <w:szCs w:val="24"/>
        </w:rPr>
        <w:t>Működési kiadás:</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1.</w:t>
      </w:r>
      <w:r w:rsidRPr="006B239C">
        <w:rPr>
          <w:rFonts w:ascii="Tahoma" w:hAnsi="Tahoma" w:cs="Tahoma"/>
          <w:color w:val="000080"/>
          <w:sz w:val="24"/>
          <w:szCs w:val="24"/>
        </w:rPr>
        <w:tab/>
        <w:t>szakmai anyagok beszerzése: honlap szerkesztése és fenntartása, folyóiratok, kiadványok tárgyévi beszerzése,</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2.</w:t>
      </w:r>
      <w:r w:rsidRPr="006B239C">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3.</w:t>
      </w:r>
      <w:r w:rsidRPr="006B239C">
        <w:rPr>
          <w:rFonts w:ascii="Tahoma" w:hAnsi="Tahoma" w:cs="Tahoma"/>
          <w:color w:val="000080"/>
          <w:sz w:val="24"/>
          <w:szCs w:val="24"/>
        </w:rPr>
        <w:tab/>
        <w:t>kommunikációs szolgáltatás: kommunikációs költségek (telefon, internet előfizetési díj),</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4.</w:t>
      </w:r>
      <w:r w:rsidRPr="006B239C">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5.</w:t>
      </w:r>
      <w:r w:rsidRPr="006B239C">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lastRenderedPageBreak/>
        <w:t>6.</w:t>
      </w:r>
      <w:r w:rsidRPr="006B239C">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7.</w:t>
      </w:r>
      <w:r w:rsidRPr="006B239C">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8.</w:t>
      </w:r>
      <w:r w:rsidRPr="006B239C">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1255C8" w:rsidRPr="006B239C" w:rsidRDefault="001255C8" w:rsidP="001255C8">
      <w:pPr>
        <w:pStyle w:val="Szvegtrzs"/>
        <w:spacing w:after="0"/>
        <w:ind w:left="851" w:hanging="284"/>
        <w:jc w:val="both"/>
        <w:rPr>
          <w:rFonts w:ascii="Tahoma" w:hAnsi="Tahoma" w:cs="Tahoma"/>
          <w:color w:val="000080"/>
          <w:sz w:val="24"/>
          <w:szCs w:val="24"/>
        </w:rPr>
      </w:pPr>
      <w:r w:rsidRPr="006B239C">
        <w:rPr>
          <w:rFonts w:ascii="Tahoma" w:hAnsi="Tahoma" w:cs="Tahoma"/>
          <w:color w:val="000080"/>
          <w:sz w:val="24"/>
          <w:szCs w:val="24"/>
        </w:rPr>
        <w:t>9.</w:t>
      </w:r>
      <w:r w:rsidRPr="006B239C">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1255C8" w:rsidRPr="006B239C" w:rsidRDefault="001255C8" w:rsidP="001255C8">
      <w:pPr>
        <w:pStyle w:val="Szvegtrzs"/>
        <w:tabs>
          <w:tab w:val="left" w:pos="993"/>
        </w:tabs>
        <w:spacing w:after="0"/>
        <w:ind w:left="851" w:hanging="284"/>
        <w:jc w:val="both"/>
        <w:rPr>
          <w:rFonts w:ascii="Tahoma" w:hAnsi="Tahoma" w:cs="Tahoma"/>
          <w:color w:val="000080"/>
          <w:sz w:val="24"/>
          <w:szCs w:val="24"/>
        </w:rPr>
      </w:pPr>
      <w:r w:rsidRPr="006B239C">
        <w:rPr>
          <w:rFonts w:ascii="Tahoma" w:hAnsi="Tahoma" w:cs="Tahoma"/>
          <w:color w:val="000080"/>
          <w:sz w:val="24"/>
          <w:szCs w:val="24"/>
        </w:rPr>
        <w:t>10.</w:t>
      </w:r>
      <w:r w:rsidRPr="006B239C">
        <w:rPr>
          <w:rFonts w:ascii="Tahoma" w:hAnsi="Tahoma" w:cs="Tahoma"/>
          <w:color w:val="000080"/>
          <w:sz w:val="24"/>
          <w:szCs w:val="24"/>
        </w:rPr>
        <w:tab/>
        <w:t>eszközbeszerzés: működéshez kapcsolódó azonnali felhasználásra kiadható, egy éven belül elhasználódó eszközök,</w:t>
      </w:r>
    </w:p>
    <w:p w:rsidR="001255C8" w:rsidRPr="006B239C" w:rsidRDefault="001255C8" w:rsidP="001255C8">
      <w:pPr>
        <w:pStyle w:val="Szvegtrzs"/>
        <w:tabs>
          <w:tab w:val="left" w:pos="993"/>
        </w:tabs>
        <w:spacing w:after="0"/>
        <w:ind w:left="851" w:hanging="284"/>
        <w:jc w:val="both"/>
        <w:rPr>
          <w:rFonts w:ascii="Tahoma" w:hAnsi="Tahoma" w:cs="Tahoma"/>
          <w:color w:val="000080"/>
          <w:sz w:val="24"/>
          <w:szCs w:val="24"/>
        </w:rPr>
      </w:pPr>
      <w:r w:rsidRPr="006B239C">
        <w:rPr>
          <w:rFonts w:ascii="Tahoma" w:hAnsi="Tahoma" w:cs="Tahoma"/>
          <w:color w:val="000080"/>
          <w:sz w:val="24"/>
          <w:szCs w:val="24"/>
        </w:rPr>
        <w:t>11.</w:t>
      </w:r>
      <w:r w:rsidRPr="006B239C">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1255C8" w:rsidRPr="006B239C" w:rsidRDefault="001255C8" w:rsidP="001255C8">
      <w:pPr>
        <w:pStyle w:val="Szvegtrzs"/>
        <w:tabs>
          <w:tab w:val="left" w:pos="993"/>
        </w:tabs>
        <w:spacing w:after="0"/>
        <w:ind w:left="851" w:hanging="284"/>
        <w:jc w:val="both"/>
        <w:rPr>
          <w:rFonts w:ascii="Tahoma" w:hAnsi="Tahoma" w:cs="Tahoma"/>
          <w:color w:val="000080"/>
          <w:sz w:val="24"/>
          <w:szCs w:val="24"/>
        </w:rPr>
      </w:pPr>
      <w:r w:rsidRPr="006B239C">
        <w:rPr>
          <w:rFonts w:ascii="Tahoma" w:hAnsi="Tahoma" w:cs="Tahoma"/>
          <w:color w:val="000080"/>
          <w:sz w:val="24"/>
          <w:szCs w:val="24"/>
        </w:rPr>
        <w:t xml:space="preserve"> 12.</w:t>
      </w:r>
      <w:r w:rsidRPr="006B239C">
        <w:rPr>
          <w:rFonts w:ascii="Tahoma" w:hAnsi="Tahoma" w:cs="Tahoma"/>
          <w:color w:val="000080"/>
          <w:sz w:val="24"/>
          <w:szCs w:val="24"/>
        </w:rPr>
        <w:tab/>
        <w:t>tagsági és partnerkiadványok (hírlevél, tagkártya, a civil szervezet logójával ellátott termékek) előállítási költsége.</w:t>
      </w:r>
    </w:p>
    <w:p w:rsidR="001255C8" w:rsidRPr="006B239C" w:rsidRDefault="001255C8" w:rsidP="001255C8">
      <w:pPr>
        <w:pStyle w:val="Szvegtrzs"/>
        <w:spacing w:after="0"/>
        <w:ind w:left="284"/>
        <w:jc w:val="both"/>
        <w:rPr>
          <w:rFonts w:ascii="Tahoma" w:hAnsi="Tahoma" w:cs="Tahoma"/>
          <w:color w:val="000080"/>
          <w:sz w:val="24"/>
          <w:szCs w:val="24"/>
        </w:rPr>
      </w:pPr>
    </w:p>
    <w:p w:rsidR="001255C8" w:rsidRPr="006B239C" w:rsidRDefault="001255C8" w:rsidP="001255C8">
      <w:pPr>
        <w:numPr>
          <w:ilvl w:val="0"/>
          <w:numId w:val="31"/>
        </w:numPr>
        <w:tabs>
          <w:tab w:val="left" w:pos="284"/>
          <w:tab w:val="left" w:pos="426"/>
        </w:tabs>
        <w:spacing w:after="0" w:line="240" w:lineRule="auto"/>
        <w:ind w:left="284" w:hanging="284"/>
        <w:jc w:val="both"/>
        <w:rPr>
          <w:rFonts w:ascii="Tahoma" w:hAnsi="Tahoma" w:cs="Tahoma"/>
          <w:color w:val="000080"/>
          <w:szCs w:val="24"/>
        </w:rPr>
      </w:pPr>
      <w:r w:rsidRPr="006B239C">
        <w:rPr>
          <w:rFonts w:ascii="Tahoma" w:hAnsi="Tahoma" w:cs="Tahoma"/>
          <w:color w:val="000080"/>
          <w:szCs w:val="24"/>
        </w:rPr>
        <w:t>Támogatott tudomásul veszi, hogy Veszprém Megyei Jogú Város Önkormányzata Közgyűlésének a civil szervezeteknek nyújtható önkormányzati támogatásokról szóló 28/2023. (IX.28.) önkormányzati rendelet 16. §</w:t>
      </w:r>
      <w:proofErr w:type="spellStart"/>
      <w:r w:rsidRPr="006B239C">
        <w:rPr>
          <w:rFonts w:ascii="Tahoma" w:hAnsi="Tahoma" w:cs="Tahoma"/>
          <w:color w:val="000080"/>
          <w:szCs w:val="24"/>
        </w:rPr>
        <w:t>-</w:t>
      </w:r>
      <w:proofErr w:type="gramStart"/>
      <w:r w:rsidRPr="006B239C">
        <w:rPr>
          <w:rFonts w:ascii="Tahoma" w:hAnsi="Tahoma" w:cs="Tahoma"/>
          <w:color w:val="000080"/>
          <w:szCs w:val="24"/>
        </w:rPr>
        <w:t>a</w:t>
      </w:r>
      <w:proofErr w:type="spellEnd"/>
      <w:proofErr w:type="gramEnd"/>
      <w:r w:rsidRPr="006B239C">
        <w:rPr>
          <w:rFonts w:ascii="Tahoma" w:hAnsi="Tahoma" w:cs="Tahoma"/>
          <w:color w:val="000080"/>
          <w:szCs w:val="24"/>
        </w:rPr>
        <w:t xml:space="preserve"> alapján </w:t>
      </w:r>
      <w:r w:rsidRPr="006B239C">
        <w:rPr>
          <w:rFonts w:ascii="Tahoma" w:hAnsi="Tahoma" w:cs="Tahoma"/>
          <w:b/>
          <w:i/>
          <w:color w:val="000080"/>
          <w:szCs w:val="24"/>
          <w:u w:val="single"/>
        </w:rPr>
        <w:t>programhoz kapcsolódó kiadásnak minősül</w:t>
      </w:r>
      <w:r w:rsidRPr="006B239C">
        <w:rPr>
          <w:rFonts w:ascii="Tahoma" w:hAnsi="Tahoma" w:cs="Tahoma"/>
          <w:color w:val="000080"/>
          <w:szCs w:val="24"/>
        </w:rPr>
        <w:t>:</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spacing w:after="0" w:line="240" w:lineRule="auto"/>
        <w:ind w:left="993" w:hanging="284"/>
        <w:jc w:val="both"/>
        <w:rPr>
          <w:rFonts w:ascii="Tahoma" w:hAnsi="Tahoma" w:cs="Tahoma"/>
          <w:color w:val="000080"/>
          <w:szCs w:val="24"/>
        </w:rPr>
      </w:pPr>
      <w:r w:rsidRPr="006B239C">
        <w:rPr>
          <w:rFonts w:ascii="Tahoma" w:hAnsi="Tahoma" w:cs="Tahoma"/>
          <w:color w:val="000080"/>
          <w:szCs w:val="24"/>
        </w:rPr>
        <w:t>1.</w:t>
      </w:r>
      <w:r w:rsidRPr="006B239C">
        <w:rPr>
          <w:rFonts w:ascii="Tahoma" w:hAnsi="Tahoma" w:cs="Tahoma"/>
          <w:color w:val="000080"/>
          <w:szCs w:val="24"/>
        </w:rPr>
        <w:tab/>
        <w:t>szolgáltatási kiadások (étkezés tekintettel a személyi jövedelemadóról szóló törvényben foglaltakra),</w:t>
      </w:r>
    </w:p>
    <w:p w:rsidR="001255C8" w:rsidRPr="006B239C" w:rsidRDefault="001255C8" w:rsidP="001255C8">
      <w:pPr>
        <w:spacing w:after="0" w:line="240" w:lineRule="auto"/>
        <w:ind w:left="993" w:hanging="284"/>
        <w:jc w:val="both"/>
        <w:rPr>
          <w:rFonts w:ascii="Tahoma" w:hAnsi="Tahoma" w:cs="Tahoma"/>
          <w:color w:val="000080"/>
          <w:szCs w:val="24"/>
        </w:rPr>
      </w:pPr>
      <w:r w:rsidRPr="006B239C">
        <w:rPr>
          <w:rFonts w:ascii="Tahoma" w:hAnsi="Tahoma" w:cs="Tahoma"/>
          <w:color w:val="000080"/>
          <w:szCs w:val="24"/>
        </w:rPr>
        <w:t>2.</w:t>
      </w:r>
      <w:r w:rsidRPr="006B239C">
        <w:rPr>
          <w:rFonts w:ascii="Tahoma" w:hAnsi="Tahoma" w:cs="Tahoma"/>
          <w:color w:val="000080"/>
          <w:szCs w:val="24"/>
        </w:rPr>
        <w:tab/>
        <w:t>bérleti és lízingdíj: programhoz közvetlenül kapcsolódó terembérlet, eszközbérlet,</w:t>
      </w:r>
    </w:p>
    <w:p w:rsidR="001255C8" w:rsidRPr="006B239C" w:rsidRDefault="001255C8" w:rsidP="001255C8">
      <w:pPr>
        <w:spacing w:after="0" w:line="240" w:lineRule="auto"/>
        <w:ind w:left="993" w:hanging="284"/>
        <w:jc w:val="both"/>
        <w:rPr>
          <w:rFonts w:ascii="Tahoma" w:hAnsi="Tahoma" w:cs="Tahoma"/>
          <w:color w:val="000080"/>
          <w:szCs w:val="24"/>
        </w:rPr>
      </w:pPr>
      <w:r w:rsidRPr="006B239C">
        <w:rPr>
          <w:rFonts w:ascii="Tahoma" w:hAnsi="Tahoma" w:cs="Tahoma"/>
          <w:color w:val="000080"/>
          <w:szCs w:val="24"/>
        </w:rPr>
        <w:t>3.</w:t>
      </w:r>
      <w:r w:rsidRPr="006B239C">
        <w:rPr>
          <w:rFonts w:ascii="Tahoma" w:hAnsi="Tahoma" w:cs="Tahoma"/>
          <w:color w:val="000080"/>
          <w:szCs w:val="24"/>
        </w:rPr>
        <w:tab/>
        <w:t>szakmai tevékenységet segítő szolgáltatás: előadók, oktatók megbízási díja, tisztelet díja,</w:t>
      </w:r>
    </w:p>
    <w:p w:rsidR="001255C8" w:rsidRPr="006B239C" w:rsidRDefault="001255C8" w:rsidP="001255C8">
      <w:pPr>
        <w:spacing w:after="0" w:line="240" w:lineRule="auto"/>
        <w:ind w:left="993" w:hanging="284"/>
        <w:jc w:val="both"/>
        <w:rPr>
          <w:rFonts w:ascii="Tahoma" w:hAnsi="Tahoma" w:cs="Tahoma"/>
          <w:color w:val="000080"/>
          <w:szCs w:val="24"/>
        </w:rPr>
      </w:pPr>
      <w:r w:rsidRPr="006B239C">
        <w:rPr>
          <w:rFonts w:ascii="Tahoma" w:hAnsi="Tahoma" w:cs="Tahoma"/>
          <w:color w:val="000080"/>
          <w:szCs w:val="24"/>
        </w:rPr>
        <w:t>4.</w:t>
      </w:r>
      <w:r w:rsidRPr="006B239C">
        <w:rPr>
          <w:rFonts w:ascii="Tahoma" w:hAnsi="Tahoma" w:cs="Tahoma"/>
          <w:color w:val="000080"/>
          <w:szCs w:val="24"/>
        </w:rPr>
        <w:tab/>
        <w:t>kiküldetés költségei (szállás, buszbérlés),</w:t>
      </w:r>
    </w:p>
    <w:p w:rsidR="001255C8" w:rsidRPr="006B239C" w:rsidRDefault="001255C8" w:rsidP="001255C8">
      <w:pPr>
        <w:spacing w:after="0" w:line="240" w:lineRule="auto"/>
        <w:ind w:left="993" w:hanging="284"/>
        <w:jc w:val="both"/>
        <w:rPr>
          <w:rFonts w:ascii="Tahoma" w:hAnsi="Tahoma" w:cs="Tahoma"/>
          <w:color w:val="000080"/>
          <w:szCs w:val="24"/>
        </w:rPr>
      </w:pPr>
      <w:r w:rsidRPr="006B239C">
        <w:rPr>
          <w:rFonts w:ascii="Tahoma" w:hAnsi="Tahoma" w:cs="Tahoma"/>
          <w:color w:val="000080"/>
          <w:szCs w:val="24"/>
        </w:rPr>
        <w:t>5.</w:t>
      </w:r>
      <w:r w:rsidRPr="006B239C">
        <w:rPr>
          <w:rFonts w:ascii="Tahoma" w:hAnsi="Tahoma" w:cs="Tahoma"/>
          <w:color w:val="000080"/>
          <w:szCs w:val="24"/>
        </w:rPr>
        <w:tab/>
        <w:t>reklám- és propaganda költség (reklám, hirdetés, szórólap), és</w:t>
      </w:r>
    </w:p>
    <w:p w:rsidR="001255C8" w:rsidRPr="006B239C" w:rsidRDefault="001255C8" w:rsidP="001255C8">
      <w:pPr>
        <w:spacing w:after="0" w:line="240" w:lineRule="auto"/>
        <w:ind w:left="993" w:hanging="284"/>
        <w:jc w:val="both"/>
        <w:rPr>
          <w:rFonts w:ascii="Tahoma" w:hAnsi="Tahoma" w:cs="Tahoma"/>
          <w:color w:val="000080"/>
          <w:szCs w:val="24"/>
        </w:rPr>
      </w:pPr>
      <w:r w:rsidRPr="006B239C">
        <w:rPr>
          <w:rFonts w:ascii="Tahoma" w:hAnsi="Tahoma" w:cs="Tahoma"/>
          <w:color w:val="000080"/>
          <w:szCs w:val="24"/>
        </w:rPr>
        <w:t>6.</w:t>
      </w:r>
      <w:r w:rsidRPr="006B239C">
        <w:rPr>
          <w:rFonts w:ascii="Tahoma" w:hAnsi="Tahoma" w:cs="Tahoma"/>
          <w:color w:val="000080"/>
          <w:szCs w:val="24"/>
        </w:rPr>
        <w:tab/>
        <w:t>eszközbeszerzés: rendezvényhez és cél szerinti tevékenységhez kapcsolódó azonnali felhasználásra kiadható, egy éven belül elhasználódó eszközök.</w:t>
      </w:r>
    </w:p>
    <w:p w:rsidR="001255C8" w:rsidRPr="006B239C" w:rsidRDefault="001255C8" w:rsidP="001255C8">
      <w:pPr>
        <w:spacing w:after="0" w:line="240" w:lineRule="auto"/>
        <w:ind w:left="993" w:hanging="284"/>
        <w:jc w:val="both"/>
        <w:rPr>
          <w:rFonts w:ascii="Tahoma" w:hAnsi="Tahoma" w:cs="Tahoma"/>
          <w:color w:val="000080"/>
          <w:szCs w:val="24"/>
        </w:rPr>
      </w:pPr>
    </w:p>
    <w:p w:rsidR="001255C8" w:rsidRPr="006B239C" w:rsidRDefault="001255C8" w:rsidP="001255C8">
      <w:pPr>
        <w:spacing w:after="0" w:line="240" w:lineRule="auto"/>
        <w:ind w:left="284"/>
        <w:jc w:val="both"/>
        <w:rPr>
          <w:rFonts w:ascii="Tahoma" w:hAnsi="Tahoma" w:cs="Tahoma"/>
          <w:color w:val="000080"/>
          <w:szCs w:val="24"/>
        </w:rPr>
      </w:pPr>
      <w:r w:rsidRPr="006B239C">
        <w:rPr>
          <w:rFonts w:ascii="Tahoma" w:hAnsi="Tahoma" w:cs="Tahoma"/>
          <w:color w:val="000080"/>
          <w:szCs w:val="24"/>
        </w:rPr>
        <w:t>Az étkezési költségek elszámolásánál tekintettel kell lenni a személyi jövedelemadóról szóló törvényben foglaltakra, és a támogatás terhére csak az adómentes reprezentációs költségek számolhatóak el.</w:t>
      </w:r>
    </w:p>
    <w:p w:rsidR="001255C8" w:rsidRPr="006B239C" w:rsidRDefault="001255C8" w:rsidP="001255C8">
      <w:pPr>
        <w:spacing w:after="0" w:line="240" w:lineRule="auto"/>
        <w:ind w:left="284"/>
        <w:jc w:val="both"/>
        <w:rPr>
          <w:rFonts w:ascii="Tahoma" w:hAnsi="Tahoma" w:cs="Tahoma"/>
          <w:color w:val="000080"/>
          <w:szCs w:val="24"/>
        </w:rPr>
      </w:pPr>
    </w:p>
    <w:p w:rsidR="001255C8" w:rsidRPr="006B239C" w:rsidRDefault="001255C8" w:rsidP="001255C8">
      <w:pPr>
        <w:pStyle w:val="Szvegtrzs"/>
        <w:spacing w:after="0"/>
        <w:ind w:left="284"/>
        <w:jc w:val="both"/>
        <w:rPr>
          <w:rFonts w:ascii="Tahoma" w:hAnsi="Tahoma" w:cs="Tahoma"/>
          <w:color w:val="000080"/>
          <w:sz w:val="24"/>
          <w:szCs w:val="24"/>
        </w:rPr>
      </w:pPr>
      <w:r w:rsidRPr="006B239C">
        <w:rPr>
          <w:rFonts w:ascii="Tahoma" w:hAnsi="Tahoma" w:cs="Tahoma"/>
          <w:color w:val="000080"/>
          <w:sz w:val="24"/>
          <w:szCs w:val="24"/>
        </w:rPr>
        <w:t xml:space="preserve">Beruházási költség a pályázat terhére nem számolható el. </w:t>
      </w:r>
    </w:p>
    <w:p w:rsidR="001255C8" w:rsidRPr="006B239C" w:rsidRDefault="001255C8" w:rsidP="001255C8">
      <w:pPr>
        <w:pStyle w:val="Szvegtrzs"/>
        <w:spacing w:after="0"/>
        <w:ind w:left="284"/>
        <w:jc w:val="both"/>
        <w:rPr>
          <w:rFonts w:ascii="Tahoma" w:hAnsi="Tahoma" w:cs="Tahoma"/>
          <w:color w:val="000080"/>
          <w:sz w:val="24"/>
          <w:szCs w:val="24"/>
        </w:rPr>
      </w:pPr>
    </w:p>
    <w:p w:rsidR="001255C8" w:rsidRPr="006B239C" w:rsidRDefault="001255C8" w:rsidP="001255C8">
      <w:pPr>
        <w:spacing w:after="0" w:line="240" w:lineRule="auto"/>
        <w:jc w:val="both"/>
        <w:rPr>
          <w:rFonts w:ascii="Tahoma" w:hAnsi="Tahoma" w:cs="Tahoma"/>
          <w:i/>
          <w:color w:val="000080"/>
          <w:szCs w:val="24"/>
        </w:rPr>
      </w:pPr>
      <w:r w:rsidRPr="006B239C">
        <w:rPr>
          <w:rFonts w:ascii="Tahoma" w:hAnsi="Tahoma" w:cs="Tahoma"/>
          <w:i/>
          <w:color w:val="000080"/>
          <w:szCs w:val="24"/>
        </w:rPr>
        <w:t>(9. és/vagy 10. pontot kell szerepeltetni, amelyik releváns)</w:t>
      </w:r>
    </w:p>
    <w:p w:rsidR="001255C8" w:rsidRPr="006B239C" w:rsidRDefault="001255C8" w:rsidP="001255C8">
      <w:pPr>
        <w:spacing w:after="0" w:line="240" w:lineRule="auto"/>
        <w:jc w:val="both"/>
        <w:rPr>
          <w:rFonts w:ascii="Tahoma" w:hAnsi="Tahoma" w:cs="Tahoma"/>
          <w:i/>
          <w:color w:val="000080"/>
          <w:szCs w:val="24"/>
        </w:rPr>
      </w:pPr>
    </w:p>
    <w:p w:rsidR="001255C8" w:rsidRPr="006B239C" w:rsidRDefault="001255C8" w:rsidP="001255C8">
      <w:pPr>
        <w:tabs>
          <w:tab w:val="left" w:pos="284"/>
        </w:tabs>
        <w:spacing w:after="0" w:line="240" w:lineRule="auto"/>
        <w:ind w:left="284"/>
        <w:jc w:val="both"/>
        <w:rPr>
          <w:rFonts w:ascii="Tahoma" w:hAnsi="Tahoma" w:cs="Tahoma"/>
          <w:color w:val="000080"/>
          <w:szCs w:val="24"/>
        </w:rPr>
      </w:pPr>
    </w:p>
    <w:p w:rsidR="001255C8" w:rsidRPr="006B239C" w:rsidRDefault="001255C8" w:rsidP="001255C8">
      <w:pPr>
        <w:numPr>
          <w:ilvl w:val="0"/>
          <w:numId w:val="31"/>
        </w:numPr>
        <w:tabs>
          <w:tab w:val="left" w:pos="284"/>
        </w:tabs>
        <w:spacing w:after="0" w:line="240" w:lineRule="auto"/>
        <w:ind w:left="284"/>
        <w:jc w:val="both"/>
        <w:rPr>
          <w:rFonts w:ascii="Tahoma" w:hAnsi="Tahoma" w:cs="Tahoma"/>
          <w:color w:val="000080"/>
          <w:szCs w:val="24"/>
        </w:rPr>
      </w:pPr>
      <w:r w:rsidRPr="006B239C">
        <w:rPr>
          <w:rFonts w:ascii="Tahoma" w:hAnsi="Tahoma" w:cs="Tahoma"/>
          <w:color w:val="000080"/>
          <w:szCs w:val="24"/>
          <w:lang w:eastAsia="zh-CN"/>
        </w:rPr>
        <w:t xml:space="preserve"> Támogatott vállalja, hogy a támogatás felhasználásáról </w:t>
      </w:r>
      <w:r w:rsidRPr="006B239C">
        <w:rPr>
          <w:rFonts w:ascii="Tahoma" w:hAnsi="Tahoma" w:cs="Tahoma"/>
          <w:b/>
          <w:color w:val="000080"/>
          <w:szCs w:val="24"/>
          <w:lang w:eastAsia="zh-CN"/>
        </w:rPr>
        <w:t>2027. január 31-ig</w:t>
      </w:r>
      <w:r w:rsidRPr="006B239C">
        <w:rPr>
          <w:rFonts w:ascii="Tahoma" w:hAnsi="Tahoma" w:cs="Tahoma"/>
          <w:color w:val="000080"/>
          <w:szCs w:val="24"/>
          <w:lang w:eastAsia="zh-CN"/>
        </w:rPr>
        <w:t xml:space="preserve"> a 7</w:t>
      </w:r>
      <w:r w:rsidRPr="006B239C">
        <w:rPr>
          <w:rFonts w:ascii="Tahoma" w:hAnsi="Tahoma" w:cs="Tahoma"/>
          <w:b/>
          <w:color w:val="000080"/>
          <w:szCs w:val="24"/>
          <w:lang w:eastAsia="zh-CN"/>
        </w:rPr>
        <w:t xml:space="preserve">. melléklet szerinti nyilatkozatot benyújtja </w:t>
      </w:r>
      <w:r w:rsidRPr="006B239C">
        <w:rPr>
          <w:rFonts w:ascii="Tahoma" w:hAnsi="Tahoma" w:cs="Tahoma"/>
          <w:color w:val="000080"/>
          <w:szCs w:val="24"/>
          <w:lang w:eastAsia="zh-CN"/>
        </w:rPr>
        <w:t xml:space="preserve">a támogatás jogszerű </w:t>
      </w:r>
      <w:r w:rsidRPr="006B239C">
        <w:rPr>
          <w:rFonts w:ascii="Tahoma" w:hAnsi="Tahoma" w:cs="Tahoma"/>
          <w:color w:val="000080"/>
          <w:szCs w:val="24"/>
          <w:lang w:eastAsia="zh-CN"/>
        </w:rPr>
        <w:lastRenderedPageBreak/>
        <w:t>felhasználásáról és a 28</w:t>
      </w:r>
      <w:r w:rsidRPr="006B239C">
        <w:rPr>
          <w:rFonts w:ascii="Tahoma" w:hAnsi="Tahoma" w:cs="Tahoma"/>
          <w:bCs/>
          <w:color w:val="000080"/>
          <w:szCs w:val="24"/>
        </w:rPr>
        <w:t>/2023. (IX.28.) önkormányzati rendelet</w:t>
      </w:r>
      <w:r w:rsidRPr="006B239C">
        <w:rPr>
          <w:rFonts w:ascii="Tahoma" w:hAnsi="Tahoma" w:cs="Tahoma"/>
          <w:color w:val="000080"/>
          <w:szCs w:val="24"/>
        </w:rPr>
        <w:t xml:space="preserve"> 8. melléklete szerinti számlaösszesítő nyomtatványa alapján</w:t>
      </w:r>
      <w:r w:rsidRPr="006B239C">
        <w:rPr>
          <w:rFonts w:ascii="Tahoma" w:hAnsi="Tahoma" w:cs="Tahoma"/>
          <w:color w:val="000080"/>
          <w:szCs w:val="24"/>
          <w:lang w:eastAsia="zh-CN"/>
        </w:rPr>
        <w:t xml:space="preserve"> számviteli törvénynek és az egyéb pénzügyi szabályoknak megfelelő </w:t>
      </w:r>
      <w:r w:rsidRPr="006B239C">
        <w:rPr>
          <w:rFonts w:ascii="Tahoma" w:hAnsi="Tahoma" w:cs="Tahoma"/>
          <w:b/>
          <w:color w:val="000080"/>
          <w:szCs w:val="24"/>
          <w:lang w:eastAsia="zh-CN"/>
        </w:rPr>
        <w:t>pénzügyi beszámolót készít</w:t>
      </w:r>
      <w:r w:rsidRPr="006B239C">
        <w:rPr>
          <w:rFonts w:ascii="Tahoma" w:hAnsi="Tahoma" w:cs="Tahoma"/>
          <w:color w:val="000080"/>
          <w:szCs w:val="24"/>
          <w:lang w:eastAsia="zh-CN"/>
        </w:rPr>
        <w:t>, amelyet a megjelölt időpontig eljuttat a Veszprém Megyei Jogú Város Polgármesteri Hivatala Polgármesteri Kabinetiroda kabineti referenséhez</w:t>
      </w:r>
      <w:r w:rsidRPr="006B239C">
        <w:rPr>
          <w:rFonts w:ascii="Tahoma" w:hAnsi="Tahoma" w:cs="Tahoma"/>
          <w:color w:val="000080"/>
          <w:szCs w:val="24"/>
        </w:rPr>
        <w:t xml:space="preserve">. </w:t>
      </w:r>
    </w:p>
    <w:p w:rsidR="001255C8" w:rsidRPr="006B239C" w:rsidRDefault="001255C8" w:rsidP="001255C8">
      <w:pPr>
        <w:pStyle w:val="Listaszerbekezds"/>
        <w:tabs>
          <w:tab w:val="left" w:pos="284"/>
        </w:tabs>
        <w:spacing w:after="0" w:line="240" w:lineRule="auto"/>
        <w:ind w:left="284"/>
        <w:jc w:val="both"/>
        <w:rPr>
          <w:rFonts w:ascii="Tahoma" w:hAnsi="Tahoma" w:cs="Tahoma"/>
          <w:color w:val="000080"/>
          <w:szCs w:val="24"/>
        </w:rPr>
      </w:pPr>
    </w:p>
    <w:p w:rsidR="001255C8" w:rsidRPr="006B239C" w:rsidRDefault="001255C8" w:rsidP="001255C8">
      <w:pPr>
        <w:pStyle w:val="Default"/>
        <w:ind w:left="284"/>
        <w:jc w:val="both"/>
        <w:rPr>
          <w:rFonts w:ascii="Tahoma" w:hAnsi="Tahoma" w:cs="Tahoma"/>
          <w:color w:val="000080"/>
          <w:lang w:eastAsia="zh-CN"/>
        </w:rPr>
      </w:pPr>
      <w:r w:rsidRPr="006B239C">
        <w:rPr>
          <w:rFonts w:ascii="Tahoma" w:hAnsi="Tahoma" w:cs="Tahoma"/>
          <w:b/>
          <w:color w:val="000080"/>
          <w:u w:val="single"/>
          <w:lang w:eastAsia="zh-CN"/>
        </w:rPr>
        <w:t>Pénzügyi beszámoló:</w:t>
      </w:r>
      <w:r w:rsidRPr="006B239C">
        <w:rPr>
          <w:rFonts w:ascii="Tahoma" w:hAnsi="Tahoma" w:cs="Tahoma"/>
          <w:color w:val="000080"/>
          <w:lang w:eastAsia="zh-CN"/>
        </w:rPr>
        <w:t xml:space="preserve"> </w:t>
      </w:r>
      <w:r w:rsidRPr="006B239C">
        <w:rPr>
          <w:rFonts w:ascii="Tahoma" w:hAnsi="Tahoma" w:cs="Tahoma"/>
          <w:color w:val="000080"/>
        </w:rPr>
        <w:t xml:space="preserve">az elszámolás kizárólag 2026. évben keletkezett és 2026. évi gazdasági és pénzügyi eseményekhez kapcsolódó számviteli bizonylatokra vonatkozhat. </w:t>
      </w:r>
      <w:r w:rsidRPr="006B239C">
        <w:rPr>
          <w:rFonts w:ascii="Tahoma" w:hAnsi="Tahoma" w:cs="Tahoma"/>
          <w:color w:val="000080"/>
          <w:lang w:eastAsia="zh-CN"/>
        </w:rPr>
        <w:t>A pénzügyi beszámoló tartalmazza a 28</w:t>
      </w:r>
      <w:r w:rsidRPr="006B239C">
        <w:rPr>
          <w:rFonts w:ascii="Tahoma" w:hAnsi="Tahoma" w:cs="Tahoma"/>
          <w:bCs/>
          <w:color w:val="000080"/>
        </w:rPr>
        <w:t>/2023. (IX.28.) önkormányzati rendelet</w:t>
      </w:r>
      <w:r w:rsidRPr="006B239C">
        <w:rPr>
          <w:rFonts w:ascii="Tahoma" w:hAnsi="Tahoma" w:cs="Tahoma"/>
          <w:color w:val="000080"/>
        </w:rPr>
        <w:t xml:space="preserve"> 8</w:t>
      </w:r>
      <w:r w:rsidRPr="006B239C">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6B239C">
        <w:rPr>
          <w:rFonts w:ascii="Tahoma" w:hAnsi="Tahoma" w:cs="Tahoma"/>
          <w:b/>
          <w:color w:val="000080"/>
          <w:lang w:eastAsia="zh-CN"/>
        </w:rPr>
        <w:t>A támogatott minden eredeti számlát összegtől függetlenül záradékol.</w:t>
      </w:r>
      <w:r w:rsidRPr="006B239C">
        <w:rPr>
          <w:rFonts w:ascii="Tahoma" w:hAnsi="Tahoma" w:cs="Tahoma"/>
          <w:color w:val="000080"/>
          <w:lang w:eastAsia="zh-CN"/>
        </w:rPr>
        <w:t xml:space="preserve"> A számla eredeti példányára rá kell vezetni: „A számlán szereplő tétel/</w:t>
      </w:r>
      <w:proofErr w:type="spellStart"/>
      <w:r w:rsidRPr="006B239C">
        <w:rPr>
          <w:rFonts w:ascii="Tahoma" w:hAnsi="Tahoma" w:cs="Tahoma"/>
          <w:color w:val="000080"/>
          <w:lang w:eastAsia="zh-CN"/>
        </w:rPr>
        <w:t>ek</w:t>
      </w:r>
      <w:proofErr w:type="spellEnd"/>
      <w:r w:rsidRPr="006B239C">
        <w:rPr>
          <w:rFonts w:ascii="Tahoma" w:hAnsi="Tahoma" w:cs="Tahoma"/>
          <w:color w:val="000080"/>
          <w:lang w:eastAsia="zh-CN"/>
        </w:rPr>
        <w:t xml:space="preserve"> (vagy ebből…- Ft összeg) csak Veszprém Megyei Jogú Város Önkormányzata felé elszámolva </w:t>
      </w:r>
      <w:proofErr w:type="gramStart"/>
      <w:r w:rsidRPr="006B239C">
        <w:rPr>
          <w:rFonts w:ascii="Tahoma" w:hAnsi="Tahoma" w:cs="Tahoma"/>
          <w:color w:val="000080"/>
          <w:lang w:eastAsia="zh-CN"/>
        </w:rPr>
        <w:t>a …</w:t>
      </w:r>
      <w:proofErr w:type="gramEnd"/>
      <w:r w:rsidRPr="006B239C">
        <w:rPr>
          <w:rFonts w:ascii="Tahoma" w:hAnsi="Tahoma" w:cs="Tahoma"/>
          <w:color w:val="000080"/>
          <w:lang w:eastAsia="zh-CN"/>
        </w:rPr>
        <w:t xml:space="preserve">……………..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1255C8" w:rsidRPr="006B239C" w:rsidRDefault="001255C8" w:rsidP="001255C8">
      <w:pPr>
        <w:pStyle w:val="Default"/>
        <w:ind w:left="284"/>
        <w:jc w:val="both"/>
        <w:rPr>
          <w:rFonts w:ascii="Tahoma" w:hAnsi="Tahoma" w:cs="Tahoma"/>
          <w:color w:val="000080"/>
          <w:lang w:eastAsia="zh-CN"/>
        </w:rPr>
      </w:pPr>
      <w:r w:rsidRPr="006B239C">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w:t>
      </w:r>
    </w:p>
    <w:p w:rsidR="001255C8" w:rsidRPr="006B239C" w:rsidRDefault="001255C8" w:rsidP="001255C8">
      <w:pPr>
        <w:pStyle w:val="Default"/>
        <w:ind w:left="284" w:firstLine="284"/>
        <w:jc w:val="both"/>
        <w:rPr>
          <w:rFonts w:ascii="Tahoma" w:hAnsi="Tahoma" w:cs="Tahoma"/>
          <w:color w:val="000080"/>
          <w:lang w:eastAsia="zh-CN"/>
        </w:rPr>
      </w:pPr>
    </w:p>
    <w:p w:rsidR="001255C8" w:rsidRPr="006B239C" w:rsidRDefault="001255C8" w:rsidP="001255C8">
      <w:pPr>
        <w:pStyle w:val="Default"/>
        <w:ind w:left="284"/>
        <w:jc w:val="both"/>
        <w:rPr>
          <w:rFonts w:ascii="Tahoma" w:hAnsi="Tahoma" w:cs="Tahoma"/>
          <w:color w:val="000080"/>
          <w:lang w:eastAsia="zh-CN"/>
        </w:rPr>
      </w:pPr>
      <w:r w:rsidRPr="006B239C">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1255C8" w:rsidRPr="006B239C" w:rsidRDefault="001255C8" w:rsidP="001255C8">
      <w:pPr>
        <w:pStyle w:val="Default"/>
        <w:ind w:left="284"/>
        <w:jc w:val="both"/>
        <w:rPr>
          <w:rFonts w:ascii="Tahoma" w:hAnsi="Tahoma" w:cs="Tahoma"/>
          <w:color w:val="000080"/>
          <w:lang w:eastAsia="zh-CN"/>
        </w:rPr>
      </w:pPr>
    </w:p>
    <w:p w:rsidR="001255C8" w:rsidRPr="006B239C" w:rsidRDefault="001255C8" w:rsidP="001255C8">
      <w:pPr>
        <w:pStyle w:val="Default"/>
        <w:ind w:left="284"/>
        <w:jc w:val="both"/>
        <w:rPr>
          <w:rFonts w:ascii="Tahoma" w:hAnsi="Tahoma" w:cs="Tahoma"/>
          <w:color w:val="000080"/>
          <w:lang w:eastAsia="zh-CN"/>
        </w:rPr>
      </w:pPr>
      <w:r w:rsidRPr="006B239C">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1255C8" w:rsidRPr="006B239C" w:rsidRDefault="001255C8" w:rsidP="001255C8">
      <w:pPr>
        <w:numPr>
          <w:ilvl w:val="0"/>
          <w:numId w:val="31"/>
        </w:numPr>
        <w:tabs>
          <w:tab w:val="left" w:pos="284"/>
          <w:tab w:val="left" w:pos="357"/>
        </w:tabs>
        <w:spacing w:after="0" w:line="240" w:lineRule="auto"/>
        <w:ind w:left="284"/>
        <w:jc w:val="both"/>
        <w:rPr>
          <w:rFonts w:ascii="Tahoma" w:hAnsi="Tahoma" w:cs="Tahoma"/>
          <w:color w:val="000080"/>
          <w:szCs w:val="24"/>
        </w:rPr>
      </w:pPr>
      <w:r w:rsidRPr="006B239C">
        <w:rPr>
          <w:rFonts w:ascii="Tahoma" w:hAnsi="Tahoma" w:cs="Tahoma"/>
          <w:color w:val="000080"/>
          <w:szCs w:val="24"/>
        </w:rPr>
        <w:t xml:space="preserve">Támogató a támogatás feltételeként szabja meg, hogy Támogatott a jelen támogatási szerződés végrehajtásakor vagy annak kapcsán keletkező </w:t>
      </w:r>
      <w:r w:rsidRPr="006B239C">
        <w:rPr>
          <w:rFonts w:ascii="Tahoma" w:hAnsi="Tahoma" w:cs="Tahoma"/>
          <w:color w:val="000080"/>
          <w:szCs w:val="24"/>
        </w:rPr>
        <w:lastRenderedPageBreak/>
        <w:t xml:space="preserve">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w:t>
      </w:r>
      <w:proofErr w:type="gramStart"/>
      <w:r w:rsidRPr="006B239C">
        <w:rPr>
          <w:rFonts w:ascii="Tahoma" w:hAnsi="Tahoma" w:cs="Tahoma"/>
          <w:color w:val="000080"/>
          <w:szCs w:val="24"/>
        </w:rPr>
        <w:t>Önkormányzat</w:t>
      </w:r>
      <w:proofErr w:type="gramEnd"/>
      <w:r w:rsidRPr="006B239C">
        <w:rPr>
          <w:rFonts w:ascii="Tahoma" w:hAnsi="Tahoma" w:cs="Tahoma"/>
          <w:color w:val="000080"/>
          <w:szCs w:val="24"/>
        </w:rPr>
        <w:t xml:space="preserve"> mint támogató feltüntetéséhez.</w:t>
      </w:r>
    </w:p>
    <w:p w:rsidR="001255C8" w:rsidRPr="006B239C" w:rsidRDefault="001255C8" w:rsidP="001255C8">
      <w:pPr>
        <w:tabs>
          <w:tab w:val="left" w:pos="284"/>
          <w:tab w:val="left" w:pos="357"/>
        </w:tabs>
        <w:spacing w:after="0" w:line="240" w:lineRule="auto"/>
        <w:ind w:left="284"/>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284"/>
        <w:jc w:val="both"/>
        <w:rPr>
          <w:rFonts w:ascii="Tahoma" w:hAnsi="Tahoma" w:cs="Tahoma"/>
          <w:color w:val="000080"/>
          <w:szCs w:val="24"/>
        </w:rPr>
      </w:pPr>
      <w:r w:rsidRPr="006B239C">
        <w:rPr>
          <w:rFonts w:ascii="Tahoma" w:hAnsi="Tahoma" w:cs="Tahoma"/>
          <w:color w:val="000080"/>
          <w:szCs w:val="24"/>
        </w:rPr>
        <w:t xml:space="preserve"> A támogatás kifizetésének további feltétele a kitöltött és cégszerűen aláírt, a 28</w:t>
      </w:r>
      <w:r w:rsidRPr="006B239C">
        <w:rPr>
          <w:rFonts w:ascii="Tahoma" w:hAnsi="Tahoma" w:cs="Tahoma"/>
          <w:bCs/>
          <w:color w:val="000080"/>
          <w:szCs w:val="24"/>
        </w:rPr>
        <w:t>/2023. (IX.28.) önkormányzati rendelet</w:t>
      </w:r>
      <w:r w:rsidRPr="006B239C">
        <w:rPr>
          <w:rFonts w:ascii="Tahoma" w:hAnsi="Tahoma" w:cs="Tahoma"/>
          <w:color w:val="000080"/>
          <w:szCs w:val="24"/>
        </w:rPr>
        <w:t xml:space="preserve"> 6</w:t>
      </w:r>
      <w:r w:rsidRPr="006B239C">
        <w:rPr>
          <w:rFonts w:ascii="Tahoma" w:hAnsi="Tahoma" w:cs="Tahoma"/>
          <w:bCs/>
          <w:color w:val="000080"/>
          <w:szCs w:val="24"/>
        </w:rPr>
        <w:t xml:space="preserve">. melléklete szerinti nyilatkozat </w:t>
      </w:r>
      <w:r w:rsidRPr="006B239C">
        <w:rPr>
          <w:rFonts w:ascii="Tahoma" w:hAnsi="Tahoma" w:cs="Tahoma"/>
          <w:color w:val="000080"/>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1255C8" w:rsidRPr="006B239C" w:rsidRDefault="001255C8" w:rsidP="001255C8">
      <w:pPr>
        <w:tabs>
          <w:tab w:val="left" w:pos="284"/>
          <w:tab w:val="left" w:pos="357"/>
        </w:tabs>
        <w:spacing w:after="0" w:line="240" w:lineRule="auto"/>
        <w:ind w:left="284"/>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284" w:hanging="284"/>
        <w:jc w:val="both"/>
        <w:rPr>
          <w:rFonts w:ascii="Tahoma" w:hAnsi="Tahoma" w:cs="Tahoma"/>
          <w:color w:val="000080"/>
          <w:szCs w:val="24"/>
        </w:rPr>
      </w:pPr>
      <w:r w:rsidRPr="006B239C">
        <w:rPr>
          <w:rFonts w:ascii="Tahoma" w:hAnsi="Tahoma" w:cs="Tahoma"/>
          <w:color w:val="000080"/>
          <w:szCs w:val="24"/>
        </w:rPr>
        <w:t xml:space="preserve">Támogatott hozzájárul, hogy Támogató ellenőrizze a támogatott tevékenység megvalósulását és a támogatás felhasználását. </w:t>
      </w:r>
    </w:p>
    <w:p w:rsidR="001255C8" w:rsidRPr="006B239C" w:rsidRDefault="001255C8" w:rsidP="001255C8">
      <w:pPr>
        <w:tabs>
          <w:tab w:val="left" w:pos="284"/>
          <w:tab w:val="left" w:pos="357"/>
        </w:tabs>
        <w:spacing w:after="0" w:line="240" w:lineRule="auto"/>
        <w:ind w:left="284"/>
        <w:jc w:val="both"/>
        <w:rPr>
          <w:rFonts w:ascii="Tahoma" w:hAnsi="Tahoma" w:cs="Tahoma"/>
          <w:color w:val="000080"/>
          <w:szCs w:val="24"/>
        </w:rPr>
      </w:pPr>
    </w:p>
    <w:p w:rsidR="001255C8" w:rsidRPr="006B239C" w:rsidRDefault="001255C8" w:rsidP="001255C8">
      <w:pPr>
        <w:numPr>
          <w:ilvl w:val="0"/>
          <w:numId w:val="31"/>
        </w:numPr>
        <w:tabs>
          <w:tab w:val="left" w:pos="142"/>
          <w:tab w:val="left" w:pos="426"/>
        </w:tabs>
        <w:spacing w:after="0" w:line="240" w:lineRule="auto"/>
        <w:ind w:left="284" w:hanging="284"/>
        <w:jc w:val="both"/>
        <w:rPr>
          <w:rFonts w:ascii="Tahoma" w:hAnsi="Tahoma" w:cs="Tahoma"/>
          <w:color w:val="000080"/>
          <w:szCs w:val="24"/>
        </w:rPr>
      </w:pPr>
      <w:r w:rsidRPr="006B239C">
        <w:rPr>
          <w:rFonts w:ascii="Tahoma" w:hAnsi="Tahoma" w:cs="Tahoma"/>
          <w:color w:val="000080"/>
          <w:szCs w:val="24"/>
          <w:lang w:eastAsia="zh-CN"/>
        </w:rPr>
        <w:t xml:space="preserve"> A támogatás kifizetésének feltétele a Támogatott 2025. éves beszámolójának a letétbe helyezése az Országos Bírósági Hivatalnál és az erről szóló nyilatkozat kitöltése (</w:t>
      </w:r>
      <w:r w:rsidRPr="006B239C">
        <w:rPr>
          <w:rFonts w:ascii="Tahoma" w:hAnsi="Tahoma" w:cs="Tahoma"/>
          <w:color w:val="000080"/>
          <w:szCs w:val="24"/>
        </w:rPr>
        <w:t>a 28</w:t>
      </w:r>
      <w:r w:rsidRPr="006B239C">
        <w:rPr>
          <w:rFonts w:ascii="Tahoma" w:hAnsi="Tahoma" w:cs="Tahoma"/>
          <w:bCs/>
          <w:color w:val="000080"/>
          <w:szCs w:val="24"/>
        </w:rPr>
        <w:t>/2023. (IX.28.) önkormányzati rendelet</w:t>
      </w:r>
      <w:r w:rsidRPr="006B239C">
        <w:rPr>
          <w:rFonts w:ascii="Tahoma" w:hAnsi="Tahoma" w:cs="Tahoma"/>
          <w:color w:val="000080"/>
          <w:szCs w:val="24"/>
          <w:lang w:eastAsia="zh-CN"/>
        </w:rPr>
        <w:t xml:space="preserve"> 5</w:t>
      </w:r>
      <w:r w:rsidRPr="006B239C">
        <w:rPr>
          <w:rFonts w:ascii="Tahoma" w:hAnsi="Tahoma" w:cs="Tahoma"/>
          <w:bCs/>
          <w:color w:val="000080"/>
          <w:szCs w:val="24"/>
        </w:rPr>
        <w:t xml:space="preserve">. melléklete szerinti </w:t>
      </w:r>
      <w:r w:rsidRPr="006B239C">
        <w:rPr>
          <w:rFonts w:ascii="Tahoma" w:hAnsi="Tahoma" w:cs="Tahoma"/>
          <w:color w:val="000080"/>
          <w:szCs w:val="24"/>
        </w:rPr>
        <w:t>nyilatkozat).</w:t>
      </w:r>
    </w:p>
    <w:p w:rsidR="001255C8" w:rsidRPr="006B239C" w:rsidRDefault="001255C8" w:rsidP="001255C8">
      <w:pPr>
        <w:pStyle w:val="Listaszerbekezds"/>
        <w:spacing w:after="0" w:line="240" w:lineRule="auto"/>
        <w:ind w:left="284"/>
        <w:rPr>
          <w:rFonts w:ascii="Tahoma" w:hAnsi="Tahoma" w:cs="Tahoma"/>
          <w:color w:val="000080"/>
          <w:szCs w:val="24"/>
          <w:lang w:eastAsia="zh-CN"/>
        </w:rPr>
      </w:pPr>
    </w:p>
    <w:p w:rsidR="001255C8" w:rsidRPr="006B239C" w:rsidRDefault="001255C8" w:rsidP="001255C8">
      <w:pPr>
        <w:numPr>
          <w:ilvl w:val="0"/>
          <w:numId w:val="31"/>
        </w:numPr>
        <w:spacing w:after="0" w:line="240" w:lineRule="auto"/>
        <w:ind w:left="284"/>
        <w:jc w:val="both"/>
        <w:rPr>
          <w:rFonts w:ascii="Tahoma" w:hAnsi="Tahoma" w:cs="Tahoma"/>
          <w:color w:val="000080"/>
          <w:szCs w:val="24"/>
          <w:lang w:eastAsia="zh-CN"/>
        </w:rPr>
      </w:pPr>
      <w:r w:rsidRPr="006B239C">
        <w:rPr>
          <w:rFonts w:ascii="Tahoma" w:hAnsi="Tahoma" w:cs="Tahoma"/>
          <w:color w:val="000080"/>
          <w:szCs w:val="24"/>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284"/>
        <w:jc w:val="both"/>
        <w:rPr>
          <w:rFonts w:ascii="Tahoma" w:hAnsi="Tahoma" w:cs="Tahoma"/>
          <w:color w:val="000080"/>
          <w:szCs w:val="24"/>
        </w:rPr>
      </w:pPr>
      <w:r w:rsidRPr="006B239C">
        <w:rPr>
          <w:rFonts w:ascii="Tahoma" w:hAnsi="Tahoma" w:cs="Tahoma"/>
          <w:color w:val="000080"/>
          <w:szCs w:val="24"/>
        </w:rPr>
        <w:t xml:space="preserve"> Az államháztartásról szóló 2011. évi CXCV. törvény (a továbbiakban: Áht.) 53. §</w:t>
      </w:r>
      <w:proofErr w:type="spellStart"/>
      <w:r w:rsidRPr="006B239C">
        <w:rPr>
          <w:rFonts w:ascii="Tahoma" w:hAnsi="Tahoma" w:cs="Tahoma"/>
          <w:color w:val="000080"/>
          <w:szCs w:val="24"/>
        </w:rPr>
        <w:t>-</w:t>
      </w:r>
      <w:proofErr w:type="gramStart"/>
      <w:r w:rsidRPr="006B239C">
        <w:rPr>
          <w:rFonts w:ascii="Tahoma" w:hAnsi="Tahoma" w:cs="Tahoma"/>
          <w:color w:val="000080"/>
          <w:szCs w:val="24"/>
        </w:rPr>
        <w:t>a</w:t>
      </w:r>
      <w:proofErr w:type="spellEnd"/>
      <w:proofErr w:type="gramEnd"/>
      <w:r w:rsidRPr="006B239C">
        <w:rPr>
          <w:rFonts w:ascii="Tahoma" w:hAnsi="Tahoma" w:cs="Tahoma"/>
          <w:color w:val="000080"/>
          <w:szCs w:val="24"/>
        </w:rPr>
        <w:t xml:space="preserve">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w:t>
      </w:r>
      <w:proofErr w:type="spellStart"/>
      <w:r w:rsidRPr="006B239C">
        <w:rPr>
          <w:rFonts w:ascii="Tahoma" w:hAnsi="Tahoma" w:cs="Tahoma"/>
          <w:color w:val="000080"/>
          <w:szCs w:val="24"/>
        </w:rPr>
        <w:t>-</w:t>
      </w:r>
      <w:proofErr w:type="gramStart"/>
      <w:r w:rsidRPr="006B239C">
        <w:rPr>
          <w:rFonts w:ascii="Tahoma" w:hAnsi="Tahoma" w:cs="Tahoma"/>
          <w:color w:val="000080"/>
          <w:szCs w:val="24"/>
        </w:rPr>
        <w:t>a</w:t>
      </w:r>
      <w:proofErr w:type="spellEnd"/>
      <w:proofErr w:type="gramEnd"/>
      <w:r w:rsidRPr="006B239C">
        <w:rPr>
          <w:rFonts w:ascii="Tahoma" w:hAnsi="Tahoma" w:cs="Tahoma"/>
          <w:color w:val="000080"/>
          <w:szCs w:val="24"/>
        </w:rPr>
        <w:t xml:space="preserve"> értelmében a támogató az alábbiak szerint jár el: </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pStyle w:val="Szvegtrzs"/>
        <w:spacing w:after="0"/>
        <w:ind w:left="284"/>
        <w:jc w:val="both"/>
        <w:rPr>
          <w:rFonts w:ascii="Tahoma" w:hAnsi="Tahoma" w:cs="Tahoma"/>
          <w:color w:val="000080"/>
          <w:sz w:val="24"/>
          <w:szCs w:val="24"/>
        </w:rPr>
      </w:pPr>
      <w:r w:rsidRPr="006B239C">
        <w:rPr>
          <w:rFonts w:ascii="Tahoma" w:hAnsi="Tahoma" w:cs="Tahoma"/>
          <w:color w:val="000080"/>
          <w:sz w:val="24"/>
          <w:szCs w:val="24"/>
        </w:rPr>
        <w:t>Amennyiben a támogatott beszámolási kötelezettségét nem teljesíti, vagy a hiánypótlási kötelezettségének nem vagy nem megfelelő módon tesz eleget:</w:t>
      </w:r>
    </w:p>
    <w:p w:rsidR="001255C8" w:rsidRPr="006B239C" w:rsidRDefault="001255C8" w:rsidP="001255C8">
      <w:pPr>
        <w:pStyle w:val="Szvegtrzs"/>
        <w:spacing w:after="0"/>
        <w:ind w:left="284"/>
        <w:jc w:val="both"/>
        <w:rPr>
          <w:rFonts w:ascii="Tahoma" w:hAnsi="Tahoma" w:cs="Tahoma"/>
          <w:color w:val="000080"/>
          <w:sz w:val="24"/>
          <w:szCs w:val="24"/>
        </w:rPr>
      </w:pPr>
    </w:p>
    <w:p w:rsidR="001255C8" w:rsidRPr="006B239C" w:rsidRDefault="001255C8" w:rsidP="001255C8">
      <w:pPr>
        <w:pStyle w:val="Szvegtrzs"/>
        <w:spacing w:after="0"/>
        <w:ind w:left="1134" w:hanging="425"/>
        <w:jc w:val="both"/>
        <w:rPr>
          <w:rFonts w:ascii="Tahoma" w:hAnsi="Tahoma" w:cs="Tahoma"/>
          <w:color w:val="000080"/>
          <w:sz w:val="24"/>
          <w:szCs w:val="24"/>
        </w:rPr>
      </w:pPr>
      <w:proofErr w:type="gramStart"/>
      <w:r w:rsidRPr="006B239C">
        <w:rPr>
          <w:rFonts w:ascii="Tahoma" w:hAnsi="Tahoma" w:cs="Tahoma"/>
          <w:color w:val="000080"/>
          <w:sz w:val="24"/>
          <w:szCs w:val="24"/>
        </w:rPr>
        <w:t>a</w:t>
      </w:r>
      <w:proofErr w:type="gramEnd"/>
      <w:r w:rsidRPr="006B239C">
        <w:rPr>
          <w:rFonts w:ascii="Tahoma" w:hAnsi="Tahoma" w:cs="Tahoma"/>
          <w:color w:val="000080"/>
          <w:sz w:val="24"/>
          <w:szCs w:val="24"/>
        </w:rPr>
        <w:t>)</w:t>
      </w:r>
      <w:r w:rsidRPr="006B239C">
        <w:rPr>
          <w:rFonts w:ascii="Tahoma" w:hAnsi="Tahoma" w:cs="Tahoma"/>
          <w:color w:val="000080"/>
          <w:sz w:val="24"/>
          <w:szCs w:val="24"/>
        </w:rPr>
        <w:tab/>
      </w:r>
      <w:proofErr w:type="spellStart"/>
      <w:r w:rsidRPr="006B239C">
        <w:rPr>
          <w:rFonts w:ascii="Tahoma" w:hAnsi="Tahoma" w:cs="Tahoma"/>
          <w:color w:val="000080"/>
          <w:sz w:val="24"/>
          <w:szCs w:val="24"/>
        </w:rPr>
        <w:t>a</w:t>
      </w:r>
      <w:proofErr w:type="spellEnd"/>
      <w:r w:rsidRPr="006B239C">
        <w:rPr>
          <w:rFonts w:ascii="Tahoma" w:hAnsi="Tahoma" w:cs="Tahoma"/>
          <w:color w:val="000080"/>
          <w:sz w:val="24"/>
          <w:szCs w:val="24"/>
        </w:rPr>
        <w:t xml:space="preserve"> beszámolási kötelezettség elmulasztása esetén a támogatás teljes összegét, valamint</w:t>
      </w:r>
    </w:p>
    <w:p w:rsidR="001255C8" w:rsidRPr="006B239C" w:rsidRDefault="001255C8" w:rsidP="001255C8">
      <w:pPr>
        <w:pStyle w:val="Szvegtrzs"/>
        <w:spacing w:after="0"/>
        <w:ind w:left="1134" w:hanging="425"/>
        <w:jc w:val="both"/>
        <w:rPr>
          <w:rFonts w:ascii="Tahoma" w:hAnsi="Tahoma" w:cs="Tahoma"/>
          <w:color w:val="000080"/>
          <w:sz w:val="24"/>
          <w:szCs w:val="24"/>
        </w:rPr>
      </w:pPr>
      <w:r w:rsidRPr="006B239C">
        <w:rPr>
          <w:rFonts w:ascii="Tahoma" w:hAnsi="Tahoma" w:cs="Tahoma"/>
          <w:color w:val="000080"/>
          <w:sz w:val="24"/>
          <w:szCs w:val="24"/>
        </w:rPr>
        <w:t>b)</w:t>
      </w:r>
      <w:r w:rsidRPr="006B239C">
        <w:rPr>
          <w:rFonts w:ascii="Tahoma" w:hAnsi="Tahoma" w:cs="Tahoma"/>
          <w:color w:val="000080"/>
          <w:sz w:val="24"/>
          <w:szCs w:val="24"/>
        </w:rPr>
        <w:tab/>
        <w:t xml:space="preserve">a támogatási szerződésben meghatározott céltól eltérő felhasználás esetén a beszámolással alá nem támasztott hányadát </w:t>
      </w:r>
    </w:p>
    <w:p w:rsidR="001255C8" w:rsidRPr="006B239C" w:rsidRDefault="001255C8" w:rsidP="001255C8">
      <w:pPr>
        <w:pStyle w:val="Szvegtrzs"/>
        <w:spacing w:after="0"/>
        <w:ind w:left="1134" w:hanging="425"/>
        <w:jc w:val="both"/>
        <w:rPr>
          <w:rFonts w:ascii="Tahoma" w:hAnsi="Tahoma" w:cs="Tahoma"/>
          <w:color w:val="000080"/>
          <w:sz w:val="24"/>
          <w:szCs w:val="24"/>
        </w:rPr>
      </w:pPr>
    </w:p>
    <w:p w:rsidR="001255C8" w:rsidRPr="006B239C" w:rsidRDefault="001255C8" w:rsidP="001255C8">
      <w:pPr>
        <w:pStyle w:val="Szvegtrzs"/>
        <w:spacing w:after="0"/>
        <w:ind w:firstLine="284"/>
        <w:jc w:val="both"/>
        <w:rPr>
          <w:rFonts w:ascii="Tahoma" w:hAnsi="Tahoma" w:cs="Tahoma"/>
          <w:color w:val="000080"/>
          <w:sz w:val="24"/>
          <w:szCs w:val="24"/>
        </w:rPr>
      </w:pPr>
      <w:proofErr w:type="gramStart"/>
      <w:r w:rsidRPr="006B239C">
        <w:rPr>
          <w:rFonts w:ascii="Tahoma" w:hAnsi="Tahoma" w:cs="Tahoma"/>
          <w:color w:val="000080"/>
          <w:sz w:val="24"/>
          <w:szCs w:val="24"/>
        </w:rPr>
        <w:t>köteles</w:t>
      </w:r>
      <w:proofErr w:type="gramEnd"/>
      <w:r w:rsidRPr="006B239C">
        <w:rPr>
          <w:rFonts w:ascii="Tahoma" w:hAnsi="Tahoma" w:cs="Tahoma"/>
          <w:color w:val="000080"/>
          <w:sz w:val="24"/>
          <w:szCs w:val="24"/>
        </w:rPr>
        <w:t xml:space="preserve"> visszafizetni a támogató részére.</w:t>
      </w:r>
    </w:p>
    <w:p w:rsidR="001255C8" w:rsidRPr="006B239C" w:rsidRDefault="001255C8" w:rsidP="001255C8">
      <w:pPr>
        <w:pStyle w:val="Szvegtrzs"/>
        <w:spacing w:after="0"/>
        <w:ind w:left="284"/>
        <w:jc w:val="both"/>
        <w:rPr>
          <w:rFonts w:ascii="Tahoma" w:hAnsi="Tahoma" w:cs="Tahoma"/>
          <w:color w:val="000080"/>
          <w:sz w:val="24"/>
          <w:szCs w:val="24"/>
        </w:rPr>
      </w:pPr>
      <w:r w:rsidRPr="006B239C">
        <w:rPr>
          <w:rFonts w:ascii="Tahoma" w:hAnsi="Tahoma" w:cs="Tahoma"/>
          <w:color w:val="000080"/>
          <w:sz w:val="24"/>
          <w:szCs w:val="24"/>
        </w:rPr>
        <w:lastRenderedPageBreak/>
        <w:t>Amennyiben a Támogatott beszámolási kötelezettségének hiánypótlásra felhívás ellenére nem tesz eleget, a támogatási szerződése lejárta napjától számított 3 évig támogatásban nem részesülhet.</w:t>
      </w:r>
    </w:p>
    <w:p w:rsidR="001255C8" w:rsidRPr="006B239C" w:rsidRDefault="001255C8" w:rsidP="001255C8">
      <w:pPr>
        <w:pStyle w:val="Szvegtrzs"/>
        <w:spacing w:after="0"/>
        <w:ind w:left="284"/>
        <w:jc w:val="both"/>
        <w:rPr>
          <w:rFonts w:ascii="Tahoma" w:hAnsi="Tahoma" w:cs="Tahoma"/>
          <w:color w:val="000080"/>
          <w:sz w:val="24"/>
          <w:szCs w:val="24"/>
        </w:rPr>
      </w:pPr>
      <w:r w:rsidRPr="006B239C">
        <w:rPr>
          <w:rFonts w:ascii="Tahoma" w:hAnsi="Tahoma" w:cs="Tahoma"/>
          <w:color w:val="000080"/>
          <w:sz w:val="24"/>
          <w:szCs w:val="24"/>
        </w:rPr>
        <w:t>A támogatási szerződésben meghatározott céltól eltérő felhasználás esetén a Támogatott:</w:t>
      </w:r>
    </w:p>
    <w:p w:rsidR="001255C8" w:rsidRPr="006B239C" w:rsidRDefault="001255C8" w:rsidP="001255C8">
      <w:pPr>
        <w:pStyle w:val="Szvegtrzs"/>
        <w:spacing w:after="0"/>
        <w:ind w:left="1134" w:hanging="425"/>
        <w:jc w:val="both"/>
        <w:rPr>
          <w:rFonts w:ascii="Tahoma" w:hAnsi="Tahoma" w:cs="Tahoma"/>
          <w:color w:val="000080"/>
          <w:sz w:val="24"/>
          <w:szCs w:val="24"/>
        </w:rPr>
      </w:pPr>
      <w:proofErr w:type="gramStart"/>
      <w:r w:rsidRPr="006B239C">
        <w:rPr>
          <w:rFonts w:ascii="Tahoma" w:hAnsi="Tahoma" w:cs="Tahoma"/>
          <w:color w:val="000080"/>
          <w:sz w:val="24"/>
          <w:szCs w:val="24"/>
        </w:rPr>
        <w:t>a</w:t>
      </w:r>
      <w:proofErr w:type="gramEnd"/>
      <w:r w:rsidRPr="006B239C">
        <w:rPr>
          <w:rFonts w:ascii="Tahoma" w:hAnsi="Tahoma" w:cs="Tahoma"/>
          <w:color w:val="000080"/>
          <w:sz w:val="24"/>
          <w:szCs w:val="24"/>
        </w:rPr>
        <w:t>)</w:t>
      </w:r>
      <w:r w:rsidRPr="006B239C">
        <w:rPr>
          <w:rFonts w:ascii="Tahoma" w:hAnsi="Tahoma" w:cs="Tahoma"/>
          <w:color w:val="000080"/>
          <w:sz w:val="24"/>
          <w:szCs w:val="24"/>
        </w:rPr>
        <w:tab/>
        <w:t>amennyiben a támogatási összeg kétharmadát meghaladó részét a szerződésben kikötöttől eltérő célra fordította, 3 évig,</w:t>
      </w:r>
    </w:p>
    <w:p w:rsidR="001255C8" w:rsidRPr="006B239C" w:rsidRDefault="001255C8" w:rsidP="001255C8">
      <w:pPr>
        <w:pStyle w:val="Szvegtrzs"/>
        <w:spacing w:after="0"/>
        <w:ind w:left="1134" w:hanging="425"/>
        <w:jc w:val="both"/>
        <w:rPr>
          <w:rFonts w:ascii="Tahoma" w:hAnsi="Tahoma" w:cs="Tahoma"/>
          <w:color w:val="000080"/>
          <w:sz w:val="24"/>
          <w:szCs w:val="24"/>
        </w:rPr>
      </w:pPr>
      <w:r w:rsidRPr="006B239C">
        <w:rPr>
          <w:rFonts w:ascii="Tahoma" w:hAnsi="Tahoma" w:cs="Tahoma"/>
          <w:color w:val="000080"/>
          <w:sz w:val="24"/>
          <w:szCs w:val="24"/>
        </w:rPr>
        <w:t>b)</w:t>
      </w:r>
      <w:r w:rsidRPr="006B239C">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1255C8" w:rsidRPr="006B239C" w:rsidRDefault="001255C8" w:rsidP="001255C8">
      <w:pPr>
        <w:pStyle w:val="Szvegtrzs"/>
        <w:spacing w:after="0"/>
        <w:ind w:left="1134" w:hanging="425"/>
        <w:jc w:val="both"/>
        <w:rPr>
          <w:rFonts w:ascii="Tahoma" w:hAnsi="Tahoma" w:cs="Tahoma"/>
          <w:color w:val="000080"/>
          <w:sz w:val="24"/>
          <w:szCs w:val="24"/>
        </w:rPr>
      </w:pPr>
      <w:r w:rsidRPr="006B239C">
        <w:rPr>
          <w:rFonts w:ascii="Tahoma" w:hAnsi="Tahoma" w:cs="Tahoma"/>
          <w:color w:val="000080"/>
          <w:sz w:val="24"/>
          <w:szCs w:val="24"/>
        </w:rPr>
        <w:t>c)</w:t>
      </w:r>
      <w:r w:rsidRPr="006B239C">
        <w:rPr>
          <w:rFonts w:ascii="Tahoma" w:hAnsi="Tahoma" w:cs="Tahoma"/>
          <w:color w:val="000080"/>
          <w:sz w:val="24"/>
          <w:szCs w:val="24"/>
        </w:rPr>
        <w:tab/>
        <w:t>amennyiben a támogatás legfeljebb egyharmadát a szerződésben kikötöttől eltérő célra fordította, 1 évig nem részesülhet támogatásban.</w:t>
      </w:r>
    </w:p>
    <w:p w:rsidR="001255C8" w:rsidRPr="006B239C" w:rsidRDefault="001255C8" w:rsidP="001255C8">
      <w:pPr>
        <w:pStyle w:val="Szvegtrzs"/>
        <w:spacing w:after="0"/>
        <w:ind w:left="284"/>
        <w:jc w:val="both"/>
        <w:rPr>
          <w:rFonts w:ascii="Tahoma" w:hAnsi="Tahoma" w:cs="Tahoma"/>
          <w:color w:val="000080"/>
          <w:sz w:val="24"/>
          <w:szCs w:val="24"/>
        </w:rPr>
      </w:pPr>
      <w:r w:rsidRPr="006B239C">
        <w:rPr>
          <w:rFonts w:ascii="Tahoma" w:hAnsi="Tahoma" w:cs="Tahoma"/>
          <w:color w:val="000080"/>
          <w:sz w:val="24"/>
          <w:szCs w:val="24"/>
        </w:rPr>
        <w:t>A fenti bekezdés szerinti három, kettő vagy egy éves időtartamot a támogatási szerződés lejárta napjától kell számítani.</w:t>
      </w:r>
    </w:p>
    <w:p w:rsidR="001255C8" w:rsidRPr="006B239C" w:rsidRDefault="001255C8" w:rsidP="001255C8">
      <w:pPr>
        <w:tabs>
          <w:tab w:val="left" w:pos="284"/>
          <w:tab w:val="left" w:pos="357"/>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1255C8" w:rsidRPr="006B239C" w:rsidRDefault="001255C8" w:rsidP="001255C8">
      <w:pPr>
        <w:tabs>
          <w:tab w:val="left" w:pos="284"/>
          <w:tab w:val="left" w:pos="357"/>
        </w:tabs>
        <w:spacing w:after="0" w:line="240" w:lineRule="auto"/>
        <w:ind w:left="426"/>
        <w:jc w:val="both"/>
        <w:rPr>
          <w:rFonts w:ascii="Tahoma" w:hAnsi="Tahoma" w:cs="Tahoma"/>
          <w:color w:val="000080"/>
          <w:szCs w:val="24"/>
        </w:rPr>
      </w:pPr>
    </w:p>
    <w:p w:rsidR="001255C8" w:rsidRPr="006B239C" w:rsidRDefault="001255C8" w:rsidP="001255C8">
      <w:pPr>
        <w:pStyle w:val="Szvegtrzs"/>
        <w:numPr>
          <w:ilvl w:val="0"/>
          <w:numId w:val="31"/>
        </w:numPr>
        <w:spacing w:after="0"/>
        <w:ind w:left="426" w:hanging="426"/>
        <w:jc w:val="both"/>
        <w:rPr>
          <w:rFonts w:ascii="Tahoma" w:hAnsi="Tahoma" w:cs="Tahoma"/>
          <w:color w:val="000080"/>
          <w:sz w:val="24"/>
          <w:szCs w:val="24"/>
        </w:rPr>
      </w:pPr>
      <w:r w:rsidRPr="006B239C">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1255C8" w:rsidRPr="006B239C" w:rsidRDefault="001255C8" w:rsidP="001255C8">
      <w:pPr>
        <w:pStyle w:val="Szvegtrzs"/>
        <w:spacing w:after="0"/>
        <w:jc w:val="both"/>
        <w:rPr>
          <w:rFonts w:ascii="Tahoma" w:hAnsi="Tahoma" w:cs="Tahoma"/>
          <w:color w:val="000080"/>
          <w:sz w:val="24"/>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1255C8" w:rsidRPr="006B239C" w:rsidRDefault="001255C8" w:rsidP="001255C8">
      <w:pPr>
        <w:tabs>
          <w:tab w:val="left" w:pos="284"/>
          <w:tab w:val="left" w:pos="357"/>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Támogatott a 28</w:t>
      </w:r>
      <w:r w:rsidRPr="006B239C">
        <w:rPr>
          <w:rFonts w:ascii="Tahoma" w:hAnsi="Tahoma" w:cs="Tahoma"/>
          <w:bCs/>
          <w:color w:val="000080"/>
          <w:szCs w:val="24"/>
        </w:rPr>
        <w:t>/2023. (IX.28.) önkormányzati rendelet</w:t>
      </w:r>
      <w:r w:rsidRPr="006B239C">
        <w:rPr>
          <w:rFonts w:ascii="Tahoma" w:hAnsi="Tahoma" w:cs="Tahoma"/>
          <w:color w:val="000080"/>
          <w:szCs w:val="24"/>
        </w:rPr>
        <w:t xml:space="preserve"> 4</w:t>
      </w:r>
      <w:r w:rsidRPr="006B239C">
        <w:rPr>
          <w:rFonts w:ascii="Tahoma" w:hAnsi="Tahoma" w:cs="Tahoma"/>
          <w:bCs/>
          <w:color w:val="000080"/>
          <w:szCs w:val="24"/>
        </w:rPr>
        <w:t xml:space="preserve">. melléklete szerint </w:t>
      </w:r>
      <w:r w:rsidRPr="006B239C">
        <w:rPr>
          <w:rFonts w:ascii="Tahoma" w:hAnsi="Tahoma" w:cs="Tahoma"/>
          <w:color w:val="000080"/>
          <w:szCs w:val="24"/>
        </w:rPr>
        <w:t>nyilatkozik, hogy nem minősül az államháztartásról szóló törvény 48/B. §</w:t>
      </w:r>
      <w:proofErr w:type="spellStart"/>
      <w:r w:rsidRPr="006B239C">
        <w:rPr>
          <w:rFonts w:ascii="Tahoma" w:hAnsi="Tahoma" w:cs="Tahoma"/>
          <w:color w:val="000080"/>
          <w:szCs w:val="24"/>
        </w:rPr>
        <w:t>-a</w:t>
      </w:r>
      <w:proofErr w:type="spellEnd"/>
      <w:r w:rsidRPr="006B239C">
        <w:rPr>
          <w:rFonts w:ascii="Tahoma" w:hAnsi="Tahoma" w:cs="Tahoma"/>
          <w:color w:val="000080"/>
          <w:szCs w:val="24"/>
        </w:rPr>
        <w:t xml:space="preserve"> szerinti kedvezményezettnek. </w:t>
      </w:r>
    </w:p>
    <w:p w:rsidR="001255C8" w:rsidRPr="006B239C" w:rsidRDefault="001255C8" w:rsidP="001255C8">
      <w:pPr>
        <w:tabs>
          <w:tab w:val="left" w:pos="284"/>
          <w:tab w:val="left" w:pos="357"/>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Felek rögzítik, hogy az Európai Unió működéséről szóló szerződés 107. és 108. cikkének a csekély összegű támogatásokra való alkalmazásáról szóló 2023. december 13-i (EU) 2023/2831 bizottsági rendelet szerinti csekély összegű (de </w:t>
      </w:r>
      <w:proofErr w:type="spellStart"/>
      <w:r w:rsidRPr="006B239C">
        <w:rPr>
          <w:rFonts w:ascii="Tahoma" w:hAnsi="Tahoma" w:cs="Tahoma"/>
          <w:color w:val="000080"/>
          <w:szCs w:val="24"/>
        </w:rPr>
        <w:t>minimis</w:t>
      </w:r>
      <w:proofErr w:type="spellEnd"/>
      <w:r w:rsidRPr="006B239C">
        <w:rPr>
          <w:rFonts w:ascii="Tahoma" w:hAnsi="Tahoma" w:cs="Tahoma"/>
          <w:color w:val="000080"/>
          <w:szCs w:val="24"/>
        </w:rPr>
        <w:t xml:space="preserve">) állami támogatásnak minősül minden olyan állami, így helyi önkormányzati forrásból nyújtott támogatás, amelyről a jogszabály kimondja, hogy de </w:t>
      </w:r>
      <w:proofErr w:type="spellStart"/>
      <w:r w:rsidRPr="006B239C">
        <w:rPr>
          <w:rFonts w:ascii="Tahoma" w:hAnsi="Tahoma" w:cs="Tahoma"/>
          <w:color w:val="000080"/>
          <w:szCs w:val="24"/>
        </w:rPr>
        <w:t>minimis</w:t>
      </w:r>
      <w:proofErr w:type="spellEnd"/>
      <w:r w:rsidRPr="006B239C">
        <w:rPr>
          <w:rFonts w:ascii="Tahoma" w:hAnsi="Tahoma" w:cs="Tahoma"/>
          <w:color w:val="000080"/>
          <w:szCs w:val="24"/>
        </w:rPr>
        <w:t xml:space="preserve"> támogatásnak kell tekinteni. A Támogatott a 28/2023. (IX.28.) önkormányzati rendelet 3. melléklete szerint nyilatkozik a de </w:t>
      </w:r>
      <w:proofErr w:type="spellStart"/>
      <w:r w:rsidRPr="006B239C">
        <w:rPr>
          <w:rFonts w:ascii="Tahoma" w:hAnsi="Tahoma" w:cs="Tahoma"/>
          <w:color w:val="000080"/>
          <w:szCs w:val="24"/>
        </w:rPr>
        <w:t>minimis</w:t>
      </w:r>
      <w:proofErr w:type="spellEnd"/>
      <w:r w:rsidRPr="006B239C">
        <w:rPr>
          <w:rFonts w:ascii="Tahoma" w:hAnsi="Tahoma" w:cs="Tahoma"/>
          <w:color w:val="000080"/>
          <w:szCs w:val="24"/>
        </w:rPr>
        <w:t xml:space="preserve"> támogatásokról.</w:t>
      </w:r>
    </w:p>
    <w:p w:rsidR="001255C8" w:rsidRPr="006B239C" w:rsidRDefault="001255C8" w:rsidP="001255C8">
      <w:pPr>
        <w:tabs>
          <w:tab w:val="left" w:pos="284"/>
          <w:tab w:val="left" w:pos="357"/>
        </w:tabs>
        <w:spacing w:after="0" w:line="240" w:lineRule="auto"/>
        <w:ind w:left="426"/>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w:t>
      </w:r>
      <w:r w:rsidRPr="006B239C">
        <w:rPr>
          <w:rFonts w:ascii="Tahoma" w:hAnsi="Tahoma" w:cs="Tahoma"/>
          <w:color w:val="000080"/>
          <w:szCs w:val="24"/>
        </w:rPr>
        <w:lastRenderedPageBreak/>
        <w:t>nyilatkozat alapján kötött szerződést a Támogató felmondja, vagy – ha a szerződés teljesítésére még nem került sor – a szerződéstől eláll.</w:t>
      </w:r>
    </w:p>
    <w:p w:rsidR="001255C8" w:rsidRPr="006B239C" w:rsidRDefault="001255C8" w:rsidP="001255C8">
      <w:pPr>
        <w:tabs>
          <w:tab w:val="left" w:pos="284"/>
          <w:tab w:val="left" w:pos="357"/>
        </w:tabs>
        <w:spacing w:after="0" w:line="240" w:lineRule="auto"/>
        <w:jc w:val="both"/>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A Támogatott a jelen támogatási szerződés aláírásával tudomásul veszi, hogy az információs önrendelkezési jogról és az információszabadságról szóló 2011. évi CXII. törvény 26. §</w:t>
      </w:r>
      <w:proofErr w:type="spellStart"/>
      <w:r w:rsidRPr="006B239C">
        <w:rPr>
          <w:rFonts w:ascii="Tahoma" w:hAnsi="Tahoma" w:cs="Tahoma"/>
          <w:color w:val="000080"/>
          <w:szCs w:val="24"/>
        </w:rPr>
        <w:t>-ából</w:t>
      </w:r>
      <w:proofErr w:type="spellEnd"/>
      <w:r w:rsidRPr="006B239C">
        <w:rPr>
          <w:rFonts w:ascii="Tahoma" w:hAnsi="Tahoma" w:cs="Tahoma"/>
          <w:color w:val="000080"/>
          <w:szCs w:val="24"/>
        </w:rPr>
        <w:t xml:space="preserve"> és a jelen szerződésből fakadó kötelezettségének eleget téve a Támogató a jelen szerződés közérdekű adatait közzéteszi a Támogató internetes portálján (</w:t>
      </w:r>
      <w:hyperlink r:id="rId8" w:history="1">
        <w:r w:rsidRPr="006B239C">
          <w:rPr>
            <w:rFonts w:ascii="Tahoma" w:hAnsi="Tahoma" w:cs="Tahoma"/>
            <w:color w:val="000080"/>
            <w:szCs w:val="24"/>
          </w:rPr>
          <w:t>http://www.veszprem.hu</w:t>
        </w:r>
      </w:hyperlink>
      <w:r w:rsidRPr="006B239C">
        <w:rPr>
          <w:rFonts w:ascii="Tahoma" w:hAnsi="Tahoma" w:cs="Tahoma"/>
          <w:color w:val="000080"/>
          <w:szCs w:val="24"/>
        </w:rPr>
        <w:t>).</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w:t>
      </w:r>
      <w:proofErr w:type="gramStart"/>
      <w:r w:rsidRPr="006B239C">
        <w:rPr>
          <w:rFonts w:ascii="Tahoma" w:hAnsi="Tahoma" w:cs="Tahoma"/>
          <w:color w:val="000080"/>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roofErr w:type="gramEnd"/>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spacing w:after="0" w:line="240" w:lineRule="auto"/>
        <w:ind w:left="426"/>
        <w:jc w:val="both"/>
        <w:rPr>
          <w:rFonts w:ascii="Tahoma" w:hAnsi="Tahoma" w:cs="Tahoma"/>
          <w:color w:val="000080"/>
          <w:szCs w:val="24"/>
        </w:rPr>
      </w:pPr>
      <w:r w:rsidRPr="006B239C">
        <w:rPr>
          <w:rFonts w:ascii="Tahoma" w:hAnsi="Tahoma" w:cs="Tahoma"/>
          <w:color w:val="000080"/>
          <w:szCs w:val="24"/>
        </w:rPr>
        <w:t xml:space="preserve"> Támogatott a támogatás felhasználásával kapcsolatos iratokat a támogatás felhasználására vonatkozó elszámolás elfogadását követő 8 évig köteles megőrizni.</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hanging="426"/>
        <w:jc w:val="both"/>
        <w:rPr>
          <w:rFonts w:ascii="Tahoma" w:hAnsi="Tahoma" w:cs="Tahoma"/>
          <w:color w:val="000080"/>
          <w:szCs w:val="24"/>
        </w:rPr>
      </w:pPr>
      <w:r w:rsidRPr="006B239C">
        <w:rPr>
          <w:rFonts w:ascii="Tahoma" w:hAnsi="Tahoma" w:cs="Tahoma"/>
          <w:color w:val="000080"/>
          <w:szCs w:val="24"/>
        </w:rPr>
        <w:t xml:space="preserve"> Jelen szerződésben nem szabályozott kérdésekben a Polgári Törvénykönyv szabályai és az önkormányzat vonatkozó rendeletei az irányadóak.</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284" w:hanging="284"/>
        <w:jc w:val="both"/>
        <w:rPr>
          <w:rFonts w:ascii="Tahoma" w:hAnsi="Tahoma" w:cs="Tahoma"/>
          <w:color w:val="000080"/>
          <w:szCs w:val="24"/>
        </w:rPr>
      </w:pPr>
      <w:r w:rsidRPr="006B239C">
        <w:rPr>
          <w:rFonts w:ascii="Tahoma" w:hAnsi="Tahoma" w:cs="Tahoma"/>
          <w:color w:val="000080"/>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jc w:val="both"/>
        <w:rPr>
          <w:rFonts w:ascii="Tahoma" w:hAnsi="Tahoma" w:cs="Tahoma"/>
          <w:color w:val="000080"/>
          <w:szCs w:val="24"/>
        </w:rPr>
      </w:pPr>
      <w:r w:rsidRPr="006B239C">
        <w:rPr>
          <w:rFonts w:ascii="Tahoma" w:hAnsi="Tahoma" w:cs="Tahoma"/>
          <w:color w:val="000080"/>
          <w:szCs w:val="24"/>
        </w:rPr>
        <w:t xml:space="preserve"> Veszprém Megyei Jogú Város Adatkezelési Tájékoztatója a www.veszprem.hu honlapon megtalálható. Támogatott – jelen szerződés aláírásával – nyilatkozik, hogy az Adatvédelmi Tájékoztatóban foglaltakat megismerte.</w:t>
      </w:r>
    </w:p>
    <w:p w:rsidR="001255C8" w:rsidRPr="006B239C" w:rsidRDefault="001255C8" w:rsidP="001255C8">
      <w:pPr>
        <w:pStyle w:val="Listaszerbekezds"/>
        <w:spacing w:after="0" w:line="240" w:lineRule="auto"/>
        <w:rPr>
          <w:rFonts w:ascii="Tahoma" w:hAnsi="Tahoma" w:cs="Tahoma"/>
          <w:color w:val="000080"/>
          <w:szCs w:val="24"/>
        </w:rPr>
      </w:pPr>
    </w:p>
    <w:p w:rsidR="001255C8" w:rsidRPr="006B239C" w:rsidRDefault="001255C8" w:rsidP="001255C8">
      <w:pPr>
        <w:numPr>
          <w:ilvl w:val="0"/>
          <w:numId w:val="31"/>
        </w:numPr>
        <w:tabs>
          <w:tab w:val="left" w:pos="284"/>
          <w:tab w:val="left" w:pos="357"/>
        </w:tabs>
        <w:spacing w:after="0" w:line="240" w:lineRule="auto"/>
        <w:ind w:left="426"/>
        <w:jc w:val="both"/>
        <w:rPr>
          <w:rFonts w:ascii="Tahoma" w:hAnsi="Tahoma" w:cs="Tahoma"/>
          <w:color w:val="000080"/>
          <w:szCs w:val="24"/>
        </w:rPr>
      </w:pPr>
      <w:r w:rsidRPr="006B239C">
        <w:rPr>
          <w:rFonts w:ascii="Tahoma" w:hAnsi="Tahoma" w:cs="Tahoma"/>
          <w:color w:val="000080"/>
          <w:szCs w:val="24"/>
        </w:rPr>
        <w:t xml:space="preserve"> A támogatási szerződés a mindkét fél általi aláírás napján lép hatályba.</w:t>
      </w:r>
    </w:p>
    <w:p w:rsidR="001255C8" w:rsidRPr="006B239C" w:rsidRDefault="001255C8" w:rsidP="001255C8">
      <w:pPr>
        <w:tabs>
          <w:tab w:val="left" w:pos="284"/>
        </w:tabs>
        <w:spacing w:after="0" w:line="240" w:lineRule="auto"/>
        <w:jc w:val="both"/>
        <w:rPr>
          <w:rFonts w:ascii="Tahoma" w:hAnsi="Tahoma" w:cs="Tahoma"/>
          <w:color w:val="000080"/>
          <w:szCs w:val="24"/>
        </w:rPr>
      </w:pPr>
    </w:p>
    <w:p w:rsidR="001255C8" w:rsidRPr="006B239C" w:rsidRDefault="001255C8" w:rsidP="001255C8">
      <w:pPr>
        <w:tabs>
          <w:tab w:val="left" w:pos="284"/>
        </w:tabs>
        <w:spacing w:after="0" w:line="240" w:lineRule="auto"/>
        <w:jc w:val="both"/>
        <w:rPr>
          <w:rFonts w:ascii="Tahoma" w:hAnsi="Tahoma" w:cs="Tahoma"/>
          <w:color w:val="000080"/>
          <w:szCs w:val="24"/>
        </w:rPr>
      </w:pPr>
      <w:r w:rsidRPr="006B239C">
        <w:rPr>
          <w:rFonts w:ascii="Tahoma" w:hAnsi="Tahoma" w:cs="Tahoma"/>
          <w:color w:val="000080"/>
          <w:szCs w:val="24"/>
        </w:rPr>
        <w:t xml:space="preserve">A szerződő felek jelen támogatási szerződést elolvasták, annak tartalmát megértették, s mint akaratukkal mindenben megegyezőt jóváhagyólag </w:t>
      </w:r>
      <w:r w:rsidRPr="006B239C">
        <w:rPr>
          <w:rFonts w:ascii="Tahoma" w:hAnsi="Tahoma" w:cs="Tahoma"/>
          <w:b/>
          <w:bCs/>
          <w:color w:val="000080"/>
          <w:szCs w:val="24"/>
        </w:rPr>
        <w:t>3 (három) példányban</w:t>
      </w:r>
      <w:r w:rsidRPr="006B239C">
        <w:rPr>
          <w:rFonts w:ascii="Tahoma" w:hAnsi="Tahoma" w:cs="Tahoma"/>
          <w:color w:val="000080"/>
          <w:szCs w:val="24"/>
        </w:rPr>
        <w:t xml:space="preserve"> írták alá, melyből </w:t>
      </w:r>
      <w:r w:rsidRPr="006B239C">
        <w:rPr>
          <w:rFonts w:ascii="Tahoma" w:hAnsi="Tahoma" w:cs="Tahoma"/>
          <w:b/>
          <w:color w:val="000080"/>
          <w:szCs w:val="24"/>
        </w:rPr>
        <w:t>2</w:t>
      </w:r>
      <w:r w:rsidRPr="006B239C">
        <w:rPr>
          <w:rFonts w:ascii="Tahoma" w:hAnsi="Tahoma" w:cs="Tahoma"/>
          <w:color w:val="000080"/>
          <w:szCs w:val="24"/>
        </w:rPr>
        <w:t xml:space="preserve"> példány a Támogatót, </w:t>
      </w:r>
      <w:r w:rsidRPr="006B239C">
        <w:rPr>
          <w:rFonts w:ascii="Tahoma" w:hAnsi="Tahoma" w:cs="Tahoma"/>
          <w:b/>
          <w:bCs/>
          <w:color w:val="000080"/>
          <w:szCs w:val="24"/>
        </w:rPr>
        <w:t>1</w:t>
      </w:r>
      <w:r w:rsidRPr="006B239C">
        <w:rPr>
          <w:rFonts w:ascii="Tahoma" w:hAnsi="Tahoma" w:cs="Tahoma"/>
          <w:color w:val="000080"/>
          <w:szCs w:val="24"/>
        </w:rPr>
        <w:t xml:space="preserve"> példány a Támogatottat illeti.</w:t>
      </w:r>
    </w:p>
    <w:p w:rsidR="001255C8" w:rsidRPr="006B239C" w:rsidRDefault="001255C8" w:rsidP="001255C8">
      <w:pPr>
        <w:tabs>
          <w:tab w:val="left" w:pos="284"/>
        </w:tabs>
        <w:spacing w:after="0" w:line="240" w:lineRule="auto"/>
        <w:jc w:val="both"/>
        <w:rPr>
          <w:rFonts w:ascii="Tahoma" w:hAnsi="Tahoma" w:cs="Tahoma"/>
          <w:color w:val="000080"/>
          <w:szCs w:val="24"/>
        </w:rPr>
      </w:pPr>
    </w:p>
    <w:p w:rsidR="001255C8" w:rsidRPr="006B239C" w:rsidRDefault="001255C8" w:rsidP="001255C8">
      <w:pPr>
        <w:tabs>
          <w:tab w:val="left" w:pos="284"/>
        </w:tabs>
        <w:spacing w:after="0" w:line="240" w:lineRule="auto"/>
        <w:jc w:val="both"/>
        <w:rPr>
          <w:rFonts w:ascii="Tahoma" w:hAnsi="Tahoma" w:cs="Tahoma"/>
          <w:color w:val="000080"/>
          <w:szCs w:val="24"/>
        </w:rPr>
      </w:pPr>
    </w:p>
    <w:p w:rsidR="001255C8" w:rsidRPr="006B239C" w:rsidRDefault="001255C8" w:rsidP="001255C8">
      <w:pPr>
        <w:tabs>
          <w:tab w:val="left" w:pos="284"/>
        </w:tabs>
        <w:spacing w:after="0" w:line="240" w:lineRule="auto"/>
        <w:jc w:val="both"/>
        <w:rPr>
          <w:rFonts w:ascii="Tahoma" w:hAnsi="Tahoma" w:cs="Tahoma"/>
          <w:b/>
          <w:bCs/>
          <w:color w:val="000080"/>
          <w:szCs w:val="24"/>
        </w:rPr>
      </w:pPr>
      <w:r w:rsidRPr="006B239C">
        <w:rPr>
          <w:rFonts w:ascii="Tahoma" w:hAnsi="Tahoma" w:cs="Tahoma"/>
          <w:b/>
          <w:bCs/>
          <w:color w:val="000080"/>
          <w:szCs w:val="24"/>
        </w:rPr>
        <w:t xml:space="preserve">Mellékletek: </w:t>
      </w:r>
    </w:p>
    <w:p w:rsidR="001255C8" w:rsidRPr="006B239C" w:rsidRDefault="001255C8" w:rsidP="001255C8">
      <w:pPr>
        <w:tabs>
          <w:tab w:val="left" w:pos="284"/>
        </w:tabs>
        <w:spacing w:after="0" w:line="240" w:lineRule="auto"/>
        <w:ind w:left="142"/>
        <w:jc w:val="both"/>
        <w:rPr>
          <w:rFonts w:ascii="Tahoma" w:hAnsi="Tahoma" w:cs="Tahoma"/>
          <w:b/>
          <w:bCs/>
          <w:color w:val="000080"/>
          <w:szCs w:val="24"/>
        </w:rPr>
      </w:pPr>
    </w:p>
    <w:p w:rsidR="001255C8" w:rsidRPr="006B239C" w:rsidRDefault="001255C8" w:rsidP="001255C8">
      <w:pPr>
        <w:numPr>
          <w:ilvl w:val="0"/>
          <w:numId w:val="32"/>
        </w:numPr>
        <w:tabs>
          <w:tab w:val="left" w:pos="284"/>
        </w:tabs>
        <w:spacing w:after="0" w:line="240" w:lineRule="auto"/>
        <w:jc w:val="both"/>
        <w:rPr>
          <w:rFonts w:ascii="Tahoma" w:hAnsi="Tahoma" w:cs="Tahoma"/>
          <w:bCs/>
          <w:color w:val="000080"/>
          <w:szCs w:val="24"/>
        </w:rPr>
      </w:pPr>
      <w:r w:rsidRPr="006B239C">
        <w:rPr>
          <w:rFonts w:ascii="Tahoma" w:hAnsi="Tahoma" w:cs="Tahoma"/>
          <w:bCs/>
          <w:color w:val="000080"/>
          <w:szCs w:val="24"/>
        </w:rPr>
        <w:t>28/2023. (IX.28.) önkormányzati rendelet 1. melléklete szerinti szakmai és költségterv</w:t>
      </w:r>
    </w:p>
    <w:p w:rsidR="001255C8" w:rsidRPr="006B239C" w:rsidRDefault="001255C8" w:rsidP="001255C8">
      <w:pPr>
        <w:numPr>
          <w:ilvl w:val="0"/>
          <w:numId w:val="32"/>
        </w:numPr>
        <w:tabs>
          <w:tab w:val="left" w:pos="284"/>
        </w:tabs>
        <w:spacing w:after="0" w:line="240" w:lineRule="auto"/>
        <w:jc w:val="both"/>
        <w:rPr>
          <w:rFonts w:ascii="Tahoma" w:hAnsi="Tahoma" w:cs="Tahoma"/>
          <w:bCs/>
          <w:color w:val="000080"/>
          <w:szCs w:val="24"/>
        </w:rPr>
      </w:pPr>
      <w:r w:rsidRPr="006B239C">
        <w:rPr>
          <w:rFonts w:ascii="Tahoma" w:hAnsi="Tahoma" w:cs="Tahoma"/>
          <w:bCs/>
          <w:color w:val="000080"/>
          <w:szCs w:val="24"/>
        </w:rPr>
        <w:t>28/2023. (IX.28.) önkormányzati rendelet 2</w:t>
      </w:r>
      <w:proofErr w:type="gramStart"/>
      <w:r w:rsidRPr="006B239C">
        <w:rPr>
          <w:rFonts w:ascii="Tahoma" w:hAnsi="Tahoma" w:cs="Tahoma"/>
          <w:bCs/>
          <w:color w:val="000080"/>
          <w:szCs w:val="24"/>
        </w:rPr>
        <w:t>.,</w:t>
      </w:r>
      <w:proofErr w:type="gramEnd"/>
      <w:r w:rsidRPr="006B239C">
        <w:rPr>
          <w:rFonts w:ascii="Tahoma" w:hAnsi="Tahoma" w:cs="Tahoma"/>
          <w:bCs/>
          <w:color w:val="000080"/>
          <w:szCs w:val="24"/>
        </w:rPr>
        <w:t xml:space="preserve"> 3., 4., 5., 6., 7., 9. melléklete szerinti nyilatkozatok</w:t>
      </w:r>
    </w:p>
    <w:p w:rsidR="001255C8" w:rsidRPr="006B239C" w:rsidRDefault="001255C8" w:rsidP="001255C8">
      <w:pPr>
        <w:numPr>
          <w:ilvl w:val="0"/>
          <w:numId w:val="32"/>
        </w:numPr>
        <w:tabs>
          <w:tab w:val="left" w:pos="284"/>
        </w:tabs>
        <w:spacing w:after="0" w:line="240" w:lineRule="auto"/>
        <w:jc w:val="both"/>
        <w:rPr>
          <w:rFonts w:ascii="Tahoma" w:hAnsi="Tahoma" w:cs="Tahoma"/>
          <w:color w:val="000080"/>
          <w:szCs w:val="24"/>
        </w:rPr>
      </w:pPr>
      <w:r w:rsidRPr="006B239C">
        <w:rPr>
          <w:rFonts w:ascii="Tahoma" w:hAnsi="Tahoma" w:cs="Tahoma"/>
          <w:color w:val="000080"/>
          <w:szCs w:val="24"/>
        </w:rPr>
        <w:t>28</w:t>
      </w:r>
      <w:r w:rsidRPr="006B239C">
        <w:rPr>
          <w:rFonts w:ascii="Tahoma" w:hAnsi="Tahoma" w:cs="Tahoma"/>
          <w:bCs/>
          <w:color w:val="000080"/>
          <w:szCs w:val="24"/>
        </w:rPr>
        <w:t>/2023. (IX.28.) önkormányzati rendelet</w:t>
      </w:r>
      <w:r w:rsidRPr="006B239C">
        <w:rPr>
          <w:rFonts w:ascii="Tahoma" w:hAnsi="Tahoma" w:cs="Tahoma"/>
          <w:color w:val="000080"/>
          <w:szCs w:val="24"/>
        </w:rPr>
        <w:t xml:space="preserve"> 8. melléklete szerinti számlaösszesítő </w:t>
      </w:r>
    </w:p>
    <w:p w:rsidR="001255C8" w:rsidRPr="006B239C" w:rsidRDefault="001255C8" w:rsidP="001255C8">
      <w:pPr>
        <w:tabs>
          <w:tab w:val="left" w:pos="284"/>
        </w:tabs>
        <w:spacing w:after="0" w:line="240" w:lineRule="auto"/>
        <w:jc w:val="both"/>
        <w:rPr>
          <w:rFonts w:ascii="Tahoma" w:hAnsi="Tahoma" w:cs="Tahoma"/>
          <w:color w:val="000080"/>
          <w:szCs w:val="24"/>
        </w:rPr>
      </w:pPr>
    </w:p>
    <w:p w:rsidR="001255C8" w:rsidRPr="006B239C" w:rsidRDefault="001255C8" w:rsidP="001255C8">
      <w:pPr>
        <w:tabs>
          <w:tab w:val="left" w:pos="284"/>
        </w:tabs>
        <w:spacing w:after="0" w:line="240" w:lineRule="auto"/>
        <w:jc w:val="both"/>
        <w:rPr>
          <w:rFonts w:ascii="Tahoma" w:hAnsi="Tahoma" w:cs="Tahoma"/>
          <w:color w:val="000080"/>
          <w:szCs w:val="24"/>
        </w:rPr>
      </w:pPr>
    </w:p>
    <w:p w:rsidR="001255C8" w:rsidRPr="006B239C" w:rsidRDefault="001255C8" w:rsidP="001255C8">
      <w:pPr>
        <w:tabs>
          <w:tab w:val="left" w:pos="284"/>
        </w:tabs>
        <w:spacing w:after="0" w:line="240" w:lineRule="auto"/>
        <w:jc w:val="both"/>
        <w:rPr>
          <w:rFonts w:ascii="Tahoma" w:hAnsi="Tahoma" w:cs="Tahoma"/>
          <w:color w:val="000080"/>
          <w:szCs w:val="24"/>
        </w:rPr>
      </w:pPr>
      <w:r w:rsidRPr="006B239C">
        <w:rPr>
          <w:rFonts w:ascii="Tahoma" w:hAnsi="Tahoma" w:cs="Tahoma"/>
          <w:color w:val="000080"/>
          <w:szCs w:val="24"/>
        </w:rPr>
        <w:t xml:space="preserve">Veszprém, 2026. ……………………………….. Veszprém, </w:t>
      </w:r>
      <w:proofErr w:type="gramStart"/>
      <w:r w:rsidRPr="006B239C">
        <w:rPr>
          <w:rFonts w:ascii="Tahoma" w:hAnsi="Tahoma" w:cs="Tahoma"/>
          <w:color w:val="000080"/>
          <w:szCs w:val="24"/>
        </w:rPr>
        <w:t>2026. …</w:t>
      </w:r>
      <w:proofErr w:type="gramEnd"/>
      <w:r w:rsidRPr="006B239C">
        <w:rPr>
          <w:rFonts w:ascii="Tahoma" w:hAnsi="Tahoma" w:cs="Tahoma"/>
          <w:color w:val="000080"/>
          <w:szCs w:val="24"/>
        </w:rPr>
        <w:t>……………………............</w:t>
      </w:r>
    </w:p>
    <w:p w:rsidR="001255C8" w:rsidRPr="006B239C" w:rsidRDefault="001255C8" w:rsidP="001255C8">
      <w:pPr>
        <w:spacing w:after="0" w:line="240" w:lineRule="auto"/>
        <w:jc w:val="both"/>
        <w:rPr>
          <w:rFonts w:ascii="Tahoma" w:hAnsi="Tahoma" w:cs="Tahoma"/>
          <w:color w:val="000080"/>
          <w:szCs w:val="24"/>
        </w:rPr>
      </w:pPr>
    </w:p>
    <w:p w:rsidR="001255C8" w:rsidRPr="006B239C" w:rsidRDefault="001255C8" w:rsidP="001255C8">
      <w:pPr>
        <w:spacing w:after="0" w:line="240" w:lineRule="auto"/>
        <w:jc w:val="both"/>
        <w:rPr>
          <w:rFonts w:ascii="Tahoma" w:hAnsi="Tahoma" w:cs="Tahoma"/>
          <w:color w:val="000080"/>
          <w:szCs w:val="24"/>
        </w:rPr>
      </w:pPr>
    </w:p>
    <w:p w:rsidR="001255C8" w:rsidRPr="006B239C" w:rsidRDefault="001255C8" w:rsidP="001255C8">
      <w:pPr>
        <w:spacing w:after="0" w:line="240" w:lineRule="auto"/>
        <w:ind w:firstLine="708"/>
        <w:jc w:val="both"/>
        <w:rPr>
          <w:rFonts w:ascii="Tahoma" w:hAnsi="Tahoma" w:cs="Tahoma"/>
          <w:color w:val="000080"/>
          <w:szCs w:val="24"/>
        </w:rPr>
      </w:pPr>
      <w:r w:rsidRPr="006B239C">
        <w:rPr>
          <w:rFonts w:ascii="Tahoma" w:hAnsi="Tahoma" w:cs="Tahoma"/>
          <w:color w:val="000080"/>
          <w:szCs w:val="24"/>
        </w:rPr>
        <w:t>………………………………………………</w:t>
      </w:r>
      <w:r w:rsidRPr="006B239C">
        <w:rPr>
          <w:rFonts w:ascii="Tahoma" w:hAnsi="Tahoma" w:cs="Tahoma"/>
          <w:color w:val="000080"/>
          <w:szCs w:val="24"/>
        </w:rPr>
        <w:tab/>
      </w:r>
      <w:r w:rsidRPr="006B239C">
        <w:rPr>
          <w:rFonts w:ascii="Tahoma" w:hAnsi="Tahoma" w:cs="Tahoma"/>
          <w:color w:val="000080"/>
          <w:szCs w:val="24"/>
        </w:rPr>
        <w:tab/>
        <w:t>…………………………………….………</w:t>
      </w:r>
    </w:p>
    <w:tbl>
      <w:tblPr>
        <w:tblW w:w="9152" w:type="dxa"/>
        <w:tblLook w:val="04A0" w:firstRow="1" w:lastRow="0" w:firstColumn="1" w:lastColumn="0" w:noHBand="0" w:noVBand="1"/>
      </w:tblPr>
      <w:tblGrid>
        <w:gridCol w:w="108"/>
        <w:gridCol w:w="4475"/>
        <w:gridCol w:w="4561"/>
        <w:gridCol w:w="8"/>
      </w:tblGrid>
      <w:tr w:rsidR="001255C8" w:rsidRPr="006B239C" w:rsidTr="002770BD">
        <w:trPr>
          <w:gridAfter w:val="1"/>
          <w:wAfter w:w="8" w:type="dxa"/>
        </w:trPr>
        <w:tc>
          <w:tcPr>
            <w:tcW w:w="4583" w:type="dxa"/>
            <w:gridSpan w:val="2"/>
            <w:hideMark/>
          </w:tcPr>
          <w:p w:rsidR="001255C8" w:rsidRPr="006B239C" w:rsidRDefault="001255C8" w:rsidP="001255C8">
            <w:pPr>
              <w:spacing w:after="0" w:line="240" w:lineRule="auto"/>
              <w:jc w:val="center"/>
              <w:rPr>
                <w:rFonts w:ascii="Tahoma" w:hAnsi="Tahoma" w:cs="Tahoma"/>
                <w:b/>
                <w:color w:val="000080"/>
                <w:szCs w:val="24"/>
              </w:rPr>
            </w:pPr>
            <w:r w:rsidRPr="006B239C">
              <w:rPr>
                <w:rFonts w:ascii="Tahoma" w:hAnsi="Tahoma" w:cs="Tahoma"/>
                <w:b/>
                <w:color w:val="000080"/>
                <w:szCs w:val="24"/>
              </w:rPr>
              <w:t xml:space="preserve">Veszprém MJV Önkormányzata </w:t>
            </w:r>
          </w:p>
        </w:tc>
        <w:tc>
          <w:tcPr>
            <w:tcW w:w="4561" w:type="dxa"/>
            <w:hideMark/>
          </w:tcPr>
          <w:p w:rsidR="001255C8" w:rsidRPr="006B239C" w:rsidRDefault="001255C8" w:rsidP="001255C8">
            <w:pPr>
              <w:spacing w:after="0" w:line="240" w:lineRule="auto"/>
              <w:jc w:val="center"/>
              <w:rPr>
                <w:rFonts w:ascii="Tahoma" w:hAnsi="Tahoma" w:cs="Tahoma"/>
                <w:b/>
                <w:color w:val="000080"/>
                <w:szCs w:val="24"/>
              </w:rPr>
            </w:pPr>
            <w:r w:rsidRPr="006B239C">
              <w:rPr>
                <w:rFonts w:ascii="Tahoma" w:hAnsi="Tahoma" w:cs="Tahoma"/>
                <w:b/>
                <w:bCs/>
                <w:color w:val="000080"/>
                <w:szCs w:val="24"/>
                <w:shd w:val="clear" w:color="auto" w:fill="FFFFFF"/>
              </w:rPr>
              <w:t xml:space="preserve">……………………….. </w:t>
            </w:r>
          </w:p>
        </w:tc>
      </w:tr>
      <w:tr w:rsidR="001255C8" w:rsidRPr="006B239C" w:rsidTr="002770BD">
        <w:trPr>
          <w:gridAfter w:val="1"/>
          <w:wAfter w:w="8" w:type="dxa"/>
        </w:trPr>
        <w:tc>
          <w:tcPr>
            <w:tcW w:w="4583" w:type="dxa"/>
            <w:gridSpan w:val="2"/>
            <w:hideMark/>
          </w:tcPr>
          <w:p w:rsidR="001255C8" w:rsidRPr="006B239C" w:rsidRDefault="001255C8" w:rsidP="001255C8">
            <w:pPr>
              <w:spacing w:after="0" w:line="240" w:lineRule="auto"/>
              <w:jc w:val="center"/>
              <w:rPr>
                <w:rFonts w:ascii="Tahoma" w:hAnsi="Tahoma" w:cs="Tahoma"/>
                <w:b/>
                <w:color w:val="000080"/>
                <w:szCs w:val="24"/>
              </w:rPr>
            </w:pPr>
            <w:r w:rsidRPr="006B239C">
              <w:rPr>
                <w:rFonts w:ascii="Tahoma" w:hAnsi="Tahoma" w:cs="Tahoma"/>
                <w:b/>
                <w:color w:val="000080"/>
                <w:szCs w:val="24"/>
              </w:rPr>
              <w:t xml:space="preserve">Támogató </w:t>
            </w:r>
          </w:p>
        </w:tc>
        <w:tc>
          <w:tcPr>
            <w:tcW w:w="4561" w:type="dxa"/>
            <w:hideMark/>
          </w:tcPr>
          <w:p w:rsidR="001255C8" w:rsidRPr="006B239C" w:rsidRDefault="001255C8" w:rsidP="001255C8">
            <w:pPr>
              <w:spacing w:after="0" w:line="240" w:lineRule="auto"/>
              <w:jc w:val="center"/>
              <w:rPr>
                <w:rFonts w:ascii="Tahoma" w:hAnsi="Tahoma" w:cs="Tahoma"/>
                <w:b/>
                <w:color w:val="000080"/>
                <w:szCs w:val="24"/>
              </w:rPr>
            </w:pPr>
            <w:r w:rsidRPr="006B239C">
              <w:rPr>
                <w:rFonts w:ascii="Tahoma" w:hAnsi="Tahoma" w:cs="Tahoma"/>
                <w:b/>
                <w:color w:val="000080"/>
                <w:szCs w:val="24"/>
              </w:rPr>
              <w:t>Támogatott</w:t>
            </w:r>
          </w:p>
        </w:tc>
      </w:tr>
      <w:tr w:rsidR="001255C8" w:rsidRPr="006B239C" w:rsidTr="002770BD">
        <w:trPr>
          <w:gridAfter w:val="1"/>
          <w:wAfter w:w="8" w:type="dxa"/>
        </w:trPr>
        <w:tc>
          <w:tcPr>
            <w:tcW w:w="4583" w:type="dxa"/>
            <w:gridSpan w:val="2"/>
            <w:hideMark/>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képviseli:</w:t>
            </w:r>
          </w:p>
        </w:tc>
        <w:tc>
          <w:tcPr>
            <w:tcW w:w="4561" w:type="dxa"/>
            <w:hideMark/>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képviseli:</w:t>
            </w:r>
          </w:p>
        </w:tc>
      </w:tr>
      <w:tr w:rsidR="001255C8" w:rsidRPr="006B239C" w:rsidTr="002770BD">
        <w:trPr>
          <w:gridAfter w:val="1"/>
          <w:wAfter w:w="8" w:type="dxa"/>
        </w:trPr>
        <w:tc>
          <w:tcPr>
            <w:tcW w:w="4583" w:type="dxa"/>
            <w:gridSpan w:val="2"/>
            <w:hideMark/>
          </w:tcPr>
          <w:p w:rsidR="001255C8" w:rsidRPr="006B239C" w:rsidRDefault="001255C8" w:rsidP="001255C8">
            <w:pPr>
              <w:spacing w:after="0" w:line="240" w:lineRule="auto"/>
              <w:jc w:val="center"/>
              <w:rPr>
                <w:rFonts w:ascii="Tahoma" w:hAnsi="Tahoma" w:cs="Tahoma"/>
                <w:b/>
                <w:bCs/>
                <w:color w:val="000080"/>
                <w:szCs w:val="24"/>
              </w:rPr>
            </w:pPr>
            <w:r w:rsidRPr="006B239C">
              <w:rPr>
                <w:rFonts w:ascii="Tahoma" w:hAnsi="Tahoma" w:cs="Tahoma"/>
                <w:b/>
                <w:bCs/>
                <w:color w:val="000080"/>
                <w:szCs w:val="24"/>
              </w:rPr>
              <w:t>Porga Gyula polgármester megbízásából Sótonyi Mónika alpolgármester</w:t>
            </w:r>
          </w:p>
        </w:tc>
        <w:tc>
          <w:tcPr>
            <w:tcW w:w="4561" w:type="dxa"/>
            <w:hideMark/>
          </w:tcPr>
          <w:p w:rsidR="001255C8" w:rsidRPr="006B239C" w:rsidRDefault="001255C8" w:rsidP="001255C8">
            <w:pPr>
              <w:spacing w:after="0" w:line="240" w:lineRule="auto"/>
              <w:jc w:val="center"/>
              <w:rPr>
                <w:rFonts w:ascii="Tahoma" w:hAnsi="Tahoma" w:cs="Tahoma"/>
                <w:b/>
                <w:color w:val="000080"/>
                <w:szCs w:val="24"/>
              </w:rPr>
            </w:pPr>
            <w:r w:rsidRPr="006B239C">
              <w:rPr>
                <w:rFonts w:ascii="Tahoma" w:hAnsi="Tahoma" w:cs="Tahoma"/>
                <w:b/>
                <w:color w:val="000080"/>
                <w:szCs w:val="24"/>
              </w:rPr>
              <w:t>……………………</w:t>
            </w:r>
          </w:p>
        </w:tc>
      </w:tr>
      <w:tr w:rsidR="001255C8" w:rsidRPr="006B239C" w:rsidTr="002770BD">
        <w:trPr>
          <w:gridAfter w:val="1"/>
          <w:wAfter w:w="8" w:type="dxa"/>
        </w:trPr>
        <w:tc>
          <w:tcPr>
            <w:tcW w:w="4583" w:type="dxa"/>
            <w:gridSpan w:val="2"/>
          </w:tcPr>
          <w:p w:rsidR="001255C8" w:rsidRPr="006B239C" w:rsidRDefault="001255C8" w:rsidP="001255C8">
            <w:pPr>
              <w:spacing w:after="0" w:line="240" w:lineRule="auto"/>
              <w:jc w:val="center"/>
              <w:rPr>
                <w:rFonts w:ascii="Tahoma" w:hAnsi="Tahoma" w:cs="Tahoma"/>
                <w:color w:val="000080"/>
                <w:szCs w:val="24"/>
              </w:rPr>
            </w:pPr>
          </w:p>
          <w:p w:rsidR="001255C8" w:rsidRPr="006B239C" w:rsidRDefault="001255C8" w:rsidP="001255C8">
            <w:pPr>
              <w:spacing w:after="0" w:line="240" w:lineRule="auto"/>
              <w:jc w:val="center"/>
              <w:rPr>
                <w:rFonts w:ascii="Tahoma" w:hAnsi="Tahoma" w:cs="Tahoma"/>
                <w:color w:val="000080"/>
                <w:szCs w:val="24"/>
              </w:rPr>
            </w:pPr>
          </w:p>
        </w:tc>
        <w:tc>
          <w:tcPr>
            <w:tcW w:w="4561" w:type="dxa"/>
            <w:hideMark/>
          </w:tcPr>
          <w:p w:rsidR="001255C8" w:rsidRPr="006B239C" w:rsidRDefault="001255C8" w:rsidP="001255C8">
            <w:pPr>
              <w:spacing w:after="0" w:line="240" w:lineRule="auto"/>
              <w:jc w:val="center"/>
              <w:rPr>
                <w:rFonts w:ascii="Tahoma" w:hAnsi="Tahoma" w:cs="Tahoma"/>
                <w:b/>
                <w:color w:val="000080"/>
                <w:szCs w:val="24"/>
              </w:rPr>
            </w:pPr>
          </w:p>
        </w:tc>
      </w:tr>
      <w:tr w:rsidR="001255C8" w:rsidRPr="006B239C" w:rsidTr="002770BD">
        <w:trPr>
          <w:gridBefore w:val="1"/>
          <w:wBefore w:w="108" w:type="dxa"/>
        </w:trPr>
        <w:tc>
          <w:tcPr>
            <w:tcW w:w="9044" w:type="dxa"/>
            <w:gridSpan w:val="3"/>
            <w:hideMark/>
          </w:tcPr>
          <w:tbl>
            <w:tblPr>
              <w:tblW w:w="4565" w:type="dxa"/>
              <w:tblLook w:val="04A0" w:firstRow="1" w:lastRow="0" w:firstColumn="1" w:lastColumn="0" w:noHBand="0" w:noVBand="1"/>
            </w:tblPr>
            <w:tblGrid>
              <w:gridCol w:w="4565"/>
            </w:tblGrid>
            <w:tr w:rsidR="001255C8" w:rsidRPr="006B239C" w:rsidTr="002770BD">
              <w:tc>
                <w:tcPr>
                  <w:tcW w:w="4565" w:type="dxa"/>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Pénzügyileg ellenjegyezte:</w:t>
                  </w: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dátum:</w:t>
                  </w:r>
                </w:p>
                <w:p w:rsidR="001255C8" w:rsidRPr="006B239C" w:rsidRDefault="001255C8" w:rsidP="001255C8">
                  <w:pPr>
                    <w:spacing w:after="0" w:line="240" w:lineRule="auto"/>
                    <w:jc w:val="center"/>
                    <w:rPr>
                      <w:rFonts w:ascii="Tahoma" w:hAnsi="Tahoma" w:cs="Tahoma"/>
                      <w:color w:val="000080"/>
                      <w:szCs w:val="24"/>
                    </w:rPr>
                  </w:pPr>
                </w:p>
              </w:tc>
            </w:tr>
            <w:tr w:rsidR="001255C8" w:rsidRPr="006B239C" w:rsidTr="002770BD">
              <w:trPr>
                <w:trHeight w:val="835"/>
              </w:trPr>
              <w:tc>
                <w:tcPr>
                  <w:tcW w:w="4565" w:type="dxa"/>
                </w:tcPr>
                <w:p w:rsidR="001255C8" w:rsidRPr="006B239C" w:rsidRDefault="001255C8" w:rsidP="001255C8">
                  <w:pPr>
                    <w:spacing w:after="0" w:line="240" w:lineRule="auto"/>
                    <w:jc w:val="center"/>
                    <w:rPr>
                      <w:rFonts w:ascii="Tahoma" w:hAnsi="Tahoma" w:cs="Tahoma"/>
                      <w:color w:val="000080"/>
                      <w:szCs w:val="24"/>
                    </w:rPr>
                  </w:pPr>
                </w:p>
                <w:p w:rsidR="001255C8" w:rsidRPr="006B239C" w:rsidRDefault="001255C8" w:rsidP="001255C8">
                  <w:pPr>
                    <w:spacing w:after="0" w:line="240" w:lineRule="auto"/>
                    <w:jc w:val="center"/>
                    <w:rPr>
                      <w:rFonts w:ascii="Tahoma" w:hAnsi="Tahoma" w:cs="Tahoma"/>
                      <w:color w:val="000080"/>
                      <w:szCs w:val="24"/>
                    </w:rPr>
                  </w:pP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w:t>
                  </w:r>
                </w:p>
              </w:tc>
            </w:tr>
            <w:tr w:rsidR="001255C8" w:rsidRPr="006B239C" w:rsidTr="002770BD">
              <w:tc>
                <w:tcPr>
                  <w:tcW w:w="4565" w:type="dxa"/>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Fazekas Ildikó</w:t>
                  </w: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irodavezető</w:t>
                  </w:r>
                </w:p>
              </w:tc>
            </w:tr>
            <w:tr w:rsidR="001255C8" w:rsidRPr="006B239C" w:rsidTr="002770BD">
              <w:tc>
                <w:tcPr>
                  <w:tcW w:w="4565" w:type="dxa"/>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Pénzügyi Iroda</w:t>
                  </w:r>
                </w:p>
                <w:p w:rsidR="001255C8" w:rsidRPr="006B239C" w:rsidRDefault="001255C8" w:rsidP="001255C8">
                  <w:pPr>
                    <w:spacing w:after="0" w:line="240" w:lineRule="auto"/>
                    <w:jc w:val="center"/>
                    <w:rPr>
                      <w:rFonts w:ascii="Tahoma" w:hAnsi="Tahoma" w:cs="Tahoma"/>
                      <w:color w:val="000080"/>
                      <w:szCs w:val="24"/>
                    </w:rPr>
                  </w:pPr>
                </w:p>
              </w:tc>
            </w:tr>
            <w:tr w:rsidR="001255C8" w:rsidRPr="006B239C" w:rsidTr="002770BD">
              <w:tc>
                <w:tcPr>
                  <w:tcW w:w="4253" w:type="dxa"/>
                  <w:hideMark/>
                </w:tcPr>
                <w:p w:rsidR="001255C8" w:rsidRPr="006B239C" w:rsidRDefault="001255C8" w:rsidP="001255C8">
                  <w:pPr>
                    <w:spacing w:after="0" w:line="240" w:lineRule="auto"/>
                    <w:jc w:val="center"/>
                    <w:rPr>
                      <w:rFonts w:ascii="Tahoma" w:hAnsi="Tahoma" w:cs="Tahoma"/>
                      <w:color w:val="000080"/>
                      <w:szCs w:val="24"/>
                    </w:rPr>
                  </w:pP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Jogi felülvizsgálat:</w:t>
                  </w: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dátum:</w:t>
                  </w:r>
                </w:p>
              </w:tc>
            </w:tr>
            <w:tr w:rsidR="001255C8" w:rsidRPr="006B239C" w:rsidTr="002770BD">
              <w:trPr>
                <w:trHeight w:val="835"/>
              </w:trPr>
              <w:tc>
                <w:tcPr>
                  <w:tcW w:w="4253" w:type="dxa"/>
                </w:tcPr>
                <w:p w:rsidR="001255C8" w:rsidRPr="006B239C" w:rsidRDefault="001255C8" w:rsidP="001255C8">
                  <w:pPr>
                    <w:spacing w:after="0" w:line="240" w:lineRule="auto"/>
                    <w:jc w:val="center"/>
                    <w:rPr>
                      <w:rFonts w:ascii="Tahoma" w:hAnsi="Tahoma" w:cs="Tahoma"/>
                      <w:color w:val="000080"/>
                      <w:szCs w:val="24"/>
                    </w:rPr>
                  </w:pP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w:t>
                  </w:r>
                </w:p>
              </w:tc>
            </w:tr>
            <w:tr w:rsidR="001255C8" w:rsidRPr="006B239C" w:rsidTr="002770BD">
              <w:tc>
                <w:tcPr>
                  <w:tcW w:w="4253" w:type="dxa"/>
                  <w:hideMark/>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Madarászné dr. Ifju Bernadett</w:t>
                  </w:r>
                </w:p>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csoportvezető</w:t>
                  </w:r>
                </w:p>
              </w:tc>
            </w:tr>
            <w:tr w:rsidR="001255C8" w:rsidRPr="006B239C" w:rsidTr="002770BD">
              <w:tc>
                <w:tcPr>
                  <w:tcW w:w="4253" w:type="dxa"/>
                  <w:hideMark/>
                </w:tcPr>
                <w:p w:rsidR="001255C8" w:rsidRPr="006B239C" w:rsidRDefault="001255C8" w:rsidP="001255C8">
                  <w:pPr>
                    <w:spacing w:after="0" w:line="240" w:lineRule="auto"/>
                    <w:jc w:val="center"/>
                    <w:rPr>
                      <w:rFonts w:ascii="Tahoma" w:hAnsi="Tahoma" w:cs="Tahoma"/>
                      <w:color w:val="000080"/>
                      <w:szCs w:val="24"/>
                    </w:rPr>
                  </w:pPr>
                  <w:r w:rsidRPr="006B239C">
                    <w:rPr>
                      <w:rFonts w:ascii="Tahoma" w:hAnsi="Tahoma" w:cs="Tahoma"/>
                      <w:color w:val="000080"/>
                      <w:szCs w:val="24"/>
                    </w:rPr>
                    <w:t>Önkormányzati és Jogi Iroda</w:t>
                  </w:r>
                </w:p>
              </w:tc>
            </w:tr>
          </w:tbl>
          <w:p w:rsidR="001255C8" w:rsidRPr="006B239C" w:rsidRDefault="001255C8" w:rsidP="001255C8">
            <w:pPr>
              <w:spacing w:after="0" w:line="240" w:lineRule="auto"/>
              <w:jc w:val="center"/>
              <w:rPr>
                <w:rFonts w:ascii="Tahoma" w:hAnsi="Tahoma" w:cs="Tahoma"/>
                <w:b/>
                <w:color w:val="000080"/>
                <w:szCs w:val="24"/>
              </w:rPr>
            </w:pPr>
          </w:p>
        </w:tc>
      </w:tr>
    </w:tbl>
    <w:p w:rsidR="001255C8" w:rsidRDefault="001255C8" w:rsidP="001255C8">
      <w:pPr>
        <w:spacing w:after="0" w:line="240" w:lineRule="auto"/>
        <w:jc w:val="both"/>
        <w:rPr>
          <w:rFonts w:ascii="Tahoma" w:hAnsi="Tahoma" w:cs="Tahoma"/>
          <w:color w:val="000080"/>
          <w:szCs w:val="24"/>
        </w:rPr>
      </w:pPr>
    </w:p>
    <w:p w:rsidR="001255C8" w:rsidRPr="006F60AC" w:rsidRDefault="001255C8" w:rsidP="001255C8">
      <w:pPr>
        <w:spacing w:after="160" w:line="259" w:lineRule="auto"/>
        <w:rPr>
          <w:rFonts w:ascii="Tahoma" w:hAnsi="Tahoma" w:cs="Tahoma"/>
          <w:color w:val="000080"/>
          <w:szCs w:val="24"/>
        </w:rPr>
      </w:pPr>
      <w:bookmarkStart w:id="46" w:name="_GoBack"/>
      <w:bookmarkEnd w:id="46"/>
    </w:p>
    <w:sectPr w:rsidR="001255C8" w:rsidRPr="006F60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B0A3F"/>
    <w:multiLevelType w:val="hybridMultilevel"/>
    <w:tmpl w:val="06182D78"/>
    <w:lvl w:ilvl="0" w:tplc="DA76672E">
      <w:start w:val="1"/>
      <w:numFmt w:val="decimal"/>
      <w:lvlText w:val="%1."/>
      <w:lvlJc w:val="left"/>
      <w:pPr>
        <w:ind w:left="720" w:hanging="360"/>
      </w:pPr>
      <w:rPr>
        <w:rFonts w:hint="default"/>
        <w:b w:val="0"/>
        <w:color w:val="00000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483B43"/>
    <w:multiLevelType w:val="hybridMultilevel"/>
    <w:tmpl w:val="95FA17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E7837BF"/>
    <w:multiLevelType w:val="hybridMultilevel"/>
    <w:tmpl w:val="820EEE32"/>
    <w:lvl w:ilvl="0" w:tplc="B85AD4BE">
      <w:start w:val="1"/>
      <w:numFmt w:val="decimal"/>
      <w:lvlText w:val="%1."/>
      <w:lvlJc w:val="left"/>
      <w:pPr>
        <w:ind w:left="720" w:hanging="360"/>
      </w:pPr>
      <w:rPr>
        <w:strike w:val="0"/>
      </w:rPr>
    </w:lvl>
    <w:lvl w:ilvl="1" w:tplc="040E0017">
      <w:start w:val="1"/>
      <w:numFmt w:val="lowerLetter"/>
      <w:lvlText w:val="%2)"/>
      <w:lvlJc w:val="left"/>
      <w:pPr>
        <w:ind w:left="1440" w:hanging="360"/>
      </w:pPr>
      <w:rPr>
        <w:strike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B7511B5"/>
    <w:multiLevelType w:val="hybridMultilevel"/>
    <w:tmpl w:val="68641B1E"/>
    <w:lvl w:ilvl="0" w:tplc="040E000F">
      <w:start w:val="1"/>
      <w:numFmt w:val="decimal"/>
      <w:lvlText w:val="%1."/>
      <w:lvlJc w:val="left"/>
      <w:pPr>
        <w:ind w:left="502" w:hanging="36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4" w15:restartNumberingAfterBreak="0">
    <w:nsid w:val="1BBA54E0"/>
    <w:multiLevelType w:val="hybridMultilevel"/>
    <w:tmpl w:val="E0A6F80E"/>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C7F6FDE"/>
    <w:multiLevelType w:val="hybridMultilevel"/>
    <w:tmpl w:val="DFE606B8"/>
    <w:lvl w:ilvl="0" w:tplc="3E7EDC5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CA650C3"/>
    <w:multiLevelType w:val="hybridMultilevel"/>
    <w:tmpl w:val="FDCAD6A4"/>
    <w:lvl w:ilvl="0" w:tplc="FFFFFFFF">
      <w:start w:val="1"/>
      <w:numFmt w:val="lowerLetter"/>
      <w:lvlText w:val="%1)"/>
      <w:lvlJc w:val="left"/>
      <w:pPr>
        <w:ind w:left="1440" w:hanging="360"/>
      </w:pPr>
    </w:lvl>
    <w:lvl w:ilvl="1" w:tplc="0344A168">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6996889"/>
    <w:multiLevelType w:val="hybridMultilevel"/>
    <w:tmpl w:val="214E0EB2"/>
    <w:lvl w:ilvl="0" w:tplc="0A666E4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6A94914"/>
    <w:multiLevelType w:val="multilevel"/>
    <w:tmpl w:val="A7027C26"/>
    <w:lvl w:ilvl="0">
      <w:start w:val="1"/>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9" w15:restartNumberingAfterBreak="0">
    <w:nsid w:val="2B603371"/>
    <w:multiLevelType w:val="multilevel"/>
    <w:tmpl w:val="17EC11F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6D352C"/>
    <w:multiLevelType w:val="multilevel"/>
    <w:tmpl w:val="A85AED94"/>
    <w:lvl w:ilvl="0">
      <w:start w:val="1"/>
      <w:numFmt w:val="decimal"/>
      <w:pStyle w:val="Cmsor1"/>
      <w:suff w:val="space"/>
      <w:lvlText w:val="%1 /"/>
      <w:lvlJc w:val="left"/>
      <w:pPr>
        <w:ind w:left="720" w:hanging="360"/>
      </w:pPr>
    </w:lvl>
    <w:lvl w:ilvl="1">
      <w:start w:val="1"/>
      <w:numFmt w:val="decimal"/>
      <w:pStyle w:val="Cmsor2"/>
      <w:lvlText w:val="%1.%2."/>
      <w:lvlJc w:val="left"/>
      <w:pPr>
        <w:tabs>
          <w:tab w:val="num" w:pos="1152"/>
        </w:tabs>
        <w:ind w:left="1152" w:hanging="432"/>
      </w:pPr>
    </w:lvl>
    <w:lvl w:ilvl="2">
      <w:start w:val="1"/>
      <w:numFmt w:val="decimal"/>
      <w:pStyle w:val="Cmsor3"/>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1" w15:restartNumberingAfterBreak="0">
    <w:nsid w:val="2F7315AC"/>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7F5677D"/>
    <w:multiLevelType w:val="hybridMultilevel"/>
    <w:tmpl w:val="01CE81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834526F"/>
    <w:multiLevelType w:val="hybridMultilevel"/>
    <w:tmpl w:val="2E5841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D1E6D95"/>
    <w:multiLevelType w:val="hybridMultilevel"/>
    <w:tmpl w:val="5BD2EF70"/>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421867E4"/>
    <w:multiLevelType w:val="hybridMultilevel"/>
    <w:tmpl w:val="9452A8BC"/>
    <w:lvl w:ilvl="0" w:tplc="FFFFFFFF">
      <w:start w:val="1"/>
      <w:numFmt w:val="decimal"/>
      <w:lvlText w:val="%1."/>
      <w:lvlJc w:val="left"/>
      <w:pPr>
        <w:ind w:left="720" w:hanging="360"/>
      </w:pPr>
      <w:rPr>
        <w:rFonts w:hint="default"/>
      </w:rPr>
    </w:lvl>
    <w:lvl w:ilvl="1" w:tplc="040E0017">
      <w:start w:val="1"/>
      <w:numFmt w:val="lowerLetter"/>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E37806"/>
    <w:multiLevelType w:val="hybridMultilevel"/>
    <w:tmpl w:val="33C2259C"/>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C301B04"/>
    <w:multiLevelType w:val="hybridMultilevel"/>
    <w:tmpl w:val="E8721CD2"/>
    <w:lvl w:ilvl="0" w:tplc="040E000F">
      <w:start w:val="1"/>
      <w:numFmt w:val="decimal"/>
      <w:lvlText w:val="%1."/>
      <w:lvlJc w:val="left"/>
      <w:pPr>
        <w:ind w:left="6031" w:hanging="360"/>
      </w:pPr>
      <w:rPr>
        <w:rFonts w:hint="default"/>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E4D20F1"/>
    <w:multiLevelType w:val="hybridMultilevel"/>
    <w:tmpl w:val="FEB85C3C"/>
    <w:lvl w:ilvl="0" w:tplc="040E0017">
      <w:start w:val="1"/>
      <w:numFmt w:val="lowerLetter"/>
      <w:lvlText w:val="%1)"/>
      <w:lvlJc w:val="left"/>
      <w:pPr>
        <w:ind w:left="1197" w:hanging="360"/>
      </w:pPr>
    </w:lvl>
    <w:lvl w:ilvl="1" w:tplc="040E0019">
      <w:start w:val="1"/>
      <w:numFmt w:val="lowerLetter"/>
      <w:lvlText w:val="%2."/>
      <w:lvlJc w:val="left"/>
      <w:pPr>
        <w:ind w:left="1917" w:hanging="360"/>
      </w:pPr>
    </w:lvl>
    <w:lvl w:ilvl="2" w:tplc="040E001B">
      <w:start w:val="1"/>
      <w:numFmt w:val="lowerRoman"/>
      <w:lvlText w:val="%3."/>
      <w:lvlJc w:val="right"/>
      <w:pPr>
        <w:ind w:left="2637" w:hanging="180"/>
      </w:pPr>
    </w:lvl>
    <w:lvl w:ilvl="3" w:tplc="040E000F">
      <w:start w:val="1"/>
      <w:numFmt w:val="decimal"/>
      <w:lvlText w:val="%4."/>
      <w:lvlJc w:val="left"/>
      <w:pPr>
        <w:ind w:left="3357" w:hanging="360"/>
      </w:pPr>
    </w:lvl>
    <w:lvl w:ilvl="4" w:tplc="040E0019">
      <w:start w:val="1"/>
      <w:numFmt w:val="lowerLetter"/>
      <w:lvlText w:val="%5."/>
      <w:lvlJc w:val="left"/>
      <w:pPr>
        <w:ind w:left="4077" w:hanging="360"/>
      </w:pPr>
    </w:lvl>
    <w:lvl w:ilvl="5" w:tplc="040E001B">
      <w:start w:val="1"/>
      <w:numFmt w:val="lowerRoman"/>
      <w:lvlText w:val="%6."/>
      <w:lvlJc w:val="right"/>
      <w:pPr>
        <w:ind w:left="4797" w:hanging="180"/>
      </w:pPr>
    </w:lvl>
    <w:lvl w:ilvl="6" w:tplc="040E000F">
      <w:start w:val="1"/>
      <w:numFmt w:val="decimal"/>
      <w:lvlText w:val="%7."/>
      <w:lvlJc w:val="left"/>
      <w:pPr>
        <w:ind w:left="5517" w:hanging="360"/>
      </w:pPr>
    </w:lvl>
    <w:lvl w:ilvl="7" w:tplc="040E0019">
      <w:start w:val="1"/>
      <w:numFmt w:val="lowerLetter"/>
      <w:lvlText w:val="%8."/>
      <w:lvlJc w:val="left"/>
      <w:pPr>
        <w:ind w:left="6237" w:hanging="360"/>
      </w:pPr>
    </w:lvl>
    <w:lvl w:ilvl="8" w:tplc="040E001B">
      <w:start w:val="1"/>
      <w:numFmt w:val="lowerRoman"/>
      <w:lvlText w:val="%9."/>
      <w:lvlJc w:val="right"/>
      <w:pPr>
        <w:ind w:left="6957" w:hanging="180"/>
      </w:pPr>
    </w:lvl>
  </w:abstractNum>
  <w:abstractNum w:abstractNumId="19" w15:restartNumberingAfterBreak="0">
    <w:nsid w:val="54BF799F"/>
    <w:multiLevelType w:val="hybridMultilevel"/>
    <w:tmpl w:val="48902E6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9D05BD5"/>
    <w:multiLevelType w:val="hybridMultilevel"/>
    <w:tmpl w:val="6942932A"/>
    <w:lvl w:ilvl="0" w:tplc="22E63C18">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AC04F52"/>
    <w:multiLevelType w:val="hybridMultilevel"/>
    <w:tmpl w:val="AB94CE10"/>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2" w15:restartNumberingAfterBreak="0">
    <w:nsid w:val="5D6820A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BF0838"/>
    <w:multiLevelType w:val="multilevel"/>
    <w:tmpl w:val="6DA003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FA87022"/>
    <w:multiLevelType w:val="hybridMultilevel"/>
    <w:tmpl w:val="D786E496"/>
    <w:lvl w:ilvl="0" w:tplc="7D34D2C6">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091697E"/>
    <w:multiLevelType w:val="hybridMultilevel"/>
    <w:tmpl w:val="CF5CB5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2983695"/>
    <w:multiLevelType w:val="hybridMultilevel"/>
    <w:tmpl w:val="74EAB8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62DE192C"/>
    <w:multiLevelType w:val="multilevel"/>
    <w:tmpl w:val="501CD2B8"/>
    <w:lvl w:ilvl="0">
      <w:start w:val="3"/>
      <w:numFmt w:val="decimal"/>
      <w:lvlText w:val="%1."/>
      <w:lvlJc w:val="left"/>
      <w:pPr>
        <w:ind w:left="108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06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4140" w:hanging="2160"/>
      </w:pPr>
      <w:rPr>
        <w:rFonts w:hint="default"/>
      </w:rPr>
    </w:lvl>
    <w:lvl w:ilvl="8">
      <w:start w:val="1"/>
      <w:numFmt w:val="decimal"/>
      <w:isLgl/>
      <w:lvlText w:val="%1.%2.%3.%4.%5.%6.%7.%8.%9"/>
      <w:lvlJc w:val="left"/>
      <w:pPr>
        <w:ind w:left="4320" w:hanging="2160"/>
      </w:pPr>
      <w:rPr>
        <w:rFonts w:hint="default"/>
      </w:rPr>
    </w:lvl>
  </w:abstractNum>
  <w:abstractNum w:abstractNumId="28" w15:restartNumberingAfterBreak="0">
    <w:nsid w:val="71977B95"/>
    <w:multiLevelType w:val="multilevel"/>
    <w:tmpl w:val="C9B48896"/>
    <w:lvl w:ilvl="0">
      <w:start w:val="2"/>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9" w15:restartNumberingAfterBreak="0">
    <w:nsid w:val="72CA7157"/>
    <w:multiLevelType w:val="hybridMultilevel"/>
    <w:tmpl w:val="DDC439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80B026E"/>
    <w:multiLevelType w:val="hybridMultilevel"/>
    <w:tmpl w:val="FEB85C3C"/>
    <w:lvl w:ilvl="0" w:tplc="FFFFFFFF">
      <w:start w:val="1"/>
      <w:numFmt w:val="lowerLetter"/>
      <w:lvlText w:val="%1)"/>
      <w:lvlJc w:val="left"/>
      <w:pPr>
        <w:ind w:left="1197" w:hanging="360"/>
      </w:pPr>
    </w:lvl>
    <w:lvl w:ilvl="1" w:tplc="FFFFFFFF">
      <w:start w:val="1"/>
      <w:numFmt w:val="lowerLetter"/>
      <w:lvlText w:val="%2."/>
      <w:lvlJc w:val="left"/>
      <w:pPr>
        <w:ind w:left="1917" w:hanging="360"/>
      </w:pPr>
    </w:lvl>
    <w:lvl w:ilvl="2" w:tplc="FFFFFFFF">
      <w:start w:val="1"/>
      <w:numFmt w:val="lowerRoman"/>
      <w:lvlText w:val="%3."/>
      <w:lvlJc w:val="right"/>
      <w:pPr>
        <w:ind w:left="2637" w:hanging="180"/>
      </w:pPr>
    </w:lvl>
    <w:lvl w:ilvl="3" w:tplc="FFFFFFFF">
      <w:start w:val="1"/>
      <w:numFmt w:val="decimal"/>
      <w:lvlText w:val="%4."/>
      <w:lvlJc w:val="left"/>
      <w:pPr>
        <w:ind w:left="3357" w:hanging="360"/>
      </w:pPr>
    </w:lvl>
    <w:lvl w:ilvl="4" w:tplc="FFFFFFFF">
      <w:start w:val="1"/>
      <w:numFmt w:val="lowerLetter"/>
      <w:lvlText w:val="%5."/>
      <w:lvlJc w:val="left"/>
      <w:pPr>
        <w:ind w:left="4077" w:hanging="360"/>
      </w:pPr>
    </w:lvl>
    <w:lvl w:ilvl="5" w:tplc="FFFFFFFF">
      <w:start w:val="1"/>
      <w:numFmt w:val="lowerRoman"/>
      <w:lvlText w:val="%6."/>
      <w:lvlJc w:val="right"/>
      <w:pPr>
        <w:ind w:left="4797" w:hanging="180"/>
      </w:pPr>
    </w:lvl>
    <w:lvl w:ilvl="6" w:tplc="FFFFFFFF">
      <w:start w:val="1"/>
      <w:numFmt w:val="decimal"/>
      <w:lvlText w:val="%7."/>
      <w:lvlJc w:val="left"/>
      <w:pPr>
        <w:ind w:left="5517" w:hanging="360"/>
      </w:pPr>
    </w:lvl>
    <w:lvl w:ilvl="7" w:tplc="FFFFFFFF">
      <w:start w:val="1"/>
      <w:numFmt w:val="lowerLetter"/>
      <w:lvlText w:val="%8."/>
      <w:lvlJc w:val="left"/>
      <w:pPr>
        <w:ind w:left="6237" w:hanging="360"/>
      </w:pPr>
    </w:lvl>
    <w:lvl w:ilvl="8" w:tplc="FFFFFFFF">
      <w:start w:val="1"/>
      <w:numFmt w:val="lowerRoman"/>
      <w:lvlText w:val="%9."/>
      <w:lvlJc w:val="right"/>
      <w:pPr>
        <w:ind w:left="6957" w:hanging="180"/>
      </w:pPr>
    </w:lvl>
  </w:abstractNum>
  <w:abstractNum w:abstractNumId="31" w15:restartNumberingAfterBreak="0">
    <w:nsid w:val="7BF95AE3"/>
    <w:multiLevelType w:val="hybridMultilevel"/>
    <w:tmpl w:val="0080B078"/>
    <w:lvl w:ilvl="0" w:tplc="B332151A">
      <w:start w:val="1"/>
      <w:numFmt w:val="decimal"/>
      <w:lvlText w:val="%1."/>
      <w:lvlJc w:val="left"/>
      <w:pPr>
        <w:ind w:left="1455" w:hanging="109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9"/>
  </w:num>
  <w:num w:numId="2">
    <w:abstractNumId w:val="26"/>
  </w:num>
  <w:num w:numId="3">
    <w:abstractNumId w:val="29"/>
  </w:num>
  <w:num w:numId="4">
    <w:abstractNumId w:val="8"/>
  </w:num>
  <w:num w:numId="5">
    <w:abstractNumId w:val="28"/>
  </w:num>
  <w:num w:numId="6">
    <w:abstractNumId w:val="27"/>
  </w:num>
  <w:num w:numId="7">
    <w:abstractNumId w:val="13"/>
  </w:num>
  <w:num w:numId="8">
    <w:abstractNumId w:val="22"/>
  </w:num>
  <w:num w:numId="9">
    <w:abstractNumId w:val="25"/>
  </w:num>
  <w:num w:numId="10">
    <w:abstractNumId w:val="23"/>
  </w:num>
  <w:num w:numId="11">
    <w:abstractNumId w:val="9"/>
  </w:num>
  <w:num w:numId="12">
    <w:abstractNumId w:val="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4"/>
  </w:num>
  <w:num w:numId="18">
    <w:abstractNumId w:val="5"/>
  </w:num>
  <w:num w:numId="19">
    <w:abstractNumId w:val="20"/>
  </w:num>
  <w:num w:numId="20">
    <w:abstractNumId w:val="7"/>
  </w:num>
  <w:num w:numId="21">
    <w:abstractNumId w:val="12"/>
  </w:num>
  <w:num w:numId="22">
    <w:abstractNumId w:val="21"/>
  </w:num>
  <w:num w:numId="23">
    <w:abstractNumId w:val="31"/>
  </w:num>
  <w:num w:numId="24">
    <w:abstractNumId w:val="2"/>
  </w:num>
  <w:num w:numId="25">
    <w:abstractNumId w:val="16"/>
  </w:num>
  <w:num w:numId="26">
    <w:abstractNumId w:val="4"/>
  </w:num>
  <w:num w:numId="27">
    <w:abstractNumId w:val="14"/>
  </w:num>
  <w:num w:numId="28">
    <w:abstractNumId w:val="15"/>
  </w:num>
  <w:num w:numId="29">
    <w:abstractNumId w:val="6"/>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5C8"/>
    <w:rsid w:val="001255C8"/>
    <w:rsid w:val="00252A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BF341-299D-4BE1-B78D-3CB4942D8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255C8"/>
    <w:pPr>
      <w:spacing w:after="200" w:line="276" w:lineRule="auto"/>
    </w:pPr>
    <w:rPr>
      <w:rFonts w:ascii="Times New Roman" w:hAnsi="Times New Roman"/>
      <w:sz w:val="24"/>
    </w:rPr>
  </w:style>
  <w:style w:type="paragraph" w:styleId="Cmsor1">
    <w:name w:val="heading 1"/>
    <w:basedOn w:val="Norml"/>
    <w:next w:val="Norml"/>
    <w:link w:val="Cmsor1Char"/>
    <w:qFormat/>
    <w:rsid w:val="001255C8"/>
    <w:pPr>
      <w:keepNext/>
      <w:numPr>
        <w:numId w:val="30"/>
      </w:numPr>
      <w:spacing w:after="0" w:line="240" w:lineRule="auto"/>
      <w:jc w:val="both"/>
      <w:outlineLvl w:val="0"/>
    </w:pPr>
    <w:rPr>
      <w:rFonts w:ascii="Arial Narrow" w:eastAsia="Times New Roman" w:hAnsi="Arial Narrow" w:cs="Times New Roman"/>
      <w:b/>
      <w:sz w:val="26"/>
      <w:szCs w:val="20"/>
      <w:lang w:eastAsia="hu-HU"/>
    </w:rPr>
  </w:style>
  <w:style w:type="paragraph" w:styleId="Cmsor2">
    <w:name w:val="heading 2"/>
    <w:basedOn w:val="Norml"/>
    <w:next w:val="Norml"/>
    <w:link w:val="Cmsor2Char"/>
    <w:semiHidden/>
    <w:unhideWhenUsed/>
    <w:qFormat/>
    <w:rsid w:val="001255C8"/>
    <w:pPr>
      <w:keepNext/>
      <w:numPr>
        <w:ilvl w:val="1"/>
        <w:numId w:val="30"/>
      </w:numPr>
      <w:spacing w:after="0" w:line="240" w:lineRule="auto"/>
      <w:jc w:val="both"/>
      <w:outlineLvl w:val="1"/>
    </w:pPr>
    <w:rPr>
      <w:rFonts w:ascii="Arial Narrow" w:eastAsia="Times New Roman" w:hAnsi="Arial Narrow" w:cs="Times New Roman"/>
      <w:i/>
      <w:szCs w:val="24"/>
      <w:lang w:val="x-none" w:eastAsia="x-none"/>
    </w:rPr>
  </w:style>
  <w:style w:type="paragraph" w:styleId="Cmsor3">
    <w:name w:val="heading 3"/>
    <w:basedOn w:val="Norml"/>
    <w:next w:val="Norml"/>
    <w:link w:val="Cmsor3Char"/>
    <w:semiHidden/>
    <w:unhideWhenUsed/>
    <w:qFormat/>
    <w:rsid w:val="001255C8"/>
    <w:pPr>
      <w:keepNext/>
      <w:numPr>
        <w:ilvl w:val="2"/>
        <w:numId w:val="30"/>
      </w:numPr>
      <w:spacing w:after="0" w:line="240" w:lineRule="auto"/>
      <w:jc w:val="both"/>
      <w:outlineLvl w:val="2"/>
    </w:pPr>
    <w:rPr>
      <w:rFonts w:ascii="Arial Narrow" w:eastAsia="Times New Roman" w:hAnsi="Arial Narrow" w:cs="Times New Roman"/>
      <w:b/>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 Paragraph1"/>
    <w:basedOn w:val="Norml"/>
    <w:link w:val="ListaszerbekezdsChar"/>
    <w:uiPriority w:val="34"/>
    <w:qFormat/>
    <w:rsid w:val="001255C8"/>
    <w:pPr>
      <w:ind w:left="720"/>
      <w:contextualSpacing/>
    </w:pPr>
  </w:style>
  <w:style w:type="table" w:customStyle="1" w:styleId="Rcsostblzat3">
    <w:name w:val="Rácsos táblázat3"/>
    <w:basedOn w:val="Normltblzat"/>
    <w:next w:val="Rcsostblzat"/>
    <w:uiPriority w:val="59"/>
    <w:rsid w:val="00125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125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1255C8"/>
    <w:rPr>
      <w:color w:val="0000FF"/>
      <w:u w:val="single"/>
    </w:rPr>
  </w:style>
  <w:style w:type="character" w:customStyle="1" w:styleId="Cmsor1Char">
    <w:name w:val="Címsor 1 Char"/>
    <w:basedOn w:val="Bekezdsalapbettpusa"/>
    <w:link w:val="Cmsor1"/>
    <w:rsid w:val="001255C8"/>
    <w:rPr>
      <w:rFonts w:ascii="Arial Narrow" w:eastAsia="Times New Roman" w:hAnsi="Arial Narrow" w:cs="Times New Roman"/>
      <w:b/>
      <w:sz w:val="26"/>
      <w:szCs w:val="20"/>
      <w:lang w:eastAsia="hu-HU"/>
    </w:rPr>
  </w:style>
  <w:style w:type="character" w:customStyle="1" w:styleId="Cmsor2Char">
    <w:name w:val="Címsor 2 Char"/>
    <w:basedOn w:val="Bekezdsalapbettpusa"/>
    <w:link w:val="Cmsor2"/>
    <w:semiHidden/>
    <w:rsid w:val="001255C8"/>
    <w:rPr>
      <w:rFonts w:ascii="Arial Narrow" w:eastAsia="Times New Roman" w:hAnsi="Arial Narrow" w:cs="Times New Roman"/>
      <w:i/>
      <w:sz w:val="24"/>
      <w:szCs w:val="24"/>
      <w:lang w:val="x-none" w:eastAsia="x-none"/>
    </w:rPr>
  </w:style>
  <w:style w:type="character" w:customStyle="1" w:styleId="Cmsor3Char">
    <w:name w:val="Címsor 3 Char"/>
    <w:basedOn w:val="Bekezdsalapbettpusa"/>
    <w:link w:val="Cmsor3"/>
    <w:semiHidden/>
    <w:rsid w:val="001255C8"/>
    <w:rPr>
      <w:rFonts w:ascii="Arial Narrow" w:eastAsia="Times New Roman" w:hAnsi="Arial Narrow" w:cs="Times New Roman"/>
      <w:b/>
      <w:sz w:val="24"/>
      <w:szCs w:val="24"/>
      <w:lang w:val="x-none" w:eastAsia="x-none"/>
    </w:rPr>
  </w:style>
  <w:style w:type="paragraph" w:styleId="Cm">
    <w:name w:val="Title"/>
    <w:basedOn w:val="Norml"/>
    <w:link w:val="CmChar"/>
    <w:qFormat/>
    <w:rsid w:val="001255C8"/>
    <w:pPr>
      <w:spacing w:after="0" w:line="240" w:lineRule="auto"/>
      <w:jc w:val="center"/>
    </w:pPr>
    <w:rPr>
      <w:rFonts w:eastAsia="Times New Roman" w:cs="Times New Roman"/>
      <w:b/>
      <w:spacing w:val="20"/>
      <w:sz w:val="22"/>
      <w:szCs w:val="20"/>
      <w:lang w:eastAsia="hu-HU"/>
    </w:rPr>
  </w:style>
  <w:style w:type="character" w:customStyle="1" w:styleId="CmChar">
    <w:name w:val="Cím Char"/>
    <w:basedOn w:val="Bekezdsalapbettpusa"/>
    <w:link w:val="Cm"/>
    <w:rsid w:val="001255C8"/>
    <w:rPr>
      <w:rFonts w:ascii="Times New Roman" w:eastAsia="Times New Roman" w:hAnsi="Times New Roman" w:cs="Times New Roman"/>
      <w:b/>
      <w:spacing w:val="20"/>
      <w:szCs w:val="20"/>
      <w:lang w:eastAsia="hu-HU"/>
    </w:rPr>
  </w:style>
  <w:style w:type="character" w:customStyle="1" w:styleId="ListaszerbekezdsChar">
    <w:name w:val="Listaszerű bekezdés Char"/>
    <w:aliases w:val="Számozott lista 1 Char,Welt L Char,List Paragraph1 Char"/>
    <w:link w:val="Listaszerbekezds"/>
    <w:uiPriority w:val="34"/>
    <w:locked/>
    <w:rsid w:val="001255C8"/>
    <w:rPr>
      <w:rFonts w:ascii="Times New Roman" w:hAnsi="Times New Roman"/>
      <w:sz w:val="24"/>
    </w:rPr>
  </w:style>
  <w:style w:type="paragraph" w:styleId="Szvegtrzs">
    <w:name w:val="Body Text"/>
    <w:basedOn w:val="Norml"/>
    <w:link w:val="SzvegtrzsChar"/>
    <w:rsid w:val="001255C8"/>
    <w:pPr>
      <w:spacing w:after="120" w:line="240" w:lineRule="auto"/>
    </w:pPr>
    <w:rPr>
      <w:rFonts w:eastAsia="Times New Roman" w:cs="Times New Roman"/>
      <w:sz w:val="20"/>
      <w:szCs w:val="20"/>
      <w:lang w:eastAsia="hu-HU"/>
    </w:rPr>
  </w:style>
  <w:style w:type="character" w:customStyle="1" w:styleId="SzvegtrzsChar">
    <w:name w:val="Szövegtörzs Char"/>
    <w:basedOn w:val="Bekezdsalapbettpusa"/>
    <w:link w:val="Szvegtrzs"/>
    <w:rsid w:val="001255C8"/>
    <w:rPr>
      <w:rFonts w:ascii="Times New Roman" w:eastAsia="Times New Roman" w:hAnsi="Times New Roman" w:cs="Times New Roman"/>
      <w:sz w:val="20"/>
      <w:szCs w:val="20"/>
      <w:lang w:eastAsia="hu-HU"/>
    </w:rPr>
  </w:style>
  <w:style w:type="paragraph" w:customStyle="1" w:styleId="Default">
    <w:name w:val="Default"/>
    <w:rsid w:val="001255C8"/>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zprem.hu" TargetMode="External"/><Relationship Id="rId3" Type="http://schemas.openxmlformats.org/officeDocument/2006/relationships/settings" Target="settings.xml"/><Relationship Id="rId7" Type="http://schemas.openxmlformats.org/officeDocument/2006/relationships/hyperlink" Target="mailto:nkonya@gov.veszprem.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jnalka.voros@veszprembalaton2023.hu" TargetMode="External"/><Relationship Id="rId5" Type="http://schemas.openxmlformats.org/officeDocument/2006/relationships/hyperlink" Target="https://www.opten.hu/cegtar/cimlista/?caddrsearch=2%3B202902A&amp;caddrnovalchk=1&amp;caddrsite=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45</Pages>
  <Words>13443</Words>
  <Characters>92757</Characters>
  <Application>Microsoft Office Word</Application>
  <DocSecurity>0</DocSecurity>
  <Lines>772</Lines>
  <Paragraphs>211</Paragraphs>
  <ScaleCrop>false</ScaleCrop>
  <Company/>
  <LinksUpToDate>false</LinksUpToDate>
  <CharactersWithSpaces>105989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2026-02-06T09:48:00Z</dcterms:created>
  <dcterms:modified xsi:type="dcterms:W3CDTF">2026-02-06T10:00:00Z</dcterms:modified>
</cp:coreProperties>
</file>