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3A19" w14:textId="223C32C6" w:rsidR="0093010D" w:rsidRDefault="0093010D" w:rsidP="0093010D">
      <w:pPr>
        <w:jc w:val="both"/>
        <w:rPr>
          <w:rFonts w:ascii="Tahoma" w:hAnsi="Tahoma" w:cs="Tahoma" w:hint="default"/>
          <w:sz w:val="24"/>
          <w:szCs w:val="24"/>
        </w:rPr>
      </w:pPr>
      <w:r w:rsidRPr="006F70ED">
        <w:rPr>
          <w:rFonts w:ascii="Tahoma" w:hAnsi="Tahoma" w:cs="Tahoma" w:hint="default"/>
          <w:sz w:val="24"/>
          <w:szCs w:val="24"/>
        </w:rPr>
        <w:t xml:space="preserve">Melléklet a </w:t>
      </w:r>
      <w:r w:rsidR="008D2729">
        <w:rPr>
          <w:rFonts w:ascii="Tahoma" w:hAnsi="Tahoma" w:cs="Tahoma" w:hint="default"/>
          <w:sz w:val="24"/>
          <w:szCs w:val="24"/>
        </w:rPr>
        <w:t>275</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934161">
        <w:rPr>
          <w:rFonts w:ascii="Tahoma" w:hAnsi="Tahoma" w:cs="Tahoma" w:hint="default"/>
          <w:sz w:val="24"/>
          <w:szCs w:val="24"/>
        </w:rPr>
        <w:t>VI.25.</w:t>
      </w:r>
      <w:r w:rsidRPr="006F70ED">
        <w:rPr>
          <w:rFonts w:ascii="Tahoma" w:hAnsi="Tahoma" w:cs="Tahoma" w:hint="default"/>
          <w:sz w:val="24"/>
          <w:szCs w:val="24"/>
        </w:rPr>
        <w:t>) határozathoz</w:t>
      </w:r>
    </w:p>
    <w:p w14:paraId="51DB8070" w14:textId="77777777" w:rsidR="0093010D" w:rsidRPr="006F70ED" w:rsidRDefault="0093010D" w:rsidP="0093010D">
      <w:pPr>
        <w:jc w:val="both"/>
        <w:rPr>
          <w:rFonts w:ascii="Tahoma" w:hAnsi="Tahoma" w:cs="Tahoma" w:hint="default"/>
          <w:sz w:val="24"/>
          <w:szCs w:val="24"/>
        </w:rPr>
      </w:pPr>
    </w:p>
    <w:p w14:paraId="6CDB1ABB" w14:textId="77777777" w:rsidR="0093010D" w:rsidRPr="0017749E" w:rsidRDefault="0093010D" w:rsidP="0093010D">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2C9D742B" w14:textId="77777777" w:rsidR="0093010D" w:rsidRPr="0017749E" w:rsidRDefault="0093010D" w:rsidP="0093010D">
      <w:pPr>
        <w:jc w:val="both"/>
        <w:rPr>
          <w:rFonts w:ascii="Tahoma" w:hAnsi="Tahoma" w:cs="Tahoma" w:hint="default"/>
          <w:sz w:val="24"/>
          <w:szCs w:val="24"/>
        </w:rPr>
      </w:pPr>
    </w:p>
    <w:p w14:paraId="2F7E4F64" w14:textId="77777777" w:rsidR="0093010D" w:rsidRPr="0017749E" w:rsidRDefault="0093010D" w:rsidP="0093010D">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1BB88AE5" w14:textId="268BE176" w:rsidR="0093010D" w:rsidRPr="00611DF5" w:rsidRDefault="0093010D" w:rsidP="0093010D">
      <w:pPr>
        <w:jc w:val="both"/>
        <w:rPr>
          <w:rFonts w:ascii="Tahoma" w:hAnsi="Tahoma" w:cs="Tahoma" w:hint="default"/>
          <w:b/>
          <w:bCs/>
          <w:sz w:val="24"/>
          <w:szCs w:val="24"/>
        </w:rPr>
      </w:pPr>
      <w:r>
        <w:rPr>
          <w:rFonts w:ascii="Tahoma" w:hAnsi="Tahoma" w:cs="Tahoma" w:hint="default"/>
          <w:b/>
          <w:bCs/>
          <w:sz w:val="24"/>
          <w:szCs w:val="24"/>
        </w:rPr>
        <w:t>Kovács Gyula</w:t>
      </w:r>
      <w:r w:rsidRPr="0022734D">
        <w:rPr>
          <w:rFonts w:ascii="Tahoma" w:hAnsi="Tahoma" w:cs="Tahoma" w:hint="default"/>
          <w:sz w:val="24"/>
          <w:szCs w:val="24"/>
        </w:rPr>
        <w:t xml:space="preserve"> </w:t>
      </w:r>
      <w:r w:rsidRPr="0017749E">
        <w:rPr>
          <w:rFonts w:ascii="Tahoma" w:hAnsi="Tahoma" w:cs="Tahoma" w:hint="default"/>
          <w:sz w:val="24"/>
          <w:szCs w:val="24"/>
        </w:rPr>
        <w:t>(</w:t>
      </w:r>
      <w:r w:rsidR="00AA0383">
        <w:rPr>
          <w:rFonts w:ascii="Tahoma" w:hAnsi="Tahoma" w:cs="Tahoma" w:hint="default"/>
          <w:sz w:val="24"/>
          <w:szCs w:val="24"/>
        </w:rPr>
        <w:t>lakcím</w:t>
      </w:r>
      <w:r w:rsidRPr="003D0A9D">
        <w:rPr>
          <w:rFonts w:ascii="Tahoma" w:hAnsi="Tahoma" w:cs="Tahoma"/>
          <w:sz w:val="24"/>
          <w:szCs w:val="24"/>
        </w:rPr>
        <w:t xml:space="preserve">: </w:t>
      </w:r>
      <w:r>
        <w:rPr>
          <w:rFonts w:ascii="Tahoma" w:hAnsi="Tahoma" w:cs="Tahoma" w:hint="default"/>
          <w:sz w:val="24"/>
          <w:szCs w:val="24"/>
        </w:rPr>
        <w:t>8200</w:t>
      </w:r>
      <w:r w:rsidRPr="003D0A9D">
        <w:rPr>
          <w:rFonts w:ascii="Tahoma" w:hAnsi="Tahoma" w:cs="Tahoma"/>
          <w:sz w:val="24"/>
          <w:szCs w:val="24"/>
        </w:rPr>
        <w:t xml:space="preserve"> </w:t>
      </w:r>
      <w:r>
        <w:rPr>
          <w:rFonts w:ascii="Tahoma" w:hAnsi="Tahoma" w:cs="Tahoma" w:hint="default"/>
          <w:sz w:val="24"/>
          <w:szCs w:val="24"/>
        </w:rPr>
        <w:t>Veszprém</w:t>
      </w:r>
      <w:r w:rsidR="00AA0383">
        <w:rPr>
          <w:rFonts w:ascii="Tahoma" w:hAnsi="Tahoma" w:cs="Tahoma" w:hint="default"/>
          <w:sz w:val="24"/>
          <w:szCs w:val="24"/>
        </w:rPr>
        <w:t>,</w:t>
      </w:r>
      <w:r w:rsidRPr="003D0A9D">
        <w:rPr>
          <w:rFonts w:ascii="Tahoma" w:hAnsi="Tahoma" w:cs="Tahoma"/>
          <w:sz w:val="24"/>
          <w:szCs w:val="24"/>
        </w:rPr>
        <w:t xml:space="preserve"> </w:t>
      </w:r>
      <w:r w:rsidRPr="00E51B1C">
        <w:rPr>
          <w:rFonts w:ascii="Tahoma" w:hAnsi="Tahoma" w:cs="Tahoma" w:hint="default"/>
          <w:sz w:val="24"/>
          <w:szCs w:val="24"/>
        </w:rPr>
        <w:t>Kisréti u. 17.</w:t>
      </w:r>
      <w:r w:rsidRPr="00E51B1C">
        <w:rPr>
          <w:rFonts w:ascii="Tahoma" w:hAnsi="Tahoma" w:cs="Tahoma"/>
          <w:sz w:val="24"/>
          <w:szCs w:val="24"/>
        </w:rPr>
        <w:t xml:space="preserve">; </w:t>
      </w:r>
      <w:r w:rsidRPr="00E51B1C">
        <w:rPr>
          <w:rFonts w:ascii="Tahoma" w:hAnsi="Tahoma" w:cs="Tahoma" w:hint="default"/>
          <w:sz w:val="24"/>
          <w:szCs w:val="24"/>
        </w:rPr>
        <w:t>anyja neve</w:t>
      </w:r>
      <w:r w:rsidRPr="00E51B1C">
        <w:rPr>
          <w:rFonts w:ascii="Tahoma" w:hAnsi="Tahoma" w:cs="Tahoma"/>
          <w:sz w:val="24"/>
          <w:szCs w:val="24"/>
        </w:rPr>
        <w:t xml:space="preserve">: </w:t>
      </w:r>
      <w:r w:rsidR="00AA0383">
        <w:rPr>
          <w:rFonts w:ascii="Tahoma" w:hAnsi="Tahoma" w:cs="Tahoma" w:hint="default"/>
          <w:sz w:val="24"/>
          <w:szCs w:val="24"/>
        </w:rPr>
        <w:t>…</w:t>
      </w:r>
      <w:proofErr w:type="gramStart"/>
      <w:r w:rsidR="00AA0383">
        <w:rPr>
          <w:rFonts w:ascii="Tahoma" w:hAnsi="Tahoma" w:cs="Tahoma" w:hint="default"/>
          <w:sz w:val="24"/>
          <w:szCs w:val="24"/>
        </w:rPr>
        <w:t>…….</w:t>
      </w:r>
      <w:proofErr w:type="gramEnd"/>
      <w:r w:rsidR="00AA0383">
        <w:rPr>
          <w:rFonts w:ascii="Tahoma" w:hAnsi="Tahoma" w:cs="Tahoma" w:hint="default"/>
          <w:sz w:val="24"/>
          <w:szCs w:val="24"/>
        </w:rPr>
        <w:t>.</w:t>
      </w:r>
      <w:r w:rsidRPr="00E51B1C">
        <w:rPr>
          <w:rFonts w:ascii="Tahoma" w:hAnsi="Tahoma" w:cs="Tahoma"/>
          <w:sz w:val="24"/>
          <w:szCs w:val="24"/>
        </w:rPr>
        <w:t xml:space="preserve">; </w:t>
      </w:r>
      <w:r w:rsidR="00AA0383">
        <w:rPr>
          <w:rFonts w:ascii="Tahoma" w:hAnsi="Tahoma" w:cs="Tahoma" w:hint="default"/>
          <w:sz w:val="24"/>
          <w:szCs w:val="24"/>
        </w:rPr>
        <w:t>s</w:t>
      </w:r>
      <w:r w:rsidRPr="00E51B1C">
        <w:rPr>
          <w:rFonts w:ascii="Tahoma" w:hAnsi="Tahoma" w:cs="Tahoma" w:hint="default"/>
          <w:sz w:val="24"/>
          <w:szCs w:val="24"/>
        </w:rPr>
        <w:t>zül</w:t>
      </w:r>
      <w:r w:rsidR="00AA0383">
        <w:rPr>
          <w:rFonts w:ascii="Tahoma" w:hAnsi="Tahoma" w:cs="Tahoma" w:hint="default"/>
          <w:sz w:val="24"/>
          <w:szCs w:val="24"/>
        </w:rPr>
        <w:t>. hely, idő</w:t>
      </w:r>
      <w:r w:rsidRPr="00E51B1C">
        <w:rPr>
          <w:rFonts w:ascii="Tahoma" w:hAnsi="Tahoma" w:cs="Tahoma"/>
          <w:sz w:val="24"/>
          <w:szCs w:val="24"/>
        </w:rPr>
        <w:t>:</w:t>
      </w:r>
      <w:r w:rsidRPr="00E51B1C">
        <w:rPr>
          <w:rFonts w:ascii="Tahoma" w:hAnsi="Tahoma" w:cs="Tahoma" w:hint="default"/>
          <w:sz w:val="24"/>
          <w:szCs w:val="24"/>
        </w:rPr>
        <w:t xml:space="preserve"> </w:t>
      </w:r>
      <w:r w:rsidR="00AA0383">
        <w:rPr>
          <w:rFonts w:ascii="Tahoma" w:hAnsi="Tahoma" w:cs="Tahoma" w:hint="default"/>
          <w:sz w:val="24"/>
          <w:szCs w:val="24"/>
        </w:rPr>
        <w:t>………</w:t>
      </w:r>
      <w:proofErr w:type="gramStart"/>
      <w:r w:rsidR="00AA0383">
        <w:rPr>
          <w:rFonts w:ascii="Tahoma" w:hAnsi="Tahoma" w:cs="Tahoma" w:hint="default"/>
          <w:sz w:val="24"/>
          <w:szCs w:val="24"/>
        </w:rPr>
        <w:t>……</w:t>
      </w:r>
      <w:r w:rsidRPr="00E51B1C">
        <w:rPr>
          <w:rFonts w:ascii="Tahoma" w:hAnsi="Tahoma" w:cs="Tahoma" w:hint="default"/>
          <w:sz w:val="24"/>
          <w:szCs w:val="24"/>
        </w:rPr>
        <w:t>.</w:t>
      </w:r>
      <w:proofErr w:type="gramEnd"/>
      <w:r w:rsidRPr="00E51B1C">
        <w:rPr>
          <w:rFonts w:ascii="Tahoma" w:hAnsi="Tahoma" w:cs="Tahoma"/>
          <w:sz w:val="24"/>
          <w:szCs w:val="24"/>
        </w:rPr>
        <w:t>; s</w:t>
      </w:r>
      <w:r w:rsidRPr="00E51B1C">
        <w:rPr>
          <w:rFonts w:ascii="Tahoma" w:hAnsi="Tahoma" w:cs="Tahoma" w:hint="default"/>
          <w:sz w:val="24"/>
          <w:szCs w:val="24"/>
        </w:rPr>
        <w:t>zem.</w:t>
      </w:r>
      <w:r w:rsidR="00AA0383">
        <w:rPr>
          <w:rFonts w:ascii="Tahoma" w:hAnsi="Tahoma" w:cs="Tahoma" w:hint="default"/>
          <w:sz w:val="24"/>
          <w:szCs w:val="24"/>
        </w:rPr>
        <w:t xml:space="preserve"> </w:t>
      </w:r>
      <w:r w:rsidRPr="00E51B1C">
        <w:rPr>
          <w:rFonts w:ascii="Tahoma" w:hAnsi="Tahoma" w:cs="Tahoma" w:hint="default"/>
          <w:sz w:val="24"/>
          <w:szCs w:val="24"/>
        </w:rPr>
        <w:t>ig.</w:t>
      </w:r>
      <w:r w:rsidR="00AA0383">
        <w:rPr>
          <w:rFonts w:ascii="Tahoma" w:hAnsi="Tahoma" w:cs="Tahoma" w:hint="default"/>
          <w:sz w:val="24"/>
          <w:szCs w:val="24"/>
        </w:rPr>
        <w:t xml:space="preserve"> </w:t>
      </w:r>
      <w:r w:rsidRPr="00E51B1C">
        <w:rPr>
          <w:rFonts w:ascii="Tahoma" w:hAnsi="Tahoma" w:cs="Tahoma"/>
          <w:sz w:val="24"/>
          <w:szCs w:val="24"/>
        </w:rPr>
        <w:t xml:space="preserve">szám: </w:t>
      </w:r>
      <w:r w:rsidR="00AA0383">
        <w:rPr>
          <w:rFonts w:ascii="Tahoma" w:hAnsi="Tahoma" w:cs="Tahoma" w:hint="default"/>
          <w:sz w:val="24"/>
          <w:szCs w:val="24"/>
        </w:rPr>
        <w:t>……</w:t>
      </w:r>
      <w:proofErr w:type="gramStart"/>
      <w:r w:rsidR="00AA0383">
        <w:rPr>
          <w:rFonts w:ascii="Tahoma" w:hAnsi="Tahoma" w:cs="Tahoma" w:hint="default"/>
          <w:sz w:val="24"/>
          <w:szCs w:val="24"/>
        </w:rPr>
        <w:t>…….</w:t>
      </w:r>
      <w:proofErr w:type="gramEnd"/>
      <w:r w:rsidRPr="00E51B1C">
        <w:rPr>
          <w:rFonts w:ascii="Tahoma" w:hAnsi="Tahoma" w:cs="Tahoma"/>
          <w:sz w:val="24"/>
          <w:szCs w:val="24"/>
        </w:rPr>
        <w:t xml:space="preserve">; </w:t>
      </w:r>
      <w:r w:rsidRPr="00E51B1C">
        <w:rPr>
          <w:rFonts w:ascii="Tahoma" w:hAnsi="Tahoma" w:cs="Tahoma" w:hint="default"/>
          <w:sz w:val="24"/>
          <w:szCs w:val="24"/>
        </w:rPr>
        <w:t xml:space="preserve">adóazonosító jel: </w:t>
      </w:r>
      <w:r w:rsidR="00AA0383">
        <w:rPr>
          <w:rFonts w:ascii="Tahoma" w:hAnsi="Tahoma" w:cs="Tahoma" w:hint="default"/>
          <w:sz w:val="24"/>
          <w:szCs w:val="24"/>
        </w:rPr>
        <w:t>………</w:t>
      </w:r>
      <w:proofErr w:type="gramStart"/>
      <w:r w:rsidR="00AA0383">
        <w:rPr>
          <w:rFonts w:ascii="Tahoma" w:hAnsi="Tahoma" w:cs="Tahoma" w:hint="default"/>
          <w:sz w:val="24"/>
          <w:szCs w:val="24"/>
        </w:rPr>
        <w:t>…….</w:t>
      </w:r>
      <w:proofErr w:type="gramEnd"/>
      <w:r w:rsidR="00AA0383">
        <w:rPr>
          <w:rFonts w:ascii="Tahoma" w:hAnsi="Tahoma" w:cs="Tahoma" w:hint="default"/>
          <w:sz w:val="24"/>
          <w:szCs w:val="24"/>
        </w:rPr>
        <w:t>.)</w:t>
      </w:r>
      <w:r>
        <w:rPr>
          <w:rFonts w:ascii="Tahoma" w:hAnsi="Tahoma" w:cs="Tahoma" w:hint="default"/>
          <w:color w:val="EE0000"/>
          <w:sz w:val="24"/>
          <w:szCs w:val="24"/>
        </w:rPr>
        <w:t xml:space="preserve"> </w:t>
      </w:r>
      <w:r w:rsidRPr="0017749E">
        <w:rPr>
          <w:rFonts w:ascii="Tahoma" w:hAnsi="Tahoma" w:cs="Tahoma" w:hint="default"/>
          <w:sz w:val="24"/>
          <w:szCs w:val="24"/>
        </w:rPr>
        <w:t xml:space="preserve">a továbbiakban: mint </w:t>
      </w:r>
      <w:r>
        <w:rPr>
          <w:rFonts w:ascii="Tahoma" w:hAnsi="Tahoma" w:cs="Tahoma" w:hint="default"/>
          <w:b/>
          <w:sz w:val="24"/>
          <w:szCs w:val="24"/>
        </w:rPr>
        <w:t>Kérelmező,</w:t>
      </w:r>
      <w:r w:rsidRPr="00611DF5">
        <w:rPr>
          <w:rFonts w:ascii="Tahoma" w:hAnsi="Tahoma" w:cs="Tahoma" w:hint="default"/>
          <w:b/>
          <w:bCs/>
          <w:sz w:val="24"/>
          <w:szCs w:val="24"/>
        </w:rPr>
        <w:t xml:space="preserve"> </w:t>
      </w:r>
    </w:p>
    <w:p w14:paraId="11B52552" w14:textId="77777777" w:rsidR="0093010D" w:rsidRDefault="0093010D" w:rsidP="0093010D">
      <w:pPr>
        <w:jc w:val="both"/>
        <w:rPr>
          <w:rFonts w:ascii="Tahoma" w:hAnsi="Tahoma" w:cs="Tahoma" w:hint="default"/>
          <w:sz w:val="24"/>
          <w:szCs w:val="24"/>
        </w:rPr>
      </w:pPr>
    </w:p>
    <w:p w14:paraId="6D65821E" w14:textId="77777777" w:rsidR="0093010D" w:rsidRPr="0017749E" w:rsidRDefault="0093010D" w:rsidP="0093010D">
      <w:pPr>
        <w:jc w:val="both"/>
        <w:rPr>
          <w:rFonts w:ascii="Tahoma" w:hAnsi="Tahoma" w:cs="Tahoma" w:hint="default"/>
          <w:sz w:val="24"/>
          <w:szCs w:val="24"/>
        </w:rPr>
      </w:pPr>
      <w:r w:rsidRPr="0017749E">
        <w:rPr>
          <w:rFonts w:ascii="Tahoma" w:hAnsi="Tahoma" w:cs="Tahoma" w:hint="default"/>
          <w:sz w:val="24"/>
          <w:szCs w:val="24"/>
        </w:rPr>
        <w:t>másrészről</w:t>
      </w:r>
    </w:p>
    <w:p w14:paraId="6A3DB61A" w14:textId="71F00C76" w:rsidR="0093010D" w:rsidRPr="0017749E" w:rsidRDefault="0093010D" w:rsidP="0093010D">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AA0383">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5C7FF15D" w14:textId="77777777" w:rsidR="0093010D" w:rsidRPr="0017749E" w:rsidRDefault="0093010D" w:rsidP="0093010D">
      <w:pPr>
        <w:jc w:val="both"/>
        <w:rPr>
          <w:rFonts w:ascii="Tahoma" w:hAnsi="Tahoma" w:cs="Tahoma" w:hint="default"/>
          <w:sz w:val="24"/>
          <w:szCs w:val="24"/>
        </w:rPr>
      </w:pPr>
    </w:p>
    <w:p w14:paraId="335B6888" w14:textId="77777777" w:rsidR="0093010D" w:rsidRPr="0017749E" w:rsidRDefault="0093010D" w:rsidP="0093010D">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54C60AE3" w14:textId="77777777" w:rsidR="0093010D" w:rsidRPr="0017749E" w:rsidRDefault="0093010D" w:rsidP="0093010D">
      <w:pPr>
        <w:jc w:val="both"/>
        <w:rPr>
          <w:rFonts w:ascii="Tahoma" w:hAnsi="Tahoma" w:cs="Tahoma" w:hint="default"/>
          <w:sz w:val="24"/>
          <w:szCs w:val="24"/>
        </w:rPr>
      </w:pPr>
    </w:p>
    <w:p w14:paraId="4C9C8C5E" w14:textId="77777777" w:rsidR="0093010D" w:rsidRDefault="0093010D" w:rsidP="0093010D">
      <w:pPr>
        <w:jc w:val="center"/>
        <w:rPr>
          <w:rFonts w:ascii="Tahoma" w:hAnsi="Tahoma" w:cs="Tahoma" w:hint="default"/>
          <w:b/>
          <w:sz w:val="24"/>
          <w:szCs w:val="24"/>
        </w:rPr>
      </w:pPr>
      <w:r w:rsidRPr="0017749E">
        <w:rPr>
          <w:rFonts w:ascii="Tahoma" w:hAnsi="Tahoma" w:cs="Tahoma" w:hint="default"/>
          <w:b/>
          <w:sz w:val="24"/>
          <w:szCs w:val="24"/>
        </w:rPr>
        <w:t>I.</w:t>
      </w:r>
    </w:p>
    <w:p w14:paraId="2CC1CD30" w14:textId="77777777" w:rsidR="0093010D" w:rsidRPr="0017749E" w:rsidRDefault="0093010D" w:rsidP="0093010D">
      <w:pPr>
        <w:jc w:val="center"/>
        <w:rPr>
          <w:rFonts w:ascii="Tahoma" w:hAnsi="Tahoma" w:cs="Tahoma" w:hint="default"/>
          <w:b/>
          <w:sz w:val="24"/>
          <w:szCs w:val="24"/>
        </w:rPr>
      </w:pPr>
    </w:p>
    <w:p w14:paraId="21E97884" w14:textId="77777777" w:rsidR="0093010D" w:rsidRDefault="0093010D" w:rsidP="0093010D">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14C11DC6" w14:textId="77777777" w:rsidR="0093010D" w:rsidRPr="00997E18" w:rsidRDefault="0093010D" w:rsidP="0093010D">
      <w:pPr>
        <w:ind w:left="567" w:hanging="567"/>
        <w:jc w:val="center"/>
        <w:rPr>
          <w:rFonts w:ascii="Tahoma" w:hAnsi="Tahoma" w:cs="Tahoma" w:hint="default"/>
          <w:b/>
          <w:sz w:val="24"/>
          <w:szCs w:val="24"/>
        </w:rPr>
      </w:pPr>
    </w:p>
    <w:p w14:paraId="4F9FE2C9" w14:textId="77777777" w:rsidR="0093010D" w:rsidRDefault="0093010D" w:rsidP="0093010D">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sidRPr="00997E18">
        <w:rPr>
          <w:rFonts w:ascii="Tahoma" w:eastAsia="Calibri" w:hAnsi="Tahoma" w:cs="Tahoma"/>
          <w:b/>
          <w:sz w:val="24"/>
          <w:szCs w:val="24"/>
        </w:rPr>
        <w:t xml:space="preserve"> </w:t>
      </w:r>
      <w:r w:rsidRPr="001C1D0A">
        <w:rPr>
          <w:rFonts w:ascii="Tahoma" w:eastAsia="Calibri" w:hAnsi="Tahoma" w:cs="Tahoma" w:hint="default"/>
          <w:bCs/>
          <w:sz w:val="24"/>
          <w:szCs w:val="24"/>
        </w:rPr>
        <w:t>1/1</w:t>
      </w:r>
      <w:r>
        <w:rPr>
          <w:rFonts w:ascii="Tahoma" w:eastAsia="Calibri" w:hAnsi="Tahoma" w:cs="Tahoma" w:hint="default"/>
          <w:b/>
          <w:sz w:val="24"/>
          <w:szCs w:val="24"/>
        </w:rPr>
        <w:t xml:space="preserve"> </w:t>
      </w:r>
      <w:r w:rsidRPr="00997E18">
        <w:rPr>
          <w:rFonts w:ascii="Tahoma" w:eastAsia="Calibri" w:hAnsi="Tahoma" w:cs="Tahoma"/>
          <w:sz w:val="24"/>
          <w:szCs w:val="24"/>
        </w:rPr>
        <w:t xml:space="preserve">tulajdonában van a Veszprém </w:t>
      </w:r>
      <w:r>
        <w:rPr>
          <w:rFonts w:ascii="Tahoma" w:eastAsia="Calibri" w:hAnsi="Tahoma" w:cs="Tahoma" w:hint="default"/>
          <w:sz w:val="24"/>
          <w:szCs w:val="24"/>
        </w:rPr>
        <w:t>2065/10</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43CC1927" w14:textId="77777777" w:rsidR="0093010D" w:rsidRPr="00997E18" w:rsidRDefault="0093010D" w:rsidP="0093010D">
      <w:pPr>
        <w:ind w:left="567"/>
        <w:jc w:val="both"/>
        <w:rPr>
          <w:rFonts w:ascii="Tahoma" w:eastAsia="Calibri" w:hAnsi="Tahoma" w:cs="Tahoma" w:hint="default"/>
          <w:sz w:val="24"/>
          <w:szCs w:val="24"/>
        </w:rPr>
      </w:pPr>
    </w:p>
    <w:p w14:paraId="07EDC8BC" w14:textId="77777777" w:rsidR="0093010D" w:rsidRPr="0017749E" w:rsidRDefault="0093010D" w:rsidP="0093010D">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93010D" w:rsidRPr="0017749E" w14:paraId="724687AB" w14:textId="77777777" w:rsidTr="00F03176">
        <w:trPr>
          <w:jc w:val="center"/>
        </w:trPr>
        <w:tc>
          <w:tcPr>
            <w:tcW w:w="1373" w:type="dxa"/>
          </w:tcPr>
          <w:p w14:paraId="483A866C" w14:textId="77777777" w:rsidR="0093010D" w:rsidRPr="0017749E" w:rsidRDefault="0093010D" w:rsidP="00F03176">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0843CAEF" w14:textId="77777777" w:rsidR="0093010D" w:rsidRPr="0017749E" w:rsidRDefault="0093010D" w:rsidP="00F03176">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2BCCE34E" w14:textId="77777777" w:rsidR="0093010D" w:rsidRPr="0017749E" w:rsidRDefault="0093010D" w:rsidP="00F03176">
            <w:pPr>
              <w:ind w:left="567" w:hanging="567"/>
              <w:jc w:val="center"/>
              <w:rPr>
                <w:rFonts w:ascii="Tahoma" w:hAnsi="Tahoma" w:cs="Tahoma" w:hint="default"/>
                <w:sz w:val="24"/>
                <w:szCs w:val="24"/>
              </w:rPr>
            </w:pPr>
          </w:p>
        </w:tc>
        <w:tc>
          <w:tcPr>
            <w:tcW w:w="1418" w:type="dxa"/>
          </w:tcPr>
          <w:p w14:paraId="6E38EED1" w14:textId="77777777" w:rsidR="0093010D" w:rsidRPr="0017749E" w:rsidRDefault="0093010D" w:rsidP="00F03176">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192EACB5" w14:textId="77777777" w:rsidR="0093010D" w:rsidRPr="0017749E" w:rsidRDefault="0093010D" w:rsidP="00F03176">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2EA45B12" w14:textId="77777777" w:rsidR="0093010D" w:rsidRPr="0017749E" w:rsidRDefault="0093010D" w:rsidP="00F03176">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93010D" w:rsidRPr="00E51B1C" w14:paraId="4CAE5356" w14:textId="77777777" w:rsidTr="00F03176">
        <w:trPr>
          <w:jc w:val="center"/>
        </w:trPr>
        <w:tc>
          <w:tcPr>
            <w:tcW w:w="1373" w:type="dxa"/>
          </w:tcPr>
          <w:p w14:paraId="16CFABED" w14:textId="77777777" w:rsidR="0093010D" w:rsidRPr="00E51B1C" w:rsidRDefault="0093010D" w:rsidP="00F03176">
            <w:pPr>
              <w:ind w:left="567" w:hanging="567"/>
              <w:jc w:val="center"/>
              <w:rPr>
                <w:rFonts w:ascii="Tahoma" w:hAnsi="Tahoma" w:cs="Tahoma" w:hint="default"/>
                <w:sz w:val="24"/>
                <w:szCs w:val="24"/>
              </w:rPr>
            </w:pPr>
            <w:r w:rsidRPr="00E51B1C">
              <w:rPr>
                <w:rFonts w:ascii="Tahoma" w:hAnsi="Tahoma" w:cs="Tahoma" w:hint="default"/>
                <w:sz w:val="24"/>
                <w:szCs w:val="24"/>
              </w:rPr>
              <w:t>2065/10</w:t>
            </w:r>
          </w:p>
        </w:tc>
        <w:tc>
          <w:tcPr>
            <w:tcW w:w="2478" w:type="dxa"/>
          </w:tcPr>
          <w:p w14:paraId="38035FDE" w14:textId="77777777" w:rsidR="0093010D" w:rsidRPr="00E51B1C" w:rsidRDefault="0093010D" w:rsidP="00F03176">
            <w:pPr>
              <w:ind w:left="-20" w:firstLine="20"/>
              <w:jc w:val="center"/>
              <w:rPr>
                <w:rFonts w:ascii="Tahoma" w:hAnsi="Tahoma" w:cs="Tahoma" w:hint="default"/>
                <w:sz w:val="24"/>
                <w:szCs w:val="24"/>
              </w:rPr>
            </w:pPr>
            <w:r w:rsidRPr="00E51B1C">
              <w:rPr>
                <w:rFonts w:ascii="Tahoma" w:hAnsi="Tahoma" w:cs="Tahoma" w:hint="default"/>
                <w:sz w:val="24"/>
                <w:szCs w:val="24"/>
              </w:rPr>
              <w:t>Kovács Gyula</w:t>
            </w:r>
          </w:p>
        </w:tc>
        <w:tc>
          <w:tcPr>
            <w:tcW w:w="1418" w:type="dxa"/>
          </w:tcPr>
          <w:p w14:paraId="74818709" w14:textId="610E0362" w:rsidR="0093010D" w:rsidRPr="00E51B1C" w:rsidRDefault="0093010D" w:rsidP="00F03176">
            <w:pPr>
              <w:tabs>
                <w:tab w:val="center" w:pos="601"/>
              </w:tabs>
              <w:rPr>
                <w:rFonts w:ascii="Tahoma" w:hAnsi="Tahoma" w:cs="Tahoma" w:hint="default"/>
                <w:sz w:val="24"/>
                <w:szCs w:val="24"/>
              </w:rPr>
            </w:pPr>
            <w:r w:rsidRPr="00E51B1C">
              <w:rPr>
                <w:rFonts w:ascii="Tahoma" w:hAnsi="Tahoma" w:cs="Tahoma" w:hint="default"/>
                <w:sz w:val="24"/>
                <w:szCs w:val="24"/>
              </w:rPr>
              <w:t>2</w:t>
            </w:r>
            <w:r w:rsidR="00C50F49">
              <w:rPr>
                <w:rFonts w:ascii="Tahoma" w:hAnsi="Tahoma" w:cs="Tahoma" w:hint="default"/>
                <w:sz w:val="24"/>
                <w:szCs w:val="24"/>
              </w:rPr>
              <w:t xml:space="preserve"> ha </w:t>
            </w:r>
            <w:r w:rsidRPr="00E51B1C">
              <w:rPr>
                <w:rFonts w:ascii="Tahoma" w:hAnsi="Tahoma" w:cs="Tahoma" w:hint="default"/>
                <w:sz w:val="24"/>
                <w:szCs w:val="24"/>
              </w:rPr>
              <w:t>2894 m</w:t>
            </w:r>
            <w:r w:rsidRPr="00E51B1C">
              <w:rPr>
                <w:rFonts w:ascii="Tahoma" w:hAnsi="Tahoma" w:cs="Tahoma" w:hint="default"/>
                <w:sz w:val="24"/>
                <w:szCs w:val="24"/>
                <w:vertAlign w:val="superscript"/>
              </w:rPr>
              <w:t>2</w:t>
            </w:r>
          </w:p>
        </w:tc>
        <w:tc>
          <w:tcPr>
            <w:tcW w:w="2239" w:type="dxa"/>
          </w:tcPr>
          <w:p w14:paraId="282657BC" w14:textId="77777777" w:rsidR="0093010D" w:rsidRPr="00E51B1C" w:rsidRDefault="0093010D" w:rsidP="00F03176">
            <w:pPr>
              <w:rPr>
                <w:rFonts w:ascii="Tahoma" w:hAnsi="Tahoma" w:cs="Tahoma" w:hint="default"/>
                <w:sz w:val="24"/>
                <w:szCs w:val="24"/>
              </w:rPr>
            </w:pPr>
            <w:r w:rsidRPr="00E51B1C">
              <w:rPr>
                <w:rFonts w:ascii="Tahoma" w:hAnsi="Tahoma" w:cs="Tahoma" w:hint="default"/>
                <w:sz w:val="24"/>
                <w:szCs w:val="24"/>
              </w:rPr>
              <w:t>kivett/ beépítetlen terület</w:t>
            </w:r>
          </w:p>
        </w:tc>
        <w:tc>
          <w:tcPr>
            <w:tcW w:w="1554" w:type="dxa"/>
          </w:tcPr>
          <w:p w14:paraId="62009DB0" w14:textId="77777777" w:rsidR="0093010D" w:rsidRPr="00E51B1C" w:rsidRDefault="0093010D" w:rsidP="00F03176">
            <w:pPr>
              <w:tabs>
                <w:tab w:val="left" w:pos="513"/>
                <w:tab w:val="center" w:pos="769"/>
              </w:tabs>
              <w:rPr>
                <w:rFonts w:ascii="Tahoma" w:hAnsi="Tahoma" w:cs="Tahoma" w:hint="default"/>
                <w:sz w:val="24"/>
                <w:szCs w:val="24"/>
              </w:rPr>
            </w:pPr>
            <w:proofErr w:type="spellStart"/>
            <w:r w:rsidRPr="00E51B1C">
              <w:rPr>
                <w:rFonts w:ascii="Tahoma" w:hAnsi="Tahoma" w:cs="Tahoma" w:hint="default"/>
                <w:sz w:val="24"/>
                <w:szCs w:val="24"/>
              </w:rPr>
              <w:t>Má</w:t>
            </w:r>
            <w:proofErr w:type="spellEnd"/>
          </w:p>
        </w:tc>
      </w:tr>
    </w:tbl>
    <w:p w14:paraId="56BFE162" w14:textId="77777777" w:rsidR="0093010D" w:rsidRPr="0017749E" w:rsidRDefault="0093010D" w:rsidP="0093010D">
      <w:pPr>
        <w:ind w:left="567" w:hanging="567"/>
        <w:jc w:val="both"/>
        <w:rPr>
          <w:rFonts w:ascii="Tahoma" w:hAnsi="Tahoma" w:cs="Tahoma" w:hint="default"/>
          <w:sz w:val="24"/>
          <w:szCs w:val="24"/>
        </w:rPr>
      </w:pPr>
    </w:p>
    <w:p w14:paraId="1A364FF6" w14:textId="77777777"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Pr>
          <w:rFonts w:ascii="Tahoma" w:hAnsi="Tahoma" w:cs="Tahoma" w:hint="default"/>
          <w:sz w:val="24"/>
          <w:szCs w:val="24"/>
        </w:rPr>
        <w:t>336/2024. (XI</w:t>
      </w:r>
      <w:r w:rsidRPr="0017749E">
        <w:rPr>
          <w:rFonts w:ascii="Tahoma" w:hAnsi="Tahoma" w:cs="Tahoma" w:hint="default"/>
          <w:sz w:val="24"/>
          <w:szCs w:val="24"/>
        </w:rPr>
        <w:t>.</w:t>
      </w:r>
      <w:r>
        <w:rPr>
          <w:rFonts w:ascii="Tahoma" w:hAnsi="Tahoma" w:cs="Tahoma" w:hint="default"/>
          <w:sz w:val="24"/>
          <w:szCs w:val="24"/>
        </w:rPr>
        <w:t xml:space="preserve"> 07.)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2065/10</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30A63E4D" w14:textId="77777777" w:rsidR="0093010D" w:rsidRPr="0017749E" w:rsidRDefault="0093010D" w:rsidP="0093010D">
      <w:pPr>
        <w:ind w:left="567"/>
        <w:jc w:val="both"/>
        <w:rPr>
          <w:rFonts w:ascii="Tahoma" w:hAnsi="Tahoma" w:cs="Tahoma" w:hint="default"/>
          <w:sz w:val="24"/>
          <w:szCs w:val="24"/>
        </w:rPr>
      </w:pPr>
    </w:p>
    <w:p w14:paraId="74B0D0B5" w14:textId="77777777" w:rsidR="0093010D" w:rsidRDefault="0093010D" w:rsidP="0093010D">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r w:rsidRPr="006F70ED">
        <w:rPr>
          <w:rFonts w:ascii="Tahoma" w:hAnsi="Tahoma" w:cs="Tahoma" w:hint="default"/>
          <w:sz w:val="24"/>
          <w:szCs w:val="24"/>
        </w:rPr>
        <w:t xml:space="preserve"> </w:t>
      </w:r>
    </w:p>
    <w:p w14:paraId="3E43AD8F" w14:textId="77777777" w:rsidR="0093010D" w:rsidRDefault="0093010D" w:rsidP="0093010D">
      <w:pPr>
        <w:jc w:val="both"/>
        <w:rPr>
          <w:rFonts w:ascii="Tahoma" w:hAnsi="Tahoma" w:cs="Tahoma" w:hint="default"/>
          <w:sz w:val="24"/>
          <w:szCs w:val="24"/>
        </w:rPr>
      </w:pPr>
    </w:p>
    <w:p w14:paraId="45661FE4" w14:textId="2231A992"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tartalmáról, elkészítésének és elfogadásának rendjéről, valamint egyes településrendezési sajátos jogintézményekről szóló 419/2021. (VII. 15.) Korm. rendelet szerinti módosítási eljárás lefolytatását követően a javaslatnak megfelelő </w:t>
      </w:r>
      <w:r w:rsidRPr="0017749E">
        <w:rPr>
          <w:rFonts w:ascii="Tahoma" w:hAnsi="Tahoma" w:cs="Tahoma" w:hint="default"/>
          <w:sz w:val="24"/>
          <w:szCs w:val="24"/>
        </w:rPr>
        <w:lastRenderedPageBreak/>
        <w:t>előterjesztés elkészítését és az elfogadásra javasolt dokumentáció beterjesztését értik.</w:t>
      </w:r>
    </w:p>
    <w:p w14:paraId="79E2389A" w14:textId="77777777" w:rsidR="0093010D" w:rsidRPr="0017749E" w:rsidRDefault="0093010D" w:rsidP="0093010D">
      <w:pPr>
        <w:jc w:val="both"/>
        <w:rPr>
          <w:rFonts w:ascii="Tahoma" w:hAnsi="Tahoma" w:cs="Tahoma" w:hint="default"/>
          <w:sz w:val="24"/>
          <w:szCs w:val="24"/>
        </w:rPr>
      </w:pPr>
    </w:p>
    <w:p w14:paraId="76A276C9" w14:textId="77777777" w:rsidR="0093010D" w:rsidRPr="00795B92" w:rsidRDefault="0093010D" w:rsidP="0093010D">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Pr="00795B92">
        <w:rPr>
          <w:rFonts w:ascii="Tahoma" w:hAnsi="Tahoma" w:cs="Tahoma" w:hint="default"/>
          <w:color w:val="000000"/>
          <w:sz w:val="24"/>
          <w:szCs w:val="24"/>
        </w:rPr>
        <w:t>.</w:t>
      </w:r>
    </w:p>
    <w:p w14:paraId="51B3ED30" w14:textId="77777777" w:rsidR="0093010D" w:rsidRPr="0017749E" w:rsidRDefault="0093010D" w:rsidP="0093010D">
      <w:pPr>
        <w:ind w:left="567"/>
        <w:jc w:val="both"/>
        <w:rPr>
          <w:rFonts w:ascii="Tahoma" w:hAnsi="Tahoma" w:cs="Tahoma" w:hint="default"/>
          <w:sz w:val="24"/>
          <w:szCs w:val="24"/>
        </w:rPr>
      </w:pPr>
    </w:p>
    <w:p w14:paraId="7E9F2120" w14:textId="77777777" w:rsidR="0093010D" w:rsidRPr="003F6C8E" w:rsidRDefault="0093010D" w:rsidP="0093010D">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2065/10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39C6CEE6" w14:textId="77777777" w:rsidR="0093010D" w:rsidRPr="0017749E" w:rsidRDefault="0093010D" w:rsidP="0093010D">
      <w:pPr>
        <w:jc w:val="center"/>
        <w:rPr>
          <w:rFonts w:ascii="Tahoma" w:hAnsi="Tahoma" w:cs="Tahoma" w:hint="default"/>
          <w:b/>
          <w:sz w:val="24"/>
          <w:szCs w:val="24"/>
        </w:rPr>
      </w:pPr>
    </w:p>
    <w:p w14:paraId="1AFC1437" w14:textId="77777777" w:rsidR="0093010D" w:rsidRDefault="0093010D" w:rsidP="0093010D">
      <w:pPr>
        <w:jc w:val="center"/>
        <w:rPr>
          <w:rFonts w:ascii="Tahoma" w:hAnsi="Tahoma" w:cs="Tahoma" w:hint="default"/>
          <w:b/>
          <w:sz w:val="24"/>
          <w:szCs w:val="24"/>
        </w:rPr>
      </w:pPr>
      <w:r w:rsidRPr="0017749E">
        <w:rPr>
          <w:rFonts w:ascii="Tahoma" w:hAnsi="Tahoma" w:cs="Tahoma" w:hint="default"/>
          <w:b/>
          <w:sz w:val="24"/>
          <w:szCs w:val="24"/>
        </w:rPr>
        <w:t>II.</w:t>
      </w:r>
    </w:p>
    <w:p w14:paraId="53A04078" w14:textId="77777777" w:rsidR="0093010D" w:rsidRPr="0017749E" w:rsidRDefault="0093010D" w:rsidP="0093010D">
      <w:pPr>
        <w:jc w:val="center"/>
        <w:rPr>
          <w:rFonts w:ascii="Tahoma" w:hAnsi="Tahoma" w:cs="Tahoma" w:hint="default"/>
          <w:b/>
          <w:sz w:val="24"/>
          <w:szCs w:val="24"/>
        </w:rPr>
      </w:pPr>
    </w:p>
    <w:p w14:paraId="45D6282A" w14:textId="77777777" w:rsidR="0093010D" w:rsidRPr="0017749E" w:rsidRDefault="0093010D" w:rsidP="0093010D">
      <w:pPr>
        <w:jc w:val="center"/>
        <w:rPr>
          <w:rFonts w:ascii="Tahoma" w:hAnsi="Tahoma" w:cs="Tahoma" w:hint="default"/>
          <w:b/>
          <w:sz w:val="24"/>
          <w:szCs w:val="24"/>
        </w:rPr>
      </w:pPr>
      <w:r w:rsidRPr="0017749E">
        <w:rPr>
          <w:rFonts w:ascii="Tahoma" w:hAnsi="Tahoma" w:cs="Tahoma" w:hint="default"/>
          <w:b/>
          <w:sz w:val="24"/>
          <w:szCs w:val="24"/>
        </w:rPr>
        <w:t>Megállapodás</w:t>
      </w:r>
    </w:p>
    <w:p w14:paraId="43CFB4AA" w14:textId="77777777" w:rsidR="0093010D" w:rsidRPr="0017749E" w:rsidRDefault="0093010D" w:rsidP="0093010D">
      <w:pPr>
        <w:rPr>
          <w:rFonts w:ascii="Tahoma" w:hAnsi="Tahoma" w:cs="Tahoma" w:hint="default"/>
          <w:sz w:val="24"/>
          <w:szCs w:val="24"/>
        </w:rPr>
      </w:pPr>
    </w:p>
    <w:p w14:paraId="1252BCB2" w14:textId="77777777"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0B1DB177" w14:textId="77777777" w:rsidR="0093010D" w:rsidRPr="0017749E" w:rsidRDefault="0093010D" w:rsidP="0093010D">
      <w:pPr>
        <w:jc w:val="both"/>
        <w:rPr>
          <w:rFonts w:ascii="Tahoma" w:hAnsi="Tahoma" w:cs="Tahoma" w:hint="default"/>
          <w:sz w:val="24"/>
          <w:szCs w:val="24"/>
        </w:rPr>
      </w:pPr>
    </w:p>
    <w:p w14:paraId="1DBD19EB" w14:textId="61240EFF" w:rsidR="000143D9" w:rsidRPr="00AA0383" w:rsidRDefault="0093010D" w:rsidP="00AA0383">
      <w:pPr>
        <w:numPr>
          <w:ilvl w:val="0"/>
          <w:numId w:val="1"/>
        </w:numPr>
        <w:ind w:left="567" w:hanging="567"/>
        <w:jc w:val="both"/>
        <w:rPr>
          <w:rFonts w:ascii="Tahoma" w:hAnsi="Tahoma" w:cs="Tahoma" w:hint="default"/>
          <w:color w:val="EE0000"/>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5942F2">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sidR="00AA0383">
        <w:rPr>
          <w:rFonts w:ascii="Tahoma" w:hAnsi="Tahoma" w:cs="Tahoma" w:hint="default"/>
          <w:sz w:val="24"/>
          <w:szCs w:val="24"/>
        </w:rPr>
        <w:t xml:space="preserve">a </w:t>
      </w:r>
      <w:r>
        <w:rPr>
          <w:rFonts w:ascii="Tahoma" w:hAnsi="Tahoma" w:cs="Tahoma" w:hint="default"/>
          <w:sz w:val="24"/>
          <w:szCs w:val="24"/>
        </w:rPr>
        <w:t xml:space="preserve">Veszprém </w:t>
      </w:r>
      <w:r>
        <w:rPr>
          <w:rFonts w:ascii="Tahoma" w:eastAsia="Calibri" w:hAnsi="Tahoma" w:cs="Tahoma" w:hint="default"/>
          <w:sz w:val="24"/>
          <w:szCs w:val="24"/>
        </w:rPr>
        <w:t>2065/10</w:t>
      </w:r>
      <w:r w:rsidRPr="0017749E">
        <w:rPr>
          <w:rFonts w:ascii="Tahoma" w:hAnsi="Tahoma" w:cs="Tahoma" w:hint="default"/>
          <w:sz w:val="24"/>
          <w:szCs w:val="24"/>
        </w:rPr>
        <w:t xml:space="preserve"> hrsz.-ú ingatlant érintő</w:t>
      </w:r>
      <w:r>
        <w:rPr>
          <w:rFonts w:ascii="Tahoma" w:hAnsi="Tahoma" w:cs="Tahoma" w:hint="default"/>
          <w:sz w:val="24"/>
          <w:szCs w:val="24"/>
        </w:rPr>
        <w:t xml:space="preserve">en </w:t>
      </w:r>
      <w:r w:rsidRPr="00417959">
        <w:rPr>
          <w:rFonts w:ascii="Tahoma" w:hAnsi="Tahoma" w:cs="Tahoma" w:hint="default"/>
          <w:sz w:val="24"/>
          <w:szCs w:val="24"/>
        </w:rPr>
        <w:t xml:space="preserve">oly módon, hogy </w:t>
      </w:r>
      <w:r w:rsidRPr="000143D9">
        <w:rPr>
          <w:rFonts w:ascii="Tahoma" w:hAnsi="Tahoma" w:cs="Tahoma" w:hint="default"/>
          <w:sz w:val="24"/>
          <w:szCs w:val="24"/>
        </w:rPr>
        <w:t>az érintett ingatlanon mezőgazdasági vállalkozáshoz kapcsolódó fejlesztés</w:t>
      </w:r>
      <w:r w:rsidR="000143D9" w:rsidRPr="000143D9">
        <w:rPr>
          <w:rFonts w:ascii="Tahoma" w:hAnsi="Tahoma" w:cs="Tahoma" w:hint="default"/>
          <w:sz w:val="24"/>
          <w:szCs w:val="24"/>
        </w:rPr>
        <w:t>, kisebb tároló-feldolgozó épület szolgálati lakással</w:t>
      </w:r>
      <w:r w:rsidRPr="000143D9">
        <w:rPr>
          <w:rFonts w:ascii="Tahoma" w:hAnsi="Tahoma" w:cs="Tahoma" w:hint="default"/>
          <w:sz w:val="24"/>
          <w:szCs w:val="24"/>
        </w:rPr>
        <w:t xml:space="preserve"> megvalósulhasson, új mezőgazdasági övezeti besorolás mellett.</w:t>
      </w:r>
      <w:r w:rsidR="000143D9">
        <w:rPr>
          <w:rFonts w:ascii="Tahoma" w:hAnsi="Tahoma" w:cs="Tahoma" w:hint="default"/>
          <w:sz w:val="24"/>
          <w:szCs w:val="24"/>
        </w:rPr>
        <w:t xml:space="preserve"> Épületek csak a kijelölt építési helyen és </w:t>
      </w:r>
      <w:r w:rsidR="00AA0383">
        <w:rPr>
          <w:rFonts w:ascii="Tahoma" w:hAnsi="Tahoma" w:cs="Tahoma" w:hint="default"/>
          <w:sz w:val="24"/>
          <w:szCs w:val="24"/>
        </w:rPr>
        <w:t>legfeljebb</w:t>
      </w:r>
      <w:r w:rsidR="000143D9">
        <w:rPr>
          <w:rFonts w:ascii="Tahoma" w:hAnsi="Tahoma" w:cs="Tahoma" w:hint="default"/>
          <w:sz w:val="24"/>
          <w:szCs w:val="24"/>
        </w:rPr>
        <w:t xml:space="preserve"> 5 % beépítettség mellett lehetségesek, 5,5 m épületmagassággal.</w:t>
      </w:r>
      <w:r w:rsidR="00AA0383">
        <w:rPr>
          <w:rFonts w:ascii="Tahoma" w:hAnsi="Tahoma" w:cs="Tahoma" w:hint="default"/>
          <w:color w:val="EE0000"/>
          <w:sz w:val="24"/>
          <w:szCs w:val="24"/>
        </w:rPr>
        <w:t xml:space="preserve"> </w:t>
      </w:r>
      <w:r w:rsidR="000143D9" w:rsidRPr="00AA0383">
        <w:rPr>
          <w:rFonts w:ascii="Tahoma" w:hAnsi="Tahoma" w:cs="Tahoma"/>
          <w:sz w:val="24"/>
          <w:szCs w:val="24"/>
        </w:rPr>
        <w:t>A módosítás során a szakhatósági vélemények ettől eltérőek is lehetnek, ilyen esetben a Településtervbe kerülő változathoz a Kérelmező elfogadó hozzájárulása is szükséges lesz.</w:t>
      </w:r>
    </w:p>
    <w:p w14:paraId="17654C13" w14:textId="77777777" w:rsidR="000143D9" w:rsidRPr="00134552" w:rsidRDefault="000143D9" w:rsidP="000143D9">
      <w:pPr>
        <w:jc w:val="both"/>
        <w:rPr>
          <w:rFonts w:ascii="Tahoma" w:hAnsi="Tahoma" w:cs="Tahoma" w:hint="default"/>
          <w:color w:val="EE0000"/>
          <w:sz w:val="24"/>
          <w:szCs w:val="24"/>
        </w:rPr>
      </w:pPr>
    </w:p>
    <w:p w14:paraId="3813F6B3" w14:textId="77777777"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az Ingatlanra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xml:space="preserve">.) pontban foglaltak szerint – </w:t>
      </w:r>
      <w:r w:rsidRPr="00134552">
        <w:rPr>
          <w:rFonts w:ascii="Tahoma" w:hAnsi="Tahoma" w:cs="Tahoma" w:hint="default"/>
          <w:sz w:val="24"/>
          <w:szCs w:val="24"/>
        </w:rPr>
        <w:t>az új településterv készítése eljárás keretén belül lefolytatja</w:t>
      </w:r>
      <w:r w:rsidRPr="00972BD6">
        <w:rPr>
          <w:rFonts w:ascii="Tahoma" w:hAnsi="Tahoma" w:cs="Tahoma" w:hint="default"/>
          <w:color w:val="FF0000"/>
          <w:sz w:val="24"/>
          <w:szCs w:val="24"/>
        </w:rPr>
        <w:t xml:space="preserve"> </w:t>
      </w:r>
      <w:r w:rsidRPr="0017749E">
        <w:rPr>
          <w:rFonts w:ascii="Tahoma" w:hAnsi="Tahoma" w:cs="Tahoma" w:hint="default"/>
          <w:sz w:val="24"/>
          <w:szCs w:val="24"/>
        </w:rPr>
        <w:t>és döntésre a Közgyűlés elé terjeszti.</w:t>
      </w:r>
    </w:p>
    <w:p w14:paraId="70EC0F49" w14:textId="77777777" w:rsidR="0093010D" w:rsidRPr="0017749E" w:rsidRDefault="0093010D" w:rsidP="0093010D">
      <w:pPr>
        <w:jc w:val="both"/>
        <w:rPr>
          <w:rFonts w:ascii="Tahoma" w:hAnsi="Tahoma" w:cs="Tahoma" w:hint="default"/>
          <w:sz w:val="24"/>
          <w:szCs w:val="24"/>
        </w:rPr>
      </w:pPr>
    </w:p>
    <w:p w14:paraId="2B1350B1" w14:textId="77777777" w:rsidR="0093010D" w:rsidRPr="000204D6" w:rsidRDefault="0093010D" w:rsidP="0093010D">
      <w:pPr>
        <w:numPr>
          <w:ilvl w:val="0"/>
          <w:numId w:val="1"/>
        </w:numPr>
        <w:ind w:left="567" w:hanging="567"/>
        <w:jc w:val="both"/>
        <w:rPr>
          <w:rFonts w:ascii="Tahoma" w:hAnsi="Tahoma" w:cs="Tahoma" w:hint="default"/>
          <w:sz w:val="24"/>
          <w:szCs w:val="24"/>
        </w:rPr>
      </w:pPr>
      <w:r w:rsidRPr="00134552">
        <w:rPr>
          <w:rFonts w:ascii="Tahoma" w:hAnsi="Tahoma" w:cs="Tahoma" w:hint="default"/>
          <w:sz w:val="24"/>
          <w:szCs w:val="24"/>
        </w:rPr>
        <w:t xml:space="preserve">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w:t>
      </w:r>
      <w:r w:rsidRPr="00134552">
        <w:rPr>
          <w:rFonts w:ascii="Tahoma" w:hAnsi="Tahoma" w:cs="Tahoma" w:hint="default"/>
          <w:sz w:val="24"/>
          <w:szCs w:val="24"/>
        </w:rPr>
        <w:lastRenderedPageBreak/>
        <w:t>átvezetéséről az Önkormányzat intézkedik</w:t>
      </w:r>
      <w:r w:rsidRPr="000204D6">
        <w:rPr>
          <w:rFonts w:ascii="Tahoma" w:hAnsi="Tahoma" w:cs="Tahoma" w:hint="default"/>
          <w:sz w:val="24"/>
          <w:szCs w:val="24"/>
        </w:rPr>
        <w:t>. 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Kovács Gyula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1F0B62CE" w14:textId="77777777" w:rsidR="0093010D" w:rsidRPr="000204D6" w:rsidRDefault="0093010D" w:rsidP="0093010D">
      <w:pPr>
        <w:ind w:left="567"/>
        <w:jc w:val="both"/>
        <w:rPr>
          <w:rFonts w:ascii="Tahoma" w:hAnsi="Tahoma" w:cs="Tahoma" w:hint="default"/>
          <w:sz w:val="24"/>
          <w:szCs w:val="24"/>
          <w:highlight w:val="green"/>
        </w:rPr>
      </w:pPr>
    </w:p>
    <w:p w14:paraId="12DA3DC6" w14:textId="678E3E08" w:rsidR="0093010D" w:rsidRDefault="0093010D" w:rsidP="0093010D">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felek megállapodnak abban, hogy Kérelmező a település infrastrukturális fejlesztéseihez való hozzájárulás érdekében </w:t>
      </w:r>
      <w:r w:rsidRPr="000143D9">
        <w:rPr>
          <w:rFonts w:ascii="Tahoma" w:hAnsi="Tahoma" w:cs="Tahoma" w:hint="default"/>
          <w:sz w:val="24"/>
          <w:szCs w:val="24"/>
        </w:rPr>
        <w:t>mindösszesen bruttó 2.000.000 Ft-ot, azaz kétmillió forintot az Önkormányzat részére megfizet a</w:t>
      </w:r>
      <w:r w:rsidR="00AA0383">
        <w:rPr>
          <w:rFonts w:ascii="Tahoma" w:hAnsi="Tahoma" w:cs="Tahoma" w:hint="default"/>
          <w:sz w:val="24"/>
          <w:szCs w:val="24"/>
        </w:rPr>
        <w:t>z</w:t>
      </w:r>
      <w:r w:rsidRPr="000143D9">
        <w:rPr>
          <w:rFonts w:ascii="Tahoma" w:hAnsi="Tahoma" w:cs="Tahoma" w:hint="default"/>
          <w:sz w:val="24"/>
          <w:szCs w:val="24"/>
        </w:rPr>
        <w:t xml:space="preserve"> </w:t>
      </w:r>
      <w:r w:rsidRPr="00A83091">
        <w:rPr>
          <w:rFonts w:ascii="Tahoma" w:hAnsi="Tahoma" w:cs="Tahoma" w:hint="default"/>
          <w:sz w:val="24"/>
          <w:szCs w:val="24"/>
        </w:rPr>
        <w:t>50400209-16321865-00000000 számlaszámú Településkép és értékvédelmi feladatellátás alszámlára, melyből védett épületek felújításának támogatása történhet a város különböző területein, így a fejlesztési terület tágabb környezetében is.</w:t>
      </w:r>
    </w:p>
    <w:p w14:paraId="59808C9A" w14:textId="77777777" w:rsidR="0093010D" w:rsidRPr="00D67143" w:rsidRDefault="0093010D" w:rsidP="0093010D">
      <w:pPr>
        <w:jc w:val="both"/>
        <w:rPr>
          <w:rFonts w:ascii="Tahoma" w:hAnsi="Tahoma" w:cs="Tahoma" w:hint="default"/>
          <w:sz w:val="24"/>
          <w:szCs w:val="24"/>
        </w:rPr>
      </w:pPr>
    </w:p>
    <w:p w14:paraId="339EC836" w14:textId="77777777"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 különösen </w:t>
      </w:r>
      <w:r w:rsidRPr="00387763">
        <w:rPr>
          <w:rFonts w:ascii="Tahoma" w:hAnsi="Tahoma" w:cs="Tahoma" w:hint="default"/>
          <w:sz w:val="24"/>
          <w:szCs w:val="24"/>
        </w:rPr>
        <w:t xml:space="preserve">11.) pontban foglalt hozzájárulás befizetését a </w:t>
      </w:r>
      <w:r w:rsidRPr="00A83091">
        <w:rPr>
          <w:rFonts w:ascii="Tahoma" w:hAnsi="Tahoma" w:cs="Tahoma" w:hint="default"/>
          <w:sz w:val="24"/>
          <w:szCs w:val="24"/>
        </w:rPr>
        <w:t>Településkép és értékvédelmi feladatellátás</w:t>
      </w:r>
      <w:r w:rsidRPr="00134552">
        <w:rPr>
          <w:rFonts w:ascii="Tahoma" w:hAnsi="Tahoma" w:cs="Tahoma" w:hint="default"/>
          <w:color w:val="EE0000"/>
          <w:sz w:val="24"/>
          <w:szCs w:val="24"/>
        </w:rPr>
        <w:t xml:space="preserve"> </w:t>
      </w:r>
      <w:r w:rsidRPr="005A0DFB">
        <w:rPr>
          <w:rFonts w:ascii="Tahoma" w:hAnsi="Tahoma" w:cs="Tahoma" w:hint="default"/>
          <w:sz w:val="24"/>
          <w:szCs w:val="24"/>
        </w:rPr>
        <w:t>megvalósítása alszámlára.</w:t>
      </w:r>
    </w:p>
    <w:p w14:paraId="6D739868" w14:textId="77777777" w:rsidR="0093010D" w:rsidRPr="0017749E" w:rsidRDefault="0093010D" w:rsidP="0093010D">
      <w:pPr>
        <w:jc w:val="both"/>
        <w:rPr>
          <w:rFonts w:ascii="Tahoma" w:hAnsi="Tahoma" w:cs="Tahoma" w:hint="default"/>
          <w:sz w:val="24"/>
          <w:szCs w:val="24"/>
        </w:rPr>
      </w:pPr>
    </w:p>
    <w:p w14:paraId="06AAB0FD" w14:textId="1D9F6B99" w:rsidR="0093010D" w:rsidRDefault="0093010D" w:rsidP="0093010D">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w:t>
      </w:r>
      <w:r w:rsidRPr="00134552">
        <w:rPr>
          <w:rFonts w:ascii="Tahoma" w:hAnsi="Tahoma" w:cs="Tahoma" w:hint="default"/>
          <w:sz w:val="24"/>
          <w:szCs w:val="24"/>
        </w:rPr>
        <w:t>Veszprém város új településterv</w:t>
      </w:r>
      <w:r w:rsidR="00AA0383">
        <w:rPr>
          <w:rFonts w:ascii="Tahoma" w:hAnsi="Tahoma" w:cs="Tahoma" w:hint="default"/>
          <w:sz w:val="24"/>
          <w:szCs w:val="24"/>
        </w:rPr>
        <w:t>-</w:t>
      </w:r>
      <w:r w:rsidRPr="00134552">
        <w:rPr>
          <w:rFonts w:ascii="Tahoma" w:hAnsi="Tahoma" w:cs="Tahoma" w:hint="default"/>
          <w:sz w:val="24"/>
          <w:szCs w:val="24"/>
        </w:rPr>
        <w:t>készítés eljárása keretén belül kerül sor a jelen szerződést</w:t>
      </w:r>
      <w:r w:rsidRPr="0017749E">
        <w:rPr>
          <w:rFonts w:ascii="Tahoma" w:hAnsi="Tahoma" w:cs="Tahoma" w:hint="default"/>
          <w:sz w:val="24"/>
          <w:szCs w:val="24"/>
        </w:rPr>
        <w:t xml:space="preserve">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5D54A044" w14:textId="77777777" w:rsidR="0093010D" w:rsidRPr="0017749E" w:rsidRDefault="0093010D" w:rsidP="0093010D">
      <w:pPr>
        <w:jc w:val="both"/>
        <w:rPr>
          <w:rFonts w:ascii="Tahoma" w:hAnsi="Tahoma" w:cs="Tahoma" w:hint="default"/>
          <w:sz w:val="24"/>
          <w:szCs w:val="24"/>
        </w:rPr>
      </w:pPr>
    </w:p>
    <w:p w14:paraId="1295400D" w14:textId="77777777" w:rsidR="0093010D" w:rsidRPr="00E17CA9" w:rsidRDefault="0093010D" w:rsidP="0093010D">
      <w:pPr>
        <w:ind w:left="567" w:hanging="567"/>
        <w:jc w:val="both"/>
        <w:rPr>
          <w:rFonts w:ascii="Tahoma" w:hAnsi="Tahoma" w:cs="Tahoma" w:hint="default"/>
          <w:sz w:val="24"/>
          <w:szCs w:val="24"/>
        </w:rPr>
      </w:pPr>
      <w:r w:rsidRPr="00E17CA9">
        <w:rPr>
          <w:rFonts w:ascii="Tahoma" w:hAnsi="Tahoma" w:cs="Tahoma" w:hint="default"/>
          <w:sz w:val="24"/>
          <w:szCs w:val="24"/>
        </w:rPr>
        <w:t>1</w:t>
      </w:r>
      <w:r>
        <w:rPr>
          <w:rFonts w:ascii="Tahoma" w:hAnsi="Tahoma" w:cs="Tahoma" w:hint="default"/>
          <w:sz w:val="24"/>
          <w:szCs w:val="24"/>
        </w:rPr>
        <w:t>4</w:t>
      </w:r>
      <w:r w:rsidRPr="00E17CA9">
        <w:rPr>
          <w:rFonts w:ascii="Tahoma" w:hAnsi="Tahoma" w:cs="Tahoma" w:hint="default"/>
          <w:sz w:val="24"/>
          <w:szCs w:val="24"/>
        </w:rPr>
        <w:t>.)</w:t>
      </w:r>
      <w:r w:rsidRPr="00E17CA9">
        <w:rPr>
          <w:rFonts w:ascii="Tahoma" w:hAnsi="Tahoma" w:cs="Tahoma" w:hint="default"/>
          <w:sz w:val="24"/>
          <w:szCs w:val="24"/>
        </w:rPr>
        <w:tab/>
        <w:t xml:space="preserve">Kérelmező feltétlen és visszavonhatatlan hozzájárulását adja, hogy az 1.) pont szerinti Veszprém </w:t>
      </w:r>
      <w:r>
        <w:rPr>
          <w:rFonts w:ascii="Tahoma" w:eastAsia="Calibri" w:hAnsi="Tahoma" w:cs="Tahoma" w:hint="default"/>
          <w:sz w:val="24"/>
          <w:szCs w:val="24"/>
        </w:rPr>
        <w:t>2065/10</w:t>
      </w:r>
      <w:r w:rsidRPr="00E17CA9">
        <w:rPr>
          <w:rFonts w:ascii="Tahoma" w:eastAsia="Calibri" w:hAnsi="Tahoma" w:cs="Tahoma" w:hint="default"/>
          <w:sz w:val="24"/>
          <w:szCs w:val="24"/>
        </w:rPr>
        <w:t xml:space="preserve"> </w:t>
      </w:r>
      <w:r w:rsidRPr="00E17CA9">
        <w:rPr>
          <w:rFonts w:ascii="Tahoma" w:hAnsi="Tahoma" w:cs="Tahoma" w:hint="default"/>
          <w:sz w:val="24"/>
          <w:szCs w:val="24"/>
        </w:rPr>
        <w:t xml:space="preserve">hrsz.-ú ingatlanra – a magyar építészetről szóló 2023. évi C. törvény 92. § (8) bekezdésének megfelelően – az ingatlan-nyilvántartásról szóló 2021. évi C. törvény (a továbbiakban: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E17CA9">
        <w:rPr>
          <w:rFonts w:ascii="Tahoma" w:hAnsi="Tahoma" w:cs="Tahoma" w:hint="default"/>
          <w:sz w:val="24"/>
          <w:szCs w:val="24"/>
        </w:rPr>
        <w:t>Kérelmező</w:t>
      </w:r>
      <w:proofErr w:type="gramEnd"/>
      <w:r w:rsidRPr="00E17CA9">
        <w:rPr>
          <w:rFonts w:ascii="Tahoma" w:hAnsi="Tahoma" w:cs="Tahoma" w:hint="default"/>
          <w:sz w:val="24"/>
          <w:szCs w:val="24"/>
        </w:rPr>
        <w:t xml:space="preserve"> mint tulajdonos nyilatkozata az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32. § (2) bekezdése alapján kifejezett bejegyzési engedélynek minősül. </w:t>
      </w:r>
    </w:p>
    <w:p w14:paraId="02C6E30E" w14:textId="77777777" w:rsidR="0093010D" w:rsidRPr="0017749E" w:rsidRDefault="0093010D" w:rsidP="0093010D">
      <w:pPr>
        <w:ind w:left="567" w:hanging="567"/>
        <w:jc w:val="both"/>
        <w:rPr>
          <w:rFonts w:ascii="Tahoma" w:hAnsi="Tahoma" w:cs="Tahoma" w:hint="default"/>
          <w:sz w:val="24"/>
          <w:szCs w:val="24"/>
        </w:rPr>
      </w:pPr>
    </w:p>
    <w:p w14:paraId="230149A2" w14:textId="77777777" w:rsidR="0093010D" w:rsidRPr="00E17CA9" w:rsidRDefault="0093010D" w:rsidP="0093010D">
      <w:pPr>
        <w:ind w:left="567"/>
        <w:jc w:val="both"/>
        <w:rPr>
          <w:rFonts w:ascii="Tahoma" w:hAnsi="Tahoma" w:cs="Tahoma" w:hint="default"/>
          <w:sz w:val="24"/>
          <w:szCs w:val="24"/>
        </w:rPr>
      </w:pPr>
      <w:r w:rsidRPr="00E17CA9">
        <w:rPr>
          <w:rFonts w:ascii="Tahoma" w:hAnsi="Tahoma" w:cs="Tahoma" w:hint="default"/>
          <w:sz w:val="24"/>
          <w:szCs w:val="24"/>
        </w:rPr>
        <w:t>Az Önkormányzat kötelezettséget vállal arra, ha Kérelmező a szerződésben vállalt kötelezettségeit –</w:t>
      </w:r>
      <w:r w:rsidRPr="00C240F5">
        <w:rPr>
          <w:rFonts w:ascii="Tahoma" w:hAnsi="Tahoma" w:cs="Tahoma" w:hint="default"/>
          <w:color w:val="FF0000"/>
          <w:sz w:val="24"/>
          <w:szCs w:val="24"/>
        </w:rPr>
        <w:t xml:space="preserve"> </w:t>
      </w:r>
      <w:r w:rsidRPr="00387763">
        <w:rPr>
          <w:rFonts w:ascii="Tahoma" w:hAnsi="Tahoma" w:cs="Tahoma" w:hint="default"/>
          <w:sz w:val="24"/>
          <w:szCs w:val="24"/>
        </w:rPr>
        <w:t>különösen a 11.) pontban foglaltakat –</w:t>
      </w:r>
      <w:r w:rsidRPr="00E17CA9">
        <w:rPr>
          <w:rFonts w:ascii="Tahoma" w:hAnsi="Tahoma" w:cs="Tahoma" w:hint="default"/>
          <w:sz w:val="24"/>
          <w:szCs w:val="24"/>
        </w:rPr>
        <w:t xml:space="preserve"> teljesíti, az együttes teljesítést követő 15 napon belül a magyar építészetről szóló 2023. évi C. törvény 92. § (8) bekezdése alapján megkeresi az ingatlanügyi hatóságot a településrendezési kötelezettség tényének törlése érdekében.</w:t>
      </w:r>
    </w:p>
    <w:p w14:paraId="03729284" w14:textId="77777777" w:rsidR="0093010D" w:rsidRPr="00E17CA9" w:rsidRDefault="0093010D" w:rsidP="0093010D">
      <w:pPr>
        <w:ind w:left="567"/>
        <w:jc w:val="both"/>
        <w:rPr>
          <w:rFonts w:ascii="Tahoma" w:hAnsi="Tahoma" w:cs="Tahoma" w:hint="default"/>
          <w:sz w:val="24"/>
          <w:szCs w:val="24"/>
        </w:rPr>
      </w:pPr>
    </w:p>
    <w:p w14:paraId="5D6B8115" w14:textId="77777777" w:rsidR="0093010D" w:rsidRPr="00E17CA9" w:rsidRDefault="0093010D" w:rsidP="0093010D">
      <w:pPr>
        <w:ind w:left="567"/>
        <w:jc w:val="both"/>
        <w:rPr>
          <w:rFonts w:ascii="Tahoma" w:hAnsi="Tahoma" w:cs="Tahoma" w:hint="default"/>
          <w:sz w:val="24"/>
          <w:szCs w:val="24"/>
        </w:rPr>
      </w:pPr>
      <w:r w:rsidRPr="00E17CA9">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0043E623" w14:textId="77777777" w:rsidR="0093010D" w:rsidRPr="0017749E" w:rsidRDefault="0093010D" w:rsidP="0093010D">
      <w:pPr>
        <w:ind w:left="567"/>
        <w:jc w:val="both"/>
        <w:rPr>
          <w:rFonts w:ascii="Tahoma" w:hAnsi="Tahoma" w:cs="Tahoma" w:hint="default"/>
          <w:sz w:val="24"/>
          <w:szCs w:val="24"/>
        </w:rPr>
      </w:pPr>
    </w:p>
    <w:p w14:paraId="47E08895" w14:textId="11AB4647" w:rsidR="0093010D" w:rsidRDefault="0093010D" w:rsidP="0093010D">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 xml:space="preserve">Kérelmező szavatosságot vállal, hogy rendelkezik minden szükséges joggal, hogy a jelen megállapodást megkösse, illetve teljesítse. Az Önkormányzat képviseletében eljáró polgármester a </w:t>
      </w:r>
      <w:r w:rsidRPr="008D2729">
        <w:rPr>
          <w:rFonts w:ascii="Tahoma" w:hAnsi="Tahoma" w:cs="Tahoma" w:hint="default"/>
          <w:sz w:val="24"/>
          <w:szCs w:val="24"/>
        </w:rPr>
        <w:t xml:space="preserve">Közgyűlés </w:t>
      </w:r>
      <w:r w:rsidR="008D2729" w:rsidRPr="008D2729">
        <w:rPr>
          <w:rFonts w:ascii="Tahoma" w:hAnsi="Tahoma" w:cs="Tahoma" w:hint="default"/>
          <w:sz w:val="24"/>
          <w:szCs w:val="24"/>
        </w:rPr>
        <w:t>275</w:t>
      </w:r>
      <w:r w:rsidRPr="008D2729">
        <w:rPr>
          <w:rFonts w:ascii="Tahoma" w:hAnsi="Tahoma" w:cs="Tahoma" w:hint="default"/>
          <w:sz w:val="24"/>
          <w:szCs w:val="24"/>
        </w:rPr>
        <w:t>/2026. (</w:t>
      </w:r>
      <w:r w:rsidR="00934161" w:rsidRPr="008D2729">
        <w:rPr>
          <w:rFonts w:ascii="Tahoma" w:hAnsi="Tahoma" w:cs="Tahoma" w:hint="default"/>
          <w:sz w:val="24"/>
          <w:szCs w:val="24"/>
        </w:rPr>
        <w:t>VI.25.</w:t>
      </w:r>
      <w:r w:rsidRPr="008D2729">
        <w:rPr>
          <w:rFonts w:ascii="Tahoma" w:hAnsi="Tahoma" w:cs="Tahoma" w:hint="default"/>
          <w:sz w:val="24"/>
          <w:szCs w:val="24"/>
        </w:rPr>
        <w:t>)</w:t>
      </w:r>
      <w:r>
        <w:rPr>
          <w:rFonts w:ascii="Tahoma" w:hAnsi="Tahoma" w:cs="Tahoma" w:hint="default"/>
          <w:sz w:val="24"/>
          <w:szCs w:val="24"/>
        </w:rPr>
        <w:t xml:space="preserve"> </w:t>
      </w:r>
      <w:r w:rsidRPr="0017749E">
        <w:rPr>
          <w:rFonts w:ascii="Tahoma" w:hAnsi="Tahoma" w:cs="Tahoma" w:hint="default"/>
          <w:sz w:val="24"/>
          <w:szCs w:val="24"/>
        </w:rPr>
        <w:t>határozata alapján jogosult a szerződés aláírására.</w:t>
      </w:r>
    </w:p>
    <w:p w14:paraId="0BE49AFE" w14:textId="77777777" w:rsidR="0093010D" w:rsidRPr="0017749E" w:rsidRDefault="0093010D" w:rsidP="0093010D">
      <w:pPr>
        <w:ind w:left="567" w:hanging="567"/>
        <w:contextualSpacing/>
        <w:jc w:val="both"/>
        <w:rPr>
          <w:rFonts w:ascii="Tahoma" w:hAnsi="Tahoma" w:cs="Tahoma" w:hint="default"/>
          <w:sz w:val="24"/>
          <w:szCs w:val="24"/>
        </w:rPr>
      </w:pPr>
    </w:p>
    <w:p w14:paraId="5C1AC27C" w14:textId="77777777" w:rsidR="0093010D" w:rsidRDefault="0093010D" w:rsidP="0093010D">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09A40271" w14:textId="77777777" w:rsidR="0093010D" w:rsidRPr="0017749E" w:rsidRDefault="0093010D" w:rsidP="0093010D">
      <w:pPr>
        <w:ind w:left="567" w:hanging="567"/>
        <w:jc w:val="both"/>
        <w:rPr>
          <w:rFonts w:ascii="Tahoma" w:hAnsi="Tahoma" w:cs="Tahoma" w:hint="default"/>
          <w:sz w:val="24"/>
          <w:szCs w:val="24"/>
        </w:rPr>
      </w:pPr>
    </w:p>
    <w:p w14:paraId="73FE5209" w14:textId="77777777" w:rsidR="0093010D" w:rsidRDefault="0093010D" w:rsidP="0093010D">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7E9E0AD1" w14:textId="77777777" w:rsidR="0093010D" w:rsidRPr="0017749E" w:rsidRDefault="0093010D" w:rsidP="0093010D">
      <w:pPr>
        <w:ind w:left="567"/>
        <w:jc w:val="both"/>
        <w:rPr>
          <w:rFonts w:ascii="Tahoma" w:hAnsi="Tahoma" w:cs="Tahoma" w:hint="default"/>
          <w:sz w:val="24"/>
          <w:szCs w:val="24"/>
        </w:rPr>
      </w:pPr>
    </w:p>
    <w:p w14:paraId="1011F555" w14:textId="77777777" w:rsidR="0093010D" w:rsidRPr="0017749E" w:rsidRDefault="0093010D" w:rsidP="0093010D">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1BFD65AB" w14:textId="77777777" w:rsidR="0093010D" w:rsidRPr="0017749E" w:rsidRDefault="0093010D" w:rsidP="0093010D">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633215E7" w14:textId="77777777" w:rsidR="0093010D" w:rsidRPr="0017749E" w:rsidRDefault="0093010D" w:rsidP="0093010D">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137F3562" w14:textId="77777777" w:rsidR="0093010D" w:rsidRPr="0017749E" w:rsidRDefault="0093010D" w:rsidP="0093010D">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122FAAC0" w14:textId="77777777" w:rsidR="0093010D" w:rsidRPr="0017749E" w:rsidRDefault="0093010D" w:rsidP="0093010D">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49B6396D" w14:textId="77777777" w:rsidR="0093010D" w:rsidRDefault="0093010D" w:rsidP="0093010D">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6EC5F4D8" w14:textId="77777777" w:rsidR="0093010D" w:rsidRPr="0017749E" w:rsidRDefault="0093010D" w:rsidP="0093010D">
      <w:pPr>
        <w:ind w:left="567"/>
        <w:jc w:val="both"/>
        <w:rPr>
          <w:rFonts w:ascii="Tahoma" w:hAnsi="Tahoma" w:cs="Tahoma" w:hint="default"/>
          <w:sz w:val="24"/>
          <w:szCs w:val="24"/>
        </w:rPr>
      </w:pPr>
    </w:p>
    <w:p w14:paraId="3B4EF20A" w14:textId="77777777" w:rsidR="0093010D" w:rsidRPr="0017749E" w:rsidRDefault="0093010D" w:rsidP="0093010D">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5EA82EF1" w14:textId="77777777" w:rsidR="0093010D" w:rsidRPr="0017749E" w:rsidRDefault="0093010D" w:rsidP="0093010D">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Kovács Gyula</w:t>
      </w:r>
    </w:p>
    <w:p w14:paraId="751DAE10" w14:textId="77777777" w:rsidR="0093010D" w:rsidRDefault="0093010D" w:rsidP="0093010D">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t>8200</w:t>
      </w:r>
      <w:r w:rsidRPr="0017749E">
        <w:rPr>
          <w:rFonts w:ascii="Tahoma" w:hAnsi="Tahoma" w:cs="Tahoma" w:hint="default"/>
          <w:sz w:val="24"/>
          <w:szCs w:val="24"/>
        </w:rPr>
        <w:t xml:space="preserve"> </w:t>
      </w:r>
      <w:r>
        <w:rPr>
          <w:rFonts w:ascii="Tahoma" w:hAnsi="Tahoma" w:cs="Tahoma" w:hint="default"/>
          <w:sz w:val="24"/>
          <w:szCs w:val="24"/>
        </w:rPr>
        <w:t>Veszprém</w:t>
      </w:r>
      <w:r w:rsidRPr="0017749E">
        <w:rPr>
          <w:rFonts w:ascii="Tahoma" w:hAnsi="Tahoma" w:cs="Tahoma" w:hint="default"/>
          <w:sz w:val="24"/>
          <w:szCs w:val="24"/>
        </w:rPr>
        <w:t xml:space="preserve">, </w:t>
      </w:r>
      <w:r>
        <w:rPr>
          <w:rFonts w:ascii="Tahoma" w:hAnsi="Tahoma" w:cs="Tahoma" w:hint="default"/>
          <w:sz w:val="24"/>
          <w:szCs w:val="24"/>
        </w:rPr>
        <w:t>Kisréti u. 17.</w:t>
      </w:r>
    </w:p>
    <w:p w14:paraId="0EAB85D7" w14:textId="5352FE18" w:rsidR="0093010D" w:rsidRPr="00E17CA9" w:rsidRDefault="0093010D" w:rsidP="0093010D">
      <w:pPr>
        <w:ind w:left="567"/>
        <w:jc w:val="both"/>
        <w:rPr>
          <w:rFonts w:ascii="Tahoma" w:hAnsi="Tahoma" w:cs="Tahoma" w:hint="default"/>
          <w:sz w:val="24"/>
          <w:szCs w:val="24"/>
        </w:rPr>
      </w:pPr>
      <w:r w:rsidRPr="00E17CA9">
        <w:rPr>
          <w:rFonts w:ascii="Tahoma" w:hAnsi="Tahoma" w:cs="Tahoma" w:hint="default"/>
          <w:sz w:val="24"/>
          <w:szCs w:val="24"/>
        </w:rPr>
        <w:t>telefon:</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613C6F">
        <w:rPr>
          <w:rFonts w:ascii="Tahoma" w:hAnsi="Tahoma" w:cs="Tahoma" w:hint="default"/>
          <w:sz w:val="24"/>
          <w:szCs w:val="24"/>
        </w:rPr>
        <w:t>………………</w:t>
      </w:r>
      <w:proofErr w:type="gramStart"/>
      <w:r w:rsidR="00613C6F">
        <w:rPr>
          <w:rFonts w:ascii="Tahoma" w:hAnsi="Tahoma" w:cs="Tahoma" w:hint="default"/>
          <w:sz w:val="24"/>
          <w:szCs w:val="24"/>
        </w:rPr>
        <w:t>…….</w:t>
      </w:r>
      <w:proofErr w:type="gramEnd"/>
      <w:r w:rsidR="00613C6F">
        <w:rPr>
          <w:rFonts w:ascii="Tahoma" w:hAnsi="Tahoma" w:cs="Tahoma" w:hint="default"/>
          <w:sz w:val="24"/>
          <w:szCs w:val="24"/>
        </w:rPr>
        <w:t>.</w:t>
      </w:r>
    </w:p>
    <w:p w14:paraId="653A3D7A" w14:textId="476EF183" w:rsidR="0093010D" w:rsidRPr="00E17CA9" w:rsidRDefault="0093010D" w:rsidP="0093010D">
      <w:pPr>
        <w:ind w:left="567"/>
        <w:jc w:val="both"/>
        <w:rPr>
          <w:rFonts w:ascii="Tahoma" w:hAnsi="Tahoma" w:cs="Tahoma" w:hint="default"/>
          <w:sz w:val="24"/>
          <w:szCs w:val="24"/>
        </w:rPr>
      </w:pPr>
      <w:r w:rsidRPr="00E17CA9">
        <w:rPr>
          <w:rFonts w:ascii="Tahoma" w:hAnsi="Tahoma" w:cs="Tahoma" w:hint="default"/>
          <w:sz w:val="24"/>
          <w:szCs w:val="24"/>
        </w:rPr>
        <w:t>e-mail:</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613C6F">
        <w:rPr>
          <w:rFonts w:ascii="Tahoma" w:hAnsi="Tahoma" w:cs="Tahoma" w:hint="default"/>
          <w:sz w:val="24"/>
          <w:szCs w:val="24"/>
        </w:rPr>
        <w:t>………………</w:t>
      </w:r>
      <w:proofErr w:type="gramStart"/>
      <w:r w:rsidR="00613C6F">
        <w:rPr>
          <w:rFonts w:ascii="Tahoma" w:hAnsi="Tahoma" w:cs="Tahoma" w:hint="default"/>
          <w:sz w:val="24"/>
          <w:szCs w:val="24"/>
        </w:rPr>
        <w:t>…….</w:t>
      </w:r>
      <w:proofErr w:type="gramEnd"/>
      <w:r w:rsidR="00613C6F">
        <w:rPr>
          <w:rFonts w:ascii="Tahoma" w:hAnsi="Tahoma" w:cs="Tahoma" w:hint="default"/>
          <w:sz w:val="24"/>
          <w:szCs w:val="24"/>
        </w:rPr>
        <w:t>.</w:t>
      </w:r>
    </w:p>
    <w:p w14:paraId="06557041" w14:textId="77777777" w:rsidR="0093010D" w:rsidRDefault="0093010D" w:rsidP="0093010D">
      <w:pPr>
        <w:ind w:left="567"/>
        <w:jc w:val="both"/>
        <w:rPr>
          <w:rFonts w:ascii="Tahoma" w:hAnsi="Tahoma" w:cs="Tahoma" w:hint="default"/>
          <w:sz w:val="24"/>
          <w:szCs w:val="24"/>
        </w:rPr>
      </w:pPr>
    </w:p>
    <w:p w14:paraId="16C0158E" w14:textId="77777777" w:rsidR="0093010D" w:rsidRDefault="0093010D" w:rsidP="0093010D">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620794F1" w14:textId="77777777" w:rsidR="0093010D" w:rsidRDefault="0093010D" w:rsidP="0093010D">
      <w:pPr>
        <w:ind w:left="567"/>
        <w:jc w:val="both"/>
        <w:rPr>
          <w:rFonts w:ascii="Tahoma" w:hAnsi="Tahoma" w:cs="Tahoma" w:hint="default"/>
          <w:sz w:val="24"/>
          <w:szCs w:val="24"/>
        </w:rPr>
      </w:pPr>
    </w:p>
    <w:p w14:paraId="57E9CFC5" w14:textId="77777777" w:rsidR="0093010D" w:rsidRDefault="0093010D" w:rsidP="0093010D">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3FD499D3" w14:textId="77777777" w:rsidR="0093010D" w:rsidRDefault="0093010D" w:rsidP="0093010D">
      <w:pPr>
        <w:ind w:left="567"/>
        <w:jc w:val="both"/>
        <w:rPr>
          <w:rFonts w:ascii="Tahoma" w:hAnsi="Tahoma" w:cs="Tahoma" w:hint="default"/>
          <w:sz w:val="24"/>
          <w:szCs w:val="24"/>
        </w:rPr>
      </w:pPr>
    </w:p>
    <w:p w14:paraId="5A1E04A6" w14:textId="77777777" w:rsidR="0093010D" w:rsidRDefault="0093010D" w:rsidP="0093010D">
      <w:pPr>
        <w:ind w:left="567"/>
        <w:jc w:val="both"/>
        <w:rPr>
          <w:rFonts w:ascii="Tahoma" w:hAnsi="Tahoma" w:cs="Tahoma" w:hint="default"/>
          <w:sz w:val="24"/>
          <w:szCs w:val="24"/>
        </w:rPr>
      </w:pPr>
      <w:r w:rsidRPr="006A1D60">
        <w:rPr>
          <w:rFonts w:ascii="Tahoma" w:hAnsi="Tahoma" w:cs="Tahoma"/>
          <w:sz w:val="24"/>
          <w:szCs w:val="24"/>
        </w:rPr>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w:t>
      </w:r>
      <w:r w:rsidRPr="006A1D60">
        <w:rPr>
          <w:rFonts w:ascii="Tahoma" w:hAnsi="Tahoma" w:cs="Tahoma"/>
          <w:sz w:val="24"/>
          <w:szCs w:val="24"/>
        </w:rPr>
        <w:lastRenderedPageBreak/>
        <w:t xml:space="preserve">kapcsolattartó jogosult tiltakozni az adatkezelés ellen (GDPR 21. cikk (1) bekezdése). </w:t>
      </w:r>
    </w:p>
    <w:p w14:paraId="4CA53BB5" w14:textId="77777777" w:rsidR="0093010D" w:rsidRDefault="0093010D" w:rsidP="0093010D">
      <w:pPr>
        <w:ind w:left="567"/>
        <w:jc w:val="both"/>
        <w:rPr>
          <w:rFonts w:ascii="Tahoma" w:hAnsi="Tahoma" w:cs="Tahoma" w:hint="default"/>
          <w:sz w:val="24"/>
          <w:szCs w:val="24"/>
        </w:rPr>
      </w:pPr>
    </w:p>
    <w:p w14:paraId="79F05BB4" w14:textId="77777777" w:rsidR="0093010D" w:rsidRDefault="0093010D" w:rsidP="0093010D">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14FAF723" w14:textId="77777777" w:rsidR="0093010D" w:rsidRDefault="0093010D" w:rsidP="0093010D">
      <w:pPr>
        <w:ind w:left="567"/>
        <w:jc w:val="both"/>
        <w:rPr>
          <w:rFonts w:ascii="Tahoma" w:hAnsi="Tahoma" w:cs="Tahoma" w:hint="default"/>
          <w:sz w:val="24"/>
          <w:szCs w:val="24"/>
        </w:rPr>
      </w:pPr>
    </w:p>
    <w:p w14:paraId="7AE7BF2C" w14:textId="77777777" w:rsidR="0093010D" w:rsidRDefault="0093010D" w:rsidP="0093010D">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279DE370" w14:textId="77777777" w:rsidR="0093010D" w:rsidRPr="0017749E" w:rsidRDefault="0093010D" w:rsidP="0093010D">
      <w:pPr>
        <w:ind w:left="567" w:hanging="567"/>
        <w:jc w:val="center"/>
        <w:rPr>
          <w:rFonts w:ascii="Tahoma" w:hAnsi="Tahoma" w:cs="Tahoma" w:hint="default"/>
          <w:b/>
          <w:sz w:val="24"/>
          <w:szCs w:val="24"/>
        </w:rPr>
      </w:pPr>
    </w:p>
    <w:p w14:paraId="6F2AFB41" w14:textId="77777777" w:rsidR="0093010D" w:rsidRDefault="0093010D" w:rsidP="0093010D">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5EF5D5F6" w14:textId="77777777" w:rsidR="0093010D" w:rsidRPr="0017749E" w:rsidRDefault="0093010D" w:rsidP="0093010D">
      <w:pPr>
        <w:ind w:left="567" w:hanging="567"/>
        <w:jc w:val="center"/>
        <w:rPr>
          <w:rFonts w:ascii="Tahoma" w:hAnsi="Tahoma" w:cs="Tahoma" w:hint="default"/>
          <w:b/>
          <w:sz w:val="24"/>
          <w:szCs w:val="24"/>
        </w:rPr>
      </w:pPr>
    </w:p>
    <w:p w14:paraId="181E2732" w14:textId="77777777" w:rsidR="0093010D" w:rsidRDefault="0093010D" w:rsidP="0093010D">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57D2610F" w14:textId="77777777" w:rsidR="0093010D" w:rsidRPr="0017749E" w:rsidRDefault="0093010D" w:rsidP="0093010D">
      <w:pPr>
        <w:ind w:left="567" w:hanging="567"/>
        <w:jc w:val="both"/>
        <w:rPr>
          <w:rFonts w:ascii="Tahoma" w:hAnsi="Tahoma" w:cs="Tahoma" w:hint="default"/>
          <w:sz w:val="24"/>
          <w:szCs w:val="24"/>
        </w:rPr>
      </w:pPr>
    </w:p>
    <w:p w14:paraId="3CE2699F" w14:textId="77777777" w:rsidR="0093010D" w:rsidRDefault="0093010D" w:rsidP="0093010D">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54FAC530" w14:textId="77777777" w:rsidR="0093010D" w:rsidRPr="0017749E" w:rsidRDefault="0093010D" w:rsidP="0093010D">
      <w:pPr>
        <w:tabs>
          <w:tab w:val="left" w:pos="567"/>
        </w:tabs>
        <w:ind w:left="360" w:hanging="360"/>
        <w:jc w:val="both"/>
        <w:rPr>
          <w:rFonts w:ascii="Tahoma" w:hAnsi="Tahoma" w:cs="Tahoma" w:hint="default"/>
          <w:sz w:val="24"/>
          <w:szCs w:val="24"/>
        </w:rPr>
      </w:pPr>
    </w:p>
    <w:p w14:paraId="336BA6C4" w14:textId="77777777" w:rsidR="0093010D" w:rsidRDefault="0093010D" w:rsidP="0093010D">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2065/10</w:t>
      </w:r>
      <w:r w:rsidRPr="00234B04">
        <w:rPr>
          <w:rFonts w:ascii="Tahoma" w:hAnsi="Tahoma" w:cs="Tahoma" w:hint="default"/>
          <w:sz w:val="24"/>
          <w:szCs w:val="24"/>
        </w:rPr>
        <w:t xml:space="preserve"> hrsz.-ú ingatlant érintő településrendezési terv módosítására vonatkozó telepítési tanulmánytervről.</w:t>
      </w:r>
    </w:p>
    <w:p w14:paraId="43E98F5C" w14:textId="77777777" w:rsidR="0093010D" w:rsidRPr="0017749E" w:rsidRDefault="0093010D" w:rsidP="0093010D">
      <w:pPr>
        <w:tabs>
          <w:tab w:val="left" w:pos="567"/>
        </w:tabs>
        <w:ind w:left="567" w:hanging="567"/>
        <w:jc w:val="both"/>
        <w:rPr>
          <w:rFonts w:ascii="Tahoma" w:hAnsi="Tahoma" w:cs="Tahoma" w:hint="default"/>
          <w:sz w:val="24"/>
          <w:szCs w:val="24"/>
        </w:rPr>
      </w:pPr>
    </w:p>
    <w:p w14:paraId="722D944F" w14:textId="77777777" w:rsidR="0093010D" w:rsidRPr="0017749E" w:rsidRDefault="0093010D" w:rsidP="0093010D">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599F9D5F" w14:textId="77777777" w:rsidR="0093010D" w:rsidRPr="0017749E" w:rsidRDefault="0093010D" w:rsidP="0093010D">
      <w:pPr>
        <w:ind w:left="567" w:hanging="567"/>
        <w:jc w:val="both"/>
        <w:rPr>
          <w:rFonts w:ascii="Tahoma" w:hAnsi="Tahoma" w:cs="Tahoma" w:hint="default"/>
          <w:sz w:val="24"/>
          <w:szCs w:val="24"/>
        </w:rPr>
      </w:pPr>
    </w:p>
    <w:p w14:paraId="5B653D52" w14:textId="77777777" w:rsidR="0093010D" w:rsidRPr="0017749E" w:rsidRDefault="0093010D" w:rsidP="0093010D">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55EE5DA3" w14:textId="77777777" w:rsidR="0093010D" w:rsidRPr="0017749E" w:rsidRDefault="0093010D" w:rsidP="0093010D">
      <w:pPr>
        <w:ind w:left="567" w:hanging="567"/>
        <w:jc w:val="both"/>
        <w:rPr>
          <w:rFonts w:ascii="Tahoma" w:hAnsi="Tahoma" w:cs="Tahoma" w:hint="default"/>
          <w:sz w:val="24"/>
          <w:szCs w:val="24"/>
        </w:rPr>
      </w:pPr>
    </w:p>
    <w:p w14:paraId="348B10CE" w14:textId="77777777" w:rsidR="0093010D" w:rsidRPr="0017749E" w:rsidRDefault="0093010D" w:rsidP="0093010D">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56107977" w14:textId="77777777" w:rsidR="0093010D" w:rsidRDefault="0093010D" w:rsidP="0093010D">
      <w:pPr>
        <w:rPr>
          <w:rFonts w:ascii="Tahoma" w:hAnsi="Tahoma" w:cs="Tahoma" w:hint="default"/>
          <w:sz w:val="24"/>
          <w:szCs w:val="24"/>
        </w:rPr>
      </w:pPr>
    </w:p>
    <w:p w14:paraId="5110A0C6" w14:textId="77777777" w:rsidR="0093010D" w:rsidRPr="0017749E" w:rsidRDefault="0093010D" w:rsidP="0093010D">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93010D" w:rsidRPr="0017749E" w14:paraId="7F87F4D7" w14:textId="77777777" w:rsidTr="00F03176">
        <w:tc>
          <w:tcPr>
            <w:tcW w:w="4606" w:type="dxa"/>
          </w:tcPr>
          <w:p w14:paraId="05F49DE8" w14:textId="77777777" w:rsidR="0093010D" w:rsidRPr="0017749E" w:rsidRDefault="0093010D" w:rsidP="00F03176">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145A75D2" w14:textId="07EF95B7" w:rsidR="0093010D" w:rsidRPr="0017749E" w:rsidRDefault="0093010D" w:rsidP="00F03176">
            <w:pPr>
              <w:overflowPunct w:val="0"/>
              <w:autoSpaceDE w:val="0"/>
              <w:autoSpaceDN w:val="0"/>
              <w:adjustRightInd w:val="0"/>
              <w:jc w:val="center"/>
              <w:textAlignment w:val="baseline"/>
              <w:rPr>
                <w:rFonts w:ascii="Tahoma" w:hAnsi="Tahoma" w:cs="Tahoma" w:hint="default"/>
                <w:b/>
                <w:sz w:val="24"/>
                <w:szCs w:val="24"/>
              </w:rPr>
            </w:pPr>
            <w:r>
              <w:rPr>
                <w:rFonts w:ascii="Tahoma" w:hAnsi="Tahoma" w:cs="Tahoma" w:hint="default"/>
                <w:b/>
                <w:sz w:val="24"/>
                <w:szCs w:val="24"/>
              </w:rPr>
              <w:t>Kovács</w:t>
            </w:r>
            <w:r w:rsidR="00AA0383">
              <w:rPr>
                <w:rFonts w:ascii="Tahoma" w:hAnsi="Tahoma" w:cs="Tahoma" w:hint="default"/>
                <w:b/>
                <w:sz w:val="24"/>
                <w:szCs w:val="24"/>
              </w:rPr>
              <w:t xml:space="preserve"> </w:t>
            </w:r>
            <w:r>
              <w:rPr>
                <w:rFonts w:ascii="Tahoma" w:hAnsi="Tahoma" w:cs="Tahoma" w:hint="default"/>
                <w:b/>
                <w:sz w:val="24"/>
                <w:szCs w:val="24"/>
              </w:rPr>
              <w:t>Gyula</w:t>
            </w:r>
          </w:p>
          <w:p w14:paraId="6D66B707" w14:textId="77777777" w:rsidR="0093010D" w:rsidRPr="0017749E" w:rsidRDefault="0093010D" w:rsidP="00F03176">
            <w:pPr>
              <w:jc w:val="center"/>
              <w:rPr>
                <w:rFonts w:ascii="Tahoma" w:hAnsi="Tahoma" w:cs="Tahoma" w:hint="default"/>
                <w:b/>
                <w:sz w:val="24"/>
                <w:szCs w:val="24"/>
              </w:rPr>
            </w:pPr>
            <w:r>
              <w:rPr>
                <w:rFonts w:ascii="Tahoma" w:hAnsi="Tahoma" w:cs="Tahoma" w:hint="default"/>
                <w:b/>
                <w:sz w:val="24"/>
                <w:szCs w:val="24"/>
              </w:rPr>
              <w:t>tulajdonos</w:t>
            </w:r>
          </w:p>
        </w:tc>
        <w:tc>
          <w:tcPr>
            <w:tcW w:w="4606" w:type="dxa"/>
          </w:tcPr>
          <w:p w14:paraId="18887B29" w14:textId="77777777" w:rsidR="0093010D" w:rsidRPr="0017749E" w:rsidRDefault="0093010D" w:rsidP="00F03176">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46E991DC" w14:textId="77777777" w:rsidR="0093010D" w:rsidRPr="0017749E" w:rsidRDefault="0093010D" w:rsidP="00F03176">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098D8715" w14:textId="77777777" w:rsidR="0093010D" w:rsidRPr="0017749E" w:rsidRDefault="0093010D" w:rsidP="00F03176">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1583E229" w14:textId="77777777" w:rsidR="0093010D" w:rsidRPr="0017749E" w:rsidRDefault="0093010D" w:rsidP="00F03176">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1DC8D3EB" w14:textId="77777777" w:rsidR="0093010D" w:rsidRPr="0017749E" w:rsidRDefault="0093010D" w:rsidP="0093010D">
      <w:pPr>
        <w:jc w:val="both"/>
        <w:rPr>
          <w:rFonts w:ascii="Tahoma" w:hAnsi="Tahoma" w:cs="Tahoma" w:hint="default"/>
          <w:sz w:val="24"/>
          <w:szCs w:val="24"/>
        </w:rPr>
      </w:pPr>
    </w:p>
    <w:p w14:paraId="255D628B" w14:textId="77777777" w:rsidR="00032660" w:rsidRDefault="00032660">
      <w:pPr>
        <w:rPr>
          <w:rFonts w:hint="default"/>
        </w:rPr>
      </w:pPr>
    </w:p>
    <w:sectPr w:rsidR="00032660" w:rsidSect="0093010D">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F6403" w14:textId="77777777" w:rsidR="00E516FF" w:rsidRDefault="00E516FF" w:rsidP="0093010D">
      <w:pPr>
        <w:rPr>
          <w:rFonts w:hint="default"/>
        </w:rPr>
      </w:pPr>
      <w:r>
        <w:separator/>
      </w:r>
    </w:p>
  </w:endnote>
  <w:endnote w:type="continuationSeparator" w:id="0">
    <w:p w14:paraId="1EB0C170" w14:textId="77777777" w:rsidR="00E516FF" w:rsidRDefault="00E516FF" w:rsidP="0093010D">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6A2EE" w14:textId="77777777" w:rsidR="0093010D" w:rsidRDefault="0093010D">
    <w:pPr>
      <w:pStyle w:val="llb"/>
      <w:jc w:val="center"/>
      <w:rPr>
        <w:rFonts w:hint="default"/>
      </w:rPr>
    </w:pPr>
    <w:r>
      <w:fldChar w:fldCharType="begin"/>
    </w:r>
    <w:r>
      <w:instrText>PAGE   \* MERGEFORMAT</w:instrText>
    </w:r>
    <w:r>
      <w:fldChar w:fldCharType="separate"/>
    </w:r>
    <w:r w:rsidRPr="00F1544D">
      <w:rPr>
        <w:rFonts w:hint="default"/>
        <w:noProof/>
      </w:rPr>
      <w:t>6</w:t>
    </w:r>
    <w:r>
      <w:fldChar w:fldCharType="end"/>
    </w:r>
  </w:p>
  <w:p w14:paraId="2E556605" w14:textId="77777777" w:rsidR="0093010D" w:rsidRDefault="0093010D">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3243" w14:textId="77777777" w:rsidR="00E516FF" w:rsidRDefault="00E516FF" w:rsidP="0093010D">
      <w:pPr>
        <w:rPr>
          <w:rFonts w:hint="default"/>
        </w:rPr>
      </w:pPr>
      <w:r>
        <w:separator/>
      </w:r>
    </w:p>
  </w:footnote>
  <w:footnote w:type="continuationSeparator" w:id="0">
    <w:p w14:paraId="7ACD0142" w14:textId="77777777" w:rsidR="00E516FF" w:rsidRDefault="00E516FF" w:rsidP="0093010D">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62E12DA"/>
    <w:lvl w:ilvl="0" w:tplc="AFEEDAF6">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16cid:durableId="1837376356">
    <w:abstractNumId w:val="0"/>
  </w:num>
  <w:num w:numId="2" w16cid:durableId="560672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10D"/>
    <w:rsid w:val="000143D9"/>
    <w:rsid w:val="000204D6"/>
    <w:rsid w:val="00032660"/>
    <w:rsid w:val="003F0143"/>
    <w:rsid w:val="004564ED"/>
    <w:rsid w:val="004A39C9"/>
    <w:rsid w:val="0055110A"/>
    <w:rsid w:val="00613C6F"/>
    <w:rsid w:val="006A0C7A"/>
    <w:rsid w:val="006B23A7"/>
    <w:rsid w:val="0071687A"/>
    <w:rsid w:val="00730932"/>
    <w:rsid w:val="00734BAA"/>
    <w:rsid w:val="0073654D"/>
    <w:rsid w:val="007540F3"/>
    <w:rsid w:val="007F08D0"/>
    <w:rsid w:val="008A1C4C"/>
    <w:rsid w:val="008D2729"/>
    <w:rsid w:val="0093010D"/>
    <w:rsid w:val="00934161"/>
    <w:rsid w:val="009D345A"/>
    <w:rsid w:val="00A72EC1"/>
    <w:rsid w:val="00AA0383"/>
    <w:rsid w:val="00BF675F"/>
    <w:rsid w:val="00C50F49"/>
    <w:rsid w:val="00CB2EF1"/>
    <w:rsid w:val="00D733F3"/>
    <w:rsid w:val="00E516FF"/>
    <w:rsid w:val="00E9471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F12C7"/>
  <w15:chartTrackingRefBased/>
  <w15:docId w15:val="{1DFE3813-7335-4D30-A47B-2D5A4D5F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010D"/>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93010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93010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93010D"/>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93010D"/>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93010D"/>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93010D"/>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93010D"/>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93010D"/>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93010D"/>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3010D"/>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93010D"/>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93010D"/>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93010D"/>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93010D"/>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93010D"/>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93010D"/>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93010D"/>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93010D"/>
    <w:rPr>
      <w:rFonts w:eastAsiaTheme="majorEastAsia" w:cstheme="majorBidi"/>
      <w:color w:val="272727" w:themeColor="text1" w:themeTint="D8"/>
    </w:rPr>
  </w:style>
  <w:style w:type="paragraph" w:styleId="Cm">
    <w:name w:val="Title"/>
    <w:basedOn w:val="Norml"/>
    <w:next w:val="Norml"/>
    <w:link w:val="CmChar"/>
    <w:uiPriority w:val="10"/>
    <w:qFormat/>
    <w:rsid w:val="0093010D"/>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93010D"/>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93010D"/>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93010D"/>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93010D"/>
    <w:pPr>
      <w:spacing w:before="160"/>
      <w:jc w:val="center"/>
    </w:pPr>
    <w:rPr>
      <w:i/>
      <w:iCs/>
      <w:color w:val="404040" w:themeColor="text1" w:themeTint="BF"/>
    </w:rPr>
  </w:style>
  <w:style w:type="character" w:customStyle="1" w:styleId="IdzetChar">
    <w:name w:val="Idézet Char"/>
    <w:basedOn w:val="Bekezdsalapbettpusa"/>
    <w:link w:val="Idzet"/>
    <w:uiPriority w:val="29"/>
    <w:rsid w:val="0093010D"/>
    <w:rPr>
      <w:i/>
      <w:iCs/>
      <w:color w:val="404040" w:themeColor="text1" w:themeTint="BF"/>
    </w:rPr>
  </w:style>
  <w:style w:type="paragraph" w:styleId="Listaszerbekezds">
    <w:name w:val="List Paragraph"/>
    <w:basedOn w:val="Norml"/>
    <w:uiPriority w:val="34"/>
    <w:qFormat/>
    <w:rsid w:val="0093010D"/>
    <w:pPr>
      <w:ind w:left="720"/>
      <w:contextualSpacing/>
    </w:pPr>
  </w:style>
  <w:style w:type="character" w:styleId="Erskiemels">
    <w:name w:val="Intense Emphasis"/>
    <w:basedOn w:val="Bekezdsalapbettpusa"/>
    <w:uiPriority w:val="21"/>
    <w:qFormat/>
    <w:rsid w:val="0093010D"/>
    <w:rPr>
      <w:i/>
      <w:iCs/>
      <w:color w:val="2E74B5" w:themeColor="accent1" w:themeShade="BF"/>
    </w:rPr>
  </w:style>
  <w:style w:type="paragraph" w:styleId="Kiemeltidzet">
    <w:name w:val="Intense Quote"/>
    <w:basedOn w:val="Norml"/>
    <w:next w:val="Norml"/>
    <w:link w:val="KiemeltidzetChar"/>
    <w:uiPriority w:val="30"/>
    <w:qFormat/>
    <w:rsid w:val="0093010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93010D"/>
    <w:rPr>
      <w:i/>
      <w:iCs/>
      <w:color w:val="2E74B5" w:themeColor="accent1" w:themeShade="BF"/>
    </w:rPr>
  </w:style>
  <w:style w:type="character" w:styleId="Ershivatkozs">
    <w:name w:val="Intense Reference"/>
    <w:basedOn w:val="Bekezdsalapbettpusa"/>
    <w:uiPriority w:val="32"/>
    <w:qFormat/>
    <w:rsid w:val="0093010D"/>
    <w:rPr>
      <w:b/>
      <w:bCs/>
      <w:smallCaps/>
      <w:color w:val="2E74B5" w:themeColor="accent1" w:themeShade="BF"/>
      <w:spacing w:val="5"/>
    </w:rPr>
  </w:style>
  <w:style w:type="paragraph" w:styleId="llb">
    <w:name w:val="footer"/>
    <w:basedOn w:val="Norml"/>
    <w:link w:val="llbChar"/>
    <w:rsid w:val="0093010D"/>
    <w:pPr>
      <w:tabs>
        <w:tab w:val="center" w:pos="4520"/>
        <w:tab w:val="right" w:pos="9060"/>
      </w:tabs>
    </w:pPr>
  </w:style>
  <w:style w:type="character" w:customStyle="1" w:styleId="llbChar">
    <w:name w:val="Élőláb Char"/>
    <w:basedOn w:val="Bekezdsalapbettpusa"/>
    <w:link w:val="llb"/>
    <w:rsid w:val="0093010D"/>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93010D"/>
    <w:pPr>
      <w:tabs>
        <w:tab w:val="center" w:pos="4536"/>
        <w:tab w:val="right" w:pos="9072"/>
      </w:tabs>
    </w:pPr>
  </w:style>
  <w:style w:type="character" w:customStyle="1" w:styleId="lfejChar">
    <w:name w:val="Élőfej Char"/>
    <w:basedOn w:val="Bekezdsalapbettpusa"/>
    <w:link w:val="lfej"/>
    <w:rsid w:val="0093010D"/>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1508</Words>
  <Characters>10411</Characters>
  <Application>Microsoft Office Word</Application>
  <DocSecurity>0</DocSecurity>
  <Lines>86</Lines>
  <Paragraphs>23</Paragraphs>
  <ScaleCrop>false</ScaleCrop>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7</cp:revision>
  <dcterms:created xsi:type="dcterms:W3CDTF">2026-06-01T12:01:00Z</dcterms:created>
  <dcterms:modified xsi:type="dcterms:W3CDTF">2026-06-25T10:31:00Z</dcterms:modified>
</cp:coreProperties>
</file>