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898A6" w14:textId="54275649" w:rsidR="00891B26" w:rsidRDefault="00891B26" w:rsidP="00891B26">
      <w:pPr>
        <w:jc w:val="both"/>
        <w:rPr>
          <w:rFonts w:ascii="Tahoma" w:hAnsi="Tahoma" w:cs="Tahoma" w:hint="default"/>
          <w:sz w:val="24"/>
          <w:szCs w:val="24"/>
        </w:rPr>
      </w:pPr>
      <w:r w:rsidRPr="006F70ED">
        <w:rPr>
          <w:rFonts w:ascii="Tahoma" w:hAnsi="Tahoma" w:cs="Tahoma" w:hint="default"/>
          <w:sz w:val="24"/>
          <w:szCs w:val="24"/>
        </w:rPr>
        <w:t xml:space="preserve">Melléklet a </w:t>
      </w:r>
      <w:r w:rsidR="000137BF">
        <w:rPr>
          <w:rFonts w:ascii="Tahoma" w:hAnsi="Tahoma" w:cs="Tahoma" w:hint="default"/>
          <w:sz w:val="24"/>
          <w:szCs w:val="24"/>
        </w:rPr>
        <w:t>278</w:t>
      </w:r>
      <w:r w:rsidRPr="006F70ED">
        <w:rPr>
          <w:rFonts w:ascii="Tahoma" w:hAnsi="Tahoma" w:cs="Tahoma" w:hint="default"/>
          <w:sz w:val="24"/>
          <w:szCs w:val="24"/>
        </w:rPr>
        <w:t>/202</w:t>
      </w:r>
      <w:r>
        <w:rPr>
          <w:rFonts w:ascii="Tahoma" w:hAnsi="Tahoma" w:cs="Tahoma" w:hint="default"/>
          <w:sz w:val="24"/>
          <w:szCs w:val="24"/>
        </w:rPr>
        <w:t>6</w:t>
      </w:r>
      <w:r w:rsidRPr="006F70ED">
        <w:rPr>
          <w:rFonts w:ascii="Tahoma" w:hAnsi="Tahoma" w:cs="Tahoma" w:hint="default"/>
          <w:sz w:val="24"/>
          <w:szCs w:val="24"/>
        </w:rPr>
        <w:t>. (</w:t>
      </w:r>
      <w:r w:rsidR="0072084F">
        <w:rPr>
          <w:rFonts w:ascii="Tahoma" w:hAnsi="Tahoma" w:cs="Tahoma" w:hint="default"/>
          <w:sz w:val="24"/>
          <w:szCs w:val="24"/>
        </w:rPr>
        <w:t>VI.25.</w:t>
      </w:r>
      <w:r w:rsidRPr="006F70ED">
        <w:rPr>
          <w:rFonts w:ascii="Tahoma" w:hAnsi="Tahoma" w:cs="Tahoma" w:hint="default"/>
          <w:sz w:val="24"/>
          <w:szCs w:val="24"/>
        </w:rPr>
        <w:t>) határozathoz</w:t>
      </w:r>
    </w:p>
    <w:p w14:paraId="5914D8F7" w14:textId="77777777" w:rsidR="00891B26" w:rsidRPr="006F70ED" w:rsidRDefault="00891B26" w:rsidP="00891B26">
      <w:pPr>
        <w:jc w:val="both"/>
        <w:rPr>
          <w:rFonts w:ascii="Tahoma" w:hAnsi="Tahoma" w:cs="Tahoma" w:hint="default"/>
          <w:sz w:val="24"/>
          <w:szCs w:val="24"/>
        </w:rPr>
      </w:pPr>
    </w:p>
    <w:p w14:paraId="0FD47292" w14:textId="77777777" w:rsidR="00891B26" w:rsidRPr="0017749E" w:rsidRDefault="00891B26" w:rsidP="00891B26">
      <w:pPr>
        <w:jc w:val="center"/>
        <w:rPr>
          <w:rFonts w:ascii="Tahoma" w:hAnsi="Tahoma" w:cs="Tahoma" w:hint="default"/>
          <w:b/>
          <w:caps/>
          <w:kern w:val="28"/>
          <w:sz w:val="24"/>
          <w:szCs w:val="24"/>
        </w:rPr>
      </w:pPr>
      <w:r w:rsidRPr="0017749E">
        <w:rPr>
          <w:rFonts w:ascii="Tahoma" w:hAnsi="Tahoma" w:cs="Tahoma" w:hint="default"/>
          <w:b/>
          <w:caps/>
          <w:kern w:val="28"/>
          <w:sz w:val="24"/>
          <w:szCs w:val="24"/>
        </w:rPr>
        <w:t>Településrendezési sZERZŐDÉS</w:t>
      </w:r>
    </w:p>
    <w:p w14:paraId="643C0D20" w14:textId="77777777" w:rsidR="00891B26" w:rsidRPr="0017749E" w:rsidRDefault="00891B26" w:rsidP="00891B26">
      <w:pPr>
        <w:jc w:val="both"/>
        <w:rPr>
          <w:rFonts w:ascii="Tahoma" w:hAnsi="Tahoma" w:cs="Tahoma" w:hint="default"/>
          <w:sz w:val="24"/>
          <w:szCs w:val="24"/>
        </w:rPr>
      </w:pPr>
    </w:p>
    <w:p w14:paraId="6ED06667" w14:textId="77777777" w:rsidR="00891B26" w:rsidRPr="0017749E" w:rsidRDefault="00891B26" w:rsidP="00891B26">
      <w:pPr>
        <w:jc w:val="both"/>
        <w:rPr>
          <w:rFonts w:ascii="Tahoma" w:hAnsi="Tahoma" w:cs="Tahoma" w:hint="default"/>
          <w:sz w:val="24"/>
          <w:szCs w:val="24"/>
        </w:rPr>
      </w:pPr>
      <w:r w:rsidRPr="0017749E">
        <w:rPr>
          <w:rFonts w:ascii="Tahoma" w:hAnsi="Tahoma" w:cs="Tahoma" w:hint="default"/>
          <w:sz w:val="24"/>
          <w:szCs w:val="24"/>
        </w:rPr>
        <w:t xml:space="preserve">amely létrejött egyrészről </w:t>
      </w:r>
    </w:p>
    <w:p w14:paraId="4BF57F32" w14:textId="5FE1BC35" w:rsidR="00891B26" w:rsidRPr="00611DF5" w:rsidRDefault="006512C1" w:rsidP="00891B26">
      <w:pPr>
        <w:jc w:val="both"/>
        <w:rPr>
          <w:rFonts w:ascii="Tahoma" w:hAnsi="Tahoma" w:cs="Tahoma" w:hint="default"/>
          <w:b/>
          <w:bCs/>
          <w:sz w:val="24"/>
          <w:szCs w:val="24"/>
        </w:rPr>
      </w:pPr>
      <w:r>
        <w:rPr>
          <w:rFonts w:ascii="Tahoma" w:hAnsi="Tahoma" w:cs="Tahoma" w:hint="default"/>
          <w:b/>
          <w:bCs/>
          <w:sz w:val="24"/>
          <w:szCs w:val="24"/>
        </w:rPr>
        <w:t>D</w:t>
      </w:r>
      <w:r w:rsidR="00654DB4">
        <w:rPr>
          <w:rFonts w:ascii="Tahoma" w:hAnsi="Tahoma" w:cs="Tahoma" w:hint="default"/>
          <w:b/>
          <w:bCs/>
          <w:sz w:val="24"/>
          <w:szCs w:val="24"/>
        </w:rPr>
        <w:t>r. Galambos Zsolt</w:t>
      </w:r>
      <w:r w:rsidR="00891B26" w:rsidRPr="0022734D">
        <w:rPr>
          <w:rFonts w:ascii="Tahoma" w:hAnsi="Tahoma" w:cs="Tahoma" w:hint="default"/>
          <w:sz w:val="24"/>
          <w:szCs w:val="24"/>
        </w:rPr>
        <w:t xml:space="preserve"> </w:t>
      </w:r>
      <w:r w:rsidR="00891B26" w:rsidRPr="0017749E">
        <w:rPr>
          <w:rFonts w:ascii="Tahoma" w:hAnsi="Tahoma" w:cs="Tahoma" w:hint="default"/>
          <w:sz w:val="24"/>
          <w:szCs w:val="24"/>
        </w:rPr>
        <w:t>(</w:t>
      </w:r>
      <w:r w:rsidR="00891B26" w:rsidRPr="00854807">
        <w:rPr>
          <w:rFonts w:ascii="Tahoma" w:hAnsi="Tahoma" w:cs="Tahoma" w:hint="default"/>
          <w:color w:val="000000" w:themeColor="text1"/>
          <w:sz w:val="24"/>
          <w:szCs w:val="24"/>
        </w:rPr>
        <w:t>cím</w:t>
      </w:r>
      <w:r w:rsidR="00891B26" w:rsidRPr="00854807">
        <w:rPr>
          <w:rFonts w:ascii="Tahoma" w:hAnsi="Tahoma" w:cs="Tahoma"/>
          <w:color w:val="000000" w:themeColor="text1"/>
          <w:sz w:val="24"/>
          <w:szCs w:val="24"/>
        </w:rPr>
        <w:t xml:space="preserve">: </w:t>
      </w:r>
      <w:r w:rsidR="00731B28" w:rsidRPr="00854807">
        <w:rPr>
          <w:rFonts w:ascii="Tahoma" w:hAnsi="Tahoma" w:cs="Tahoma" w:hint="default"/>
          <w:color w:val="000000" w:themeColor="text1"/>
          <w:sz w:val="24"/>
          <w:szCs w:val="24"/>
        </w:rPr>
        <w:t>9200</w:t>
      </w:r>
      <w:r w:rsidR="00891B26" w:rsidRPr="00854807">
        <w:rPr>
          <w:rFonts w:ascii="Tahoma" w:hAnsi="Tahoma" w:cs="Tahoma"/>
          <w:color w:val="000000" w:themeColor="text1"/>
          <w:sz w:val="24"/>
          <w:szCs w:val="24"/>
        </w:rPr>
        <w:t xml:space="preserve"> </w:t>
      </w:r>
      <w:r w:rsidR="00731B28" w:rsidRPr="00854807">
        <w:rPr>
          <w:rFonts w:ascii="Tahoma" w:hAnsi="Tahoma" w:cs="Tahoma" w:hint="default"/>
          <w:color w:val="000000" w:themeColor="text1"/>
          <w:sz w:val="24"/>
          <w:szCs w:val="24"/>
        </w:rPr>
        <w:t>Mosonmagyaróvár</w:t>
      </w:r>
      <w:r w:rsidR="00854807" w:rsidRPr="00854807">
        <w:rPr>
          <w:rFonts w:ascii="Tahoma" w:hAnsi="Tahoma" w:cs="Tahoma" w:hint="default"/>
          <w:color w:val="000000" w:themeColor="text1"/>
          <w:sz w:val="24"/>
          <w:szCs w:val="24"/>
        </w:rPr>
        <w:t>,</w:t>
      </w:r>
      <w:r w:rsidR="00891B26" w:rsidRPr="00854807">
        <w:rPr>
          <w:rFonts w:ascii="Tahoma" w:hAnsi="Tahoma" w:cs="Tahoma"/>
          <w:color w:val="000000" w:themeColor="text1"/>
          <w:sz w:val="24"/>
          <w:szCs w:val="24"/>
        </w:rPr>
        <w:t xml:space="preserve"> </w:t>
      </w:r>
      <w:r w:rsidR="00731B28" w:rsidRPr="00854807">
        <w:rPr>
          <w:rFonts w:ascii="Tahoma" w:hAnsi="Tahoma" w:cs="Tahoma" w:hint="default"/>
          <w:color w:val="000000" w:themeColor="text1"/>
          <w:sz w:val="24"/>
          <w:szCs w:val="24"/>
        </w:rPr>
        <w:t xml:space="preserve">Kiserdő út 6-10. C. </w:t>
      </w:r>
      <w:proofErr w:type="spellStart"/>
      <w:r w:rsidR="00731B28" w:rsidRPr="00854807">
        <w:rPr>
          <w:rFonts w:ascii="Tahoma" w:hAnsi="Tahoma" w:cs="Tahoma" w:hint="default"/>
          <w:color w:val="000000" w:themeColor="text1"/>
          <w:sz w:val="24"/>
          <w:szCs w:val="24"/>
        </w:rPr>
        <w:t>lph</w:t>
      </w:r>
      <w:proofErr w:type="spellEnd"/>
      <w:r w:rsidR="00731B28" w:rsidRPr="00854807">
        <w:rPr>
          <w:rFonts w:ascii="Tahoma" w:hAnsi="Tahoma" w:cs="Tahoma" w:hint="default"/>
          <w:color w:val="000000" w:themeColor="text1"/>
          <w:sz w:val="24"/>
          <w:szCs w:val="24"/>
        </w:rPr>
        <w:t xml:space="preserve"> 1. em. 39</w:t>
      </w:r>
      <w:r w:rsidR="00891B26" w:rsidRPr="00854807">
        <w:rPr>
          <w:rFonts w:ascii="Tahoma" w:hAnsi="Tahoma" w:cs="Tahoma"/>
          <w:color w:val="000000" w:themeColor="text1"/>
          <w:sz w:val="24"/>
          <w:szCs w:val="24"/>
        </w:rPr>
        <w:t>.;</w:t>
      </w:r>
      <w:r w:rsidR="00854807" w:rsidRPr="00854807">
        <w:rPr>
          <w:rFonts w:ascii="Tahoma" w:hAnsi="Tahoma" w:cs="Tahoma" w:hint="default"/>
          <w:color w:val="000000" w:themeColor="text1"/>
          <w:sz w:val="24"/>
          <w:szCs w:val="24"/>
        </w:rPr>
        <w:t xml:space="preserve"> </w:t>
      </w:r>
      <w:r w:rsidR="00891B26" w:rsidRPr="00854807">
        <w:rPr>
          <w:rFonts w:ascii="Tahoma" w:hAnsi="Tahoma" w:cs="Tahoma" w:hint="default"/>
          <w:color w:val="000000" w:themeColor="text1"/>
          <w:sz w:val="24"/>
          <w:szCs w:val="24"/>
        </w:rPr>
        <w:t xml:space="preserve">anyja neve: </w:t>
      </w:r>
      <w:r w:rsidR="00854807" w:rsidRPr="00854807">
        <w:rPr>
          <w:rFonts w:ascii="Tahoma" w:hAnsi="Tahoma" w:cs="Tahoma" w:hint="default"/>
          <w:color w:val="000000" w:themeColor="text1"/>
          <w:sz w:val="24"/>
          <w:szCs w:val="24"/>
        </w:rPr>
        <w:t>…</w:t>
      </w:r>
      <w:proofErr w:type="gramStart"/>
      <w:r w:rsidR="00854807" w:rsidRPr="00854807">
        <w:rPr>
          <w:rFonts w:ascii="Tahoma" w:hAnsi="Tahoma" w:cs="Tahoma" w:hint="default"/>
          <w:color w:val="000000" w:themeColor="text1"/>
          <w:sz w:val="24"/>
          <w:szCs w:val="24"/>
        </w:rPr>
        <w:t>…….</w:t>
      </w:r>
      <w:proofErr w:type="gramEnd"/>
      <w:r w:rsidR="00891B26" w:rsidRPr="00854807">
        <w:rPr>
          <w:rFonts w:ascii="Tahoma" w:hAnsi="Tahoma" w:cs="Tahoma" w:hint="default"/>
          <w:color w:val="000000" w:themeColor="text1"/>
          <w:sz w:val="24"/>
          <w:szCs w:val="24"/>
        </w:rPr>
        <w:t xml:space="preserve">; </w:t>
      </w:r>
      <w:r w:rsidR="00854807" w:rsidRPr="00854807">
        <w:rPr>
          <w:rFonts w:ascii="Tahoma" w:hAnsi="Tahoma" w:cs="Tahoma" w:hint="default"/>
          <w:color w:val="000000" w:themeColor="text1"/>
          <w:sz w:val="24"/>
          <w:szCs w:val="24"/>
        </w:rPr>
        <w:t>s</w:t>
      </w:r>
      <w:r w:rsidR="00891B26" w:rsidRPr="00854807">
        <w:rPr>
          <w:rFonts w:ascii="Tahoma" w:hAnsi="Tahoma" w:cs="Tahoma" w:hint="default"/>
          <w:color w:val="000000" w:themeColor="text1"/>
          <w:sz w:val="24"/>
          <w:szCs w:val="24"/>
        </w:rPr>
        <w:t>zül</w:t>
      </w:r>
      <w:r w:rsidR="00854807" w:rsidRPr="00854807">
        <w:rPr>
          <w:rFonts w:ascii="Tahoma" w:hAnsi="Tahoma" w:cs="Tahoma" w:hint="default"/>
          <w:color w:val="000000" w:themeColor="text1"/>
          <w:sz w:val="24"/>
          <w:szCs w:val="24"/>
        </w:rPr>
        <w:t>. hely, idő</w:t>
      </w:r>
      <w:r w:rsidR="00891B26" w:rsidRPr="00854807">
        <w:rPr>
          <w:rFonts w:ascii="Tahoma" w:hAnsi="Tahoma" w:cs="Tahoma" w:hint="default"/>
          <w:color w:val="000000" w:themeColor="text1"/>
          <w:sz w:val="24"/>
          <w:szCs w:val="24"/>
        </w:rPr>
        <w:t xml:space="preserve">: </w:t>
      </w:r>
      <w:r w:rsidR="00854807" w:rsidRPr="00854807">
        <w:rPr>
          <w:rFonts w:ascii="Tahoma" w:hAnsi="Tahoma" w:cs="Tahoma" w:hint="default"/>
          <w:color w:val="000000" w:themeColor="text1"/>
          <w:sz w:val="24"/>
          <w:szCs w:val="24"/>
        </w:rPr>
        <w:t>………………..</w:t>
      </w:r>
      <w:r w:rsidR="00731B28" w:rsidRPr="00854807">
        <w:rPr>
          <w:rFonts w:ascii="Tahoma" w:hAnsi="Tahoma" w:cs="Tahoma" w:hint="default"/>
          <w:color w:val="000000" w:themeColor="text1"/>
          <w:sz w:val="24"/>
          <w:szCs w:val="24"/>
        </w:rPr>
        <w:t>.</w:t>
      </w:r>
      <w:r w:rsidR="00891B26" w:rsidRPr="00854807">
        <w:rPr>
          <w:rFonts w:ascii="Tahoma" w:hAnsi="Tahoma" w:cs="Tahoma" w:hint="default"/>
          <w:color w:val="000000" w:themeColor="text1"/>
          <w:sz w:val="24"/>
          <w:szCs w:val="24"/>
        </w:rPr>
        <w:t xml:space="preserve">; </w:t>
      </w:r>
      <w:r w:rsidR="00891B26" w:rsidRPr="00854807">
        <w:rPr>
          <w:rFonts w:ascii="Tahoma" w:hAnsi="Tahoma" w:cs="Tahoma"/>
          <w:color w:val="000000" w:themeColor="text1"/>
          <w:sz w:val="24"/>
          <w:szCs w:val="24"/>
        </w:rPr>
        <w:t>adó</w:t>
      </w:r>
      <w:r w:rsidR="00854807" w:rsidRPr="00854807">
        <w:rPr>
          <w:rFonts w:ascii="Tahoma" w:hAnsi="Tahoma" w:cs="Tahoma" w:hint="default"/>
          <w:color w:val="000000" w:themeColor="text1"/>
          <w:sz w:val="24"/>
          <w:szCs w:val="24"/>
        </w:rPr>
        <w:t>azonosító jel</w:t>
      </w:r>
      <w:r w:rsidR="00891B26" w:rsidRPr="00854807">
        <w:rPr>
          <w:rFonts w:ascii="Tahoma" w:hAnsi="Tahoma" w:cs="Tahoma"/>
          <w:color w:val="000000" w:themeColor="text1"/>
          <w:sz w:val="24"/>
          <w:szCs w:val="24"/>
        </w:rPr>
        <w:t xml:space="preserve">: </w:t>
      </w:r>
      <w:r w:rsidR="00891B26" w:rsidRPr="00854807">
        <w:rPr>
          <w:rFonts w:ascii="Tahoma" w:hAnsi="Tahoma" w:cs="Tahoma" w:hint="default"/>
          <w:color w:val="000000" w:themeColor="text1"/>
          <w:sz w:val="24"/>
          <w:szCs w:val="24"/>
        </w:rPr>
        <w:t>…………………………</w:t>
      </w:r>
      <w:r w:rsidR="00891B26" w:rsidRPr="00854807">
        <w:rPr>
          <w:rFonts w:ascii="Tahoma" w:hAnsi="Tahoma" w:cs="Tahoma"/>
          <w:color w:val="000000" w:themeColor="text1"/>
          <w:sz w:val="24"/>
          <w:szCs w:val="24"/>
        </w:rPr>
        <w:t xml:space="preserve">; </w:t>
      </w:r>
      <w:r w:rsidR="00891B26" w:rsidRPr="00854807">
        <w:rPr>
          <w:rFonts w:ascii="Tahoma" w:hAnsi="Tahoma" w:cs="Tahoma" w:hint="default"/>
          <w:color w:val="000000" w:themeColor="text1"/>
          <w:sz w:val="24"/>
          <w:szCs w:val="24"/>
        </w:rPr>
        <w:t>szem.</w:t>
      </w:r>
      <w:r w:rsidR="00854807" w:rsidRPr="00854807">
        <w:rPr>
          <w:rFonts w:ascii="Tahoma" w:hAnsi="Tahoma" w:cs="Tahoma" w:hint="default"/>
          <w:color w:val="000000" w:themeColor="text1"/>
          <w:sz w:val="24"/>
          <w:szCs w:val="24"/>
        </w:rPr>
        <w:t xml:space="preserve"> </w:t>
      </w:r>
      <w:r w:rsidR="00891B26" w:rsidRPr="00854807">
        <w:rPr>
          <w:rFonts w:ascii="Tahoma" w:hAnsi="Tahoma" w:cs="Tahoma" w:hint="default"/>
          <w:color w:val="000000" w:themeColor="text1"/>
          <w:sz w:val="24"/>
          <w:szCs w:val="24"/>
        </w:rPr>
        <w:t>ig.</w:t>
      </w:r>
      <w:r w:rsidR="00854807" w:rsidRPr="00854807">
        <w:rPr>
          <w:rFonts w:ascii="Tahoma" w:hAnsi="Tahoma" w:cs="Tahoma" w:hint="default"/>
          <w:color w:val="000000" w:themeColor="text1"/>
          <w:sz w:val="24"/>
          <w:szCs w:val="24"/>
        </w:rPr>
        <w:t xml:space="preserve"> </w:t>
      </w:r>
      <w:r w:rsidR="00891B26" w:rsidRPr="00854807">
        <w:rPr>
          <w:rFonts w:ascii="Tahoma" w:hAnsi="Tahoma" w:cs="Tahoma" w:hint="default"/>
          <w:color w:val="000000" w:themeColor="text1"/>
          <w:sz w:val="24"/>
          <w:szCs w:val="24"/>
        </w:rPr>
        <w:t>szám……………………………</w:t>
      </w:r>
      <w:proofErr w:type="gramStart"/>
      <w:r w:rsidR="00891B26" w:rsidRPr="00854807">
        <w:rPr>
          <w:rFonts w:ascii="Tahoma" w:hAnsi="Tahoma" w:cs="Tahoma" w:hint="default"/>
          <w:color w:val="000000" w:themeColor="text1"/>
          <w:sz w:val="24"/>
          <w:szCs w:val="24"/>
        </w:rPr>
        <w:t>…….</w:t>
      </w:r>
      <w:proofErr w:type="gramEnd"/>
      <w:r w:rsidR="00891B26" w:rsidRPr="00854807">
        <w:rPr>
          <w:rFonts w:ascii="Tahoma" w:hAnsi="Tahoma" w:cs="Tahoma" w:hint="default"/>
          <w:color w:val="000000" w:themeColor="text1"/>
          <w:sz w:val="24"/>
          <w:szCs w:val="24"/>
        </w:rPr>
        <w:t>.</w:t>
      </w:r>
      <w:r w:rsidR="00891B26" w:rsidRPr="00854807">
        <w:rPr>
          <w:rFonts w:ascii="Tahoma" w:hAnsi="Tahoma" w:cs="Tahoma"/>
          <w:color w:val="000000" w:themeColor="text1"/>
          <w:sz w:val="24"/>
          <w:szCs w:val="24"/>
        </w:rPr>
        <w:t xml:space="preserve"> számlaszám: </w:t>
      </w:r>
      <w:r w:rsidR="00891B26" w:rsidRPr="00854807">
        <w:rPr>
          <w:rFonts w:ascii="Tahoma" w:hAnsi="Tahoma" w:cs="Tahoma" w:hint="default"/>
          <w:color w:val="000000" w:themeColor="text1"/>
          <w:sz w:val="24"/>
          <w:szCs w:val="24"/>
        </w:rPr>
        <w:t>………………</w:t>
      </w:r>
      <w:proofErr w:type="gramStart"/>
      <w:r w:rsidR="00891B26" w:rsidRPr="00854807">
        <w:rPr>
          <w:rFonts w:ascii="Tahoma" w:hAnsi="Tahoma" w:cs="Tahoma" w:hint="default"/>
          <w:color w:val="000000" w:themeColor="text1"/>
          <w:sz w:val="24"/>
          <w:szCs w:val="24"/>
        </w:rPr>
        <w:t>…….</w:t>
      </w:r>
      <w:proofErr w:type="gramEnd"/>
      <w:r w:rsidR="00891B26" w:rsidRPr="00854807">
        <w:rPr>
          <w:rFonts w:ascii="Tahoma" w:hAnsi="Tahoma" w:cs="Tahoma" w:hint="default"/>
          <w:color w:val="000000" w:themeColor="text1"/>
          <w:sz w:val="24"/>
          <w:szCs w:val="24"/>
        </w:rPr>
        <w:t xml:space="preserve">) a továbbiakban: mint </w:t>
      </w:r>
      <w:r w:rsidR="00891B26">
        <w:rPr>
          <w:rFonts w:ascii="Tahoma" w:hAnsi="Tahoma" w:cs="Tahoma" w:hint="default"/>
          <w:b/>
          <w:sz w:val="24"/>
          <w:szCs w:val="24"/>
        </w:rPr>
        <w:t>Kérelmező,</w:t>
      </w:r>
      <w:r w:rsidR="00891B26" w:rsidRPr="00611DF5">
        <w:rPr>
          <w:rFonts w:ascii="Tahoma" w:hAnsi="Tahoma" w:cs="Tahoma" w:hint="default"/>
          <w:b/>
          <w:bCs/>
          <w:sz w:val="24"/>
          <w:szCs w:val="24"/>
        </w:rPr>
        <w:t xml:space="preserve"> </w:t>
      </w:r>
    </w:p>
    <w:p w14:paraId="241D6BB8" w14:textId="77777777" w:rsidR="00891B26" w:rsidRDefault="00891B26" w:rsidP="00891B26">
      <w:pPr>
        <w:jc w:val="both"/>
        <w:rPr>
          <w:rFonts w:ascii="Tahoma" w:hAnsi="Tahoma" w:cs="Tahoma" w:hint="default"/>
          <w:sz w:val="24"/>
          <w:szCs w:val="24"/>
        </w:rPr>
      </w:pPr>
    </w:p>
    <w:p w14:paraId="17BA416C" w14:textId="77777777" w:rsidR="00891B26" w:rsidRPr="0017749E" w:rsidRDefault="00891B26" w:rsidP="00891B26">
      <w:pPr>
        <w:jc w:val="both"/>
        <w:rPr>
          <w:rFonts w:ascii="Tahoma" w:hAnsi="Tahoma" w:cs="Tahoma" w:hint="default"/>
          <w:sz w:val="24"/>
          <w:szCs w:val="24"/>
        </w:rPr>
      </w:pPr>
      <w:r w:rsidRPr="0017749E">
        <w:rPr>
          <w:rFonts w:ascii="Tahoma" w:hAnsi="Tahoma" w:cs="Tahoma" w:hint="default"/>
          <w:sz w:val="24"/>
          <w:szCs w:val="24"/>
        </w:rPr>
        <w:t>másrészről</w:t>
      </w:r>
    </w:p>
    <w:p w14:paraId="5F6C7BF6" w14:textId="66886DAA" w:rsidR="00891B26" w:rsidRPr="0017749E" w:rsidRDefault="00891B26" w:rsidP="00891B26">
      <w:pPr>
        <w:jc w:val="both"/>
        <w:rPr>
          <w:rFonts w:ascii="Tahoma" w:hAnsi="Tahoma" w:cs="Tahoma" w:hint="default"/>
          <w:sz w:val="24"/>
          <w:szCs w:val="24"/>
        </w:rPr>
      </w:pPr>
      <w:r w:rsidRPr="0017749E">
        <w:rPr>
          <w:rFonts w:ascii="Tahoma" w:hAnsi="Tahoma" w:cs="Tahoma" w:hint="default"/>
          <w:b/>
          <w:sz w:val="24"/>
          <w:szCs w:val="24"/>
        </w:rPr>
        <w:t>Veszprém Megyei Jogú Város Önkormányzata</w:t>
      </w:r>
      <w:r w:rsidRPr="0017749E">
        <w:rPr>
          <w:rFonts w:ascii="Tahoma" w:hAnsi="Tahoma" w:cs="Tahoma" w:hint="default"/>
          <w:sz w:val="24"/>
          <w:szCs w:val="24"/>
        </w:rPr>
        <w:t xml:space="preserve"> (</w:t>
      </w:r>
      <w:r>
        <w:rPr>
          <w:rFonts w:ascii="Tahoma" w:hAnsi="Tahoma" w:cs="Tahoma" w:hint="default"/>
          <w:sz w:val="24"/>
          <w:szCs w:val="24"/>
        </w:rPr>
        <w:t xml:space="preserve">székhely: </w:t>
      </w:r>
      <w:r w:rsidRPr="0017749E">
        <w:rPr>
          <w:rFonts w:ascii="Tahoma" w:hAnsi="Tahoma" w:cs="Tahoma" w:hint="default"/>
          <w:sz w:val="24"/>
          <w:szCs w:val="24"/>
        </w:rPr>
        <w:t xml:space="preserve">8200 Veszprém, Óváros tér 9., adószám: 15734202-2-19, KSH számjele: 15734202-8411-321-19, törzskönyvi szám: </w:t>
      </w:r>
      <w:r>
        <w:rPr>
          <w:rFonts w:ascii="Tahoma" w:hAnsi="Tahoma" w:cs="Tahoma" w:hint="default"/>
          <w:sz w:val="24"/>
          <w:szCs w:val="24"/>
        </w:rPr>
        <w:t>734202, bankszámlaszám: 50400209-16290602</w:t>
      </w:r>
      <w:r w:rsidR="00854807">
        <w:rPr>
          <w:rFonts w:ascii="Tahoma" w:hAnsi="Tahoma" w:cs="Tahoma" w:hint="default"/>
          <w:sz w:val="24"/>
          <w:szCs w:val="24"/>
        </w:rPr>
        <w:t>-00000000</w:t>
      </w:r>
      <w:r w:rsidRPr="007A3511">
        <w:rPr>
          <w:rFonts w:ascii="Tahoma" w:hAnsi="Tahoma" w:cs="Tahoma" w:hint="default"/>
          <w:sz w:val="24"/>
          <w:szCs w:val="24"/>
        </w:rPr>
        <w:t xml:space="preserve">, képviseletében </w:t>
      </w:r>
      <w:r>
        <w:rPr>
          <w:rFonts w:ascii="Tahoma" w:hAnsi="Tahoma" w:cs="Tahoma" w:hint="default"/>
          <w:sz w:val="24"/>
          <w:szCs w:val="24"/>
        </w:rPr>
        <w:t>eljár: Porga Gyula polgármester)</w:t>
      </w:r>
      <w:r w:rsidRPr="007A3511">
        <w:rPr>
          <w:rFonts w:ascii="Tahoma" w:hAnsi="Tahoma" w:cs="Tahoma" w:hint="default"/>
          <w:sz w:val="24"/>
          <w:szCs w:val="24"/>
        </w:rPr>
        <w:t xml:space="preserve"> a</w:t>
      </w:r>
      <w:r w:rsidRPr="0017749E">
        <w:rPr>
          <w:rFonts w:ascii="Tahoma" w:hAnsi="Tahoma" w:cs="Tahoma" w:hint="default"/>
          <w:sz w:val="24"/>
          <w:szCs w:val="24"/>
        </w:rPr>
        <w:t xml:space="preserve"> továbbiakban: </w:t>
      </w:r>
      <w:r w:rsidRPr="0017749E">
        <w:rPr>
          <w:rFonts w:ascii="Tahoma" w:hAnsi="Tahoma" w:cs="Tahoma" w:hint="default"/>
          <w:b/>
          <w:sz w:val="24"/>
          <w:szCs w:val="24"/>
        </w:rPr>
        <w:t>Önkormányzat</w:t>
      </w:r>
      <w:r w:rsidRPr="0017749E">
        <w:rPr>
          <w:rFonts w:ascii="Tahoma" w:hAnsi="Tahoma" w:cs="Tahoma" w:hint="default"/>
          <w:sz w:val="24"/>
          <w:szCs w:val="24"/>
        </w:rPr>
        <w:t>,</w:t>
      </w:r>
    </w:p>
    <w:p w14:paraId="5FDC8141" w14:textId="77777777" w:rsidR="00891B26" w:rsidRPr="0017749E" w:rsidRDefault="00891B26" w:rsidP="00891B26">
      <w:pPr>
        <w:jc w:val="both"/>
        <w:rPr>
          <w:rFonts w:ascii="Tahoma" w:hAnsi="Tahoma" w:cs="Tahoma" w:hint="default"/>
          <w:sz w:val="24"/>
          <w:szCs w:val="24"/>
        </w:rPr>
      </w:pPr>
    </w:p>
    <w:p w14:paraId="2957823E" w14:textId="77777777" w:rsidR="00891B26" w:rsidRPr="0017749E" w:rsidRDefault="00891B26" w:rsidP="00891B26">
      <w:pPr>
        <w:jc w:val="both"/>
        <w:rPr>
          <w:rFonts w:ascii="Tahoma" w:hAnsi="Tahoma" w:cs="Tahoma" w:hint="default"/>
          <w:sz w:val="24"/>
          <w:szCs w:val="24"/>
        </w:rPr>
      </w:pPr>
      <w:r w:rsidRPr="0017749E">
        <w:rPr>
          <w:rFonts w:ascii="Tahoma" w:hAnsi="Tahoma" w:cs="Tahoma" w:hint="default"/>
          <w:sz w:val="24"/>
          <w:szCs w:val="24"/>
        </w:rPr>
        <w:t>a továbbiakban együtt: szerződő felek között az alulírott napon és helyen az alábbi feltételek szerint.</w:t>
      </w:r>
    </w:p>
    <w:p w14:paraId="1D2C4005" w14:textId="77777777" w:rsidR="00891B26" w:rsidRPr="0017749E" w:rsidRDefault="00891B26" w:rsidP="00891B26">
      <w:pPr>
        <w:jc w:val="both"/>
        <w:rPr>
          <w:rFonts w:ascii="Tahoma" w:hAnsi="Tahoma" w:cs="Tahoma" w:hint="default"/>
          <w:sz w:val="24"/>
          <w:szCs w:val="24"/>
        </w:rPr>
      </w:pPr>
    </w:p>
    <w:p w14:paraId="45A0BBD5" w14:textId="77777777" w:rsidR="00891B26" w:rsidRDefault="00891B26" w:rsidP="00891B26">
      <w:pPr>
        <w:jc w:val="center"/>
        <w:rPr>
          <w:rFonts w:ascii="Tahoma" w:hAnsi="Tahoma" w:cs="Tahoma" w:hint="default"/>
          <w:b/>
          <w:sz w:val="24"/>
          <w:szCs w:val="24"/>
        </w:rPr>
      </w:pPr>
      <w:r w:rsidRPr="0017749E">
        <w:rPr>
          <w:rFonts w:ascii="Tahoma" w:hAnsi="Tahoma" w:cs="Tahoma" w:hint="default"/>
          <w:b/>
          <w:sz w:val="24"/>
          <w:szCs w:val="24"/>
        </w:rPr>
        <w:t>I.</w:t>
      </w:r>
    </w:p>
    <w:p w14:paraId="4252C72D" w14:textId="77777777" w:rsidR="00891B26" w:rsidRPr="0017749E" w:rsidRDefault="00891B26" w:rsidP="00891B26">
      <w:pPr>
        <w:jc w:val="center"/>
        <w:rPr>
          <w:rFonts w:ascii="Tahoma" w:hAnsi="Tahoma" w:cs="Tahoma" w:hint="default"/>
          <w:b/>
          <w:sz w:val="24"/>
          <w:szCs w:val="24"/>
        </w:rPr>
      </w:pPr>
    </w:p>
    <w:p w14:paraId="7CAFD94B" w14:textId="77777777" w:rsidR="00891B26" w:rsidRDefault="00891B26" w:rsidP="00891B26">
      <w:pPr>
        <w:ind w:left="567" w:hanging="567"/>
        <w:jc w:val="center"/>
        <w:rPr>
          <w:rFonts w:ascii="Tahoma" w:hAnsi="Tahoma" w:cs="Tahoma" w:hint="default"/>
          <w:b/>
          <w:sz w:val="24"/>
          <w:szCs w:val="24"/>
        </w:rPr>
      </w:pPr>
      <w:r w:rsidRPr="0017749E">
        <w:rPr>
          <w:rFonts w:ascii="Tahoma" w:hAnsi="Tahoma" w:cs="Tahoma" w:hint="default"/>
          <w:b/>
          <w:sz w:val="24"/>
          <w:szCs w:val="24"/>
        </w:rPr>
        <w:t>Előzmények</w:t>
      </w:r>
    </w:p>
    <w:p w14:paraId="01300B2F" w14:textId="77777777" w:rsidR="00891B26" w:rsidRPr="00997E18" w:rsidRDefault="00891B26" w:rsidP="00891B26">
      <w:pPr>
        <w:ind w:left="567" w:hanging="567"/>
        <w:jc w:val="center"/>
        <w:rPr>
          <w:rFonts w:ascii="Tahoma" w:hAnsi="Tahoma" w:cs="Tahoma" w:hint="default"/>
          <w:b/>
          <w:sz w:val="24"/>
          <w:szCs w:val="24"/>
        </w:rPr>
      </w:pPr>
    </w:p>
    <w:p w14:paraId="2B29C425" w14:textId="250B065E" w:rsidR="00891B26" w:rsidRDefault="00891B26" w:rsidP="00891B26">
      <w:pPr>
        <w:numPr>
          <w:ilvl w:val="0"/>
          <w:numId w:val="2"/>
        </w:numPr>
        <w:ind w:left="567" w:hanging="567"/>
        <w:jc w:val="both"/>
        <w:rPr>
          <w:rFonts w:ascii="Tahoma" w:eastAsia="Calibri" w:hAnsi="Tahoma" w:cs="Tahoma" w:hint="default"/>
          <w:sz w:val="24"/>
          <w:szCs w:val="24"/>
        </w:rPr>
      </w:pPr>
      <w:r w:rsidRPr="00997E18">
        <w:rPr>
          <w:rFonts w:ascii="Tahoma" w:eastAsia="Calibri" w:hAnsi="Tahoma" w:cs="Tahoma"/>
          <w:sz w:val="24"/>
          <w:szCs w:val="24"/>
        </w:rPr>
        <w:t xml:space="preserve">A </w:t>
      </w:r>
      <w:r w:rsidRPr="00997E18">
        <w:rPr>
          <w:rFonts w:ascii="Tahoma" w:eastAsia="Calibri" w:hAnsi="Tahoma" w:cs="Tahoma"/>
          <w:bCs/>
          <w:sz w:val="24"/>
          <w:szCs w:val="24"/>
        </w:rPr>
        <w:t>szerződő felek</w:t>
      </w:r>
      <w:r w:rsidRPr="00997E18">
        <w:rPr>
          <w:rFonts w:ascii="Tahoma" w:eastAsia="Calibri" w:hAnsi="Tahoma" w:cs="Tahoma"/>
          <w:sz w:val="24"/>
          <w:szCs w:val="24"/>
        </w:rPr>
        <w:t xml:space="preserve"> rögzítik, hogy Kérelmező</w:t>
      </w:r>
      <w:r w:rsidRPr="00997E18">
        <w:rPr>
          <w:rFonts w:ascii="Tahoma" w:eastAsia="Calibri" w:hAnsi="Tahoma" w:cs="Tahoma"/>
          <w:b/>
          <w:sz w:val="24"/>
          <w:szCs w:val="24"/>
        </w:rPr>
        <w:t xml:space="preserve"> </w:t>
      </w:r>
      <w:r w:rsidR="001A27FC">
        <w:rPr>
          <w:rFonts w:ascii="Tahoma" w:hAnsi="Tahoma" w:cs="Tahoma" w:hint="default"/>
          <w:sz w:val="24"/>
          <w:szCs w:val="24"/>
        </w:rPr>
        <w:t xml:space="preserve">2612/3012 hányad arányú </w:t>
      </w:r>
      <w:r w:rsidRPr="00997E18">
        <w:rPr>
          <w:rFonts w:ascii="Tahoma" w:eastAsia="Calibri" w:hAnsi="Tahoma" w:cs="Tahoma"/>
          <w:sz w:val="24"/>
          <w:szCs w:val="24"/>
        </w:rPr>
        <w:t xml:space="preserve">tulajdonában van a Veszprém </w:t>
      </w:r>
      <w:r w:rsidR="00654DB4">
        <w:rPr>
          <w:rFonts w:ascii="Tahoma" w:eastAsia="Calibri" w:hAnsi="Tahoma" w:cs="Tahoma" w:hint="default"/>
          <w:sz w:val="24"/>
          <w:szCs w:val="24"/>
        </w:rPr>
        <w:t>352</w:t>
      </w:r>
      <w:r w:rsidRPr="00997E18">
        <w:rPr>
          <w:rFonts w:ascii="Tahoma" w:eastAsia="Calibri" w:hAnsi="Tahoma" w:cs="Tahoma" w:hint="default"/>
          <w:sz w:val="24"/>
          <w:szCs w:val="24"/>
        </w:rPr>
        <w:t xml:space="preserve"> </w:t>
      </w:r>
      <w:r w:rsidRPr="00997E18">
        <w:rPr>
          <w:rFonts w:ascii="Tahoma" w:eastAsia="Calibri" w:hAnsi="Tahoma" w:cs="Tahoma"/>
          <w:sz w:val="24"/>
          <w:szCs w:val="24"/>
        </w:rPr>
        <w:t>hrsz.-ú ingatlan</w:t>
      </w:r>
      <w:r w:rsidRPr="00997E18">
        <w:rPr>
          <w:rFonts w:ascii="Tahoma" w:eastAsia="Calibri" w:hAnsi="Tahoma" w:cs="Tahoma" w:hint="default"/>
          <w:sz w:val="24"/>
          <w:szCs w:val="24"/>
        </w:rPr>
        <w:t xml:space="preserve"> </w:t>
      </w:r>
      <w:r>
        <w:rPr>
          <w:rFonts w:ascii="Tahoma" w:eastAsia="Calibri" w:hAnsi="Tahoma" w:cs="Tahoma"/>
          <w:sz w:val="24"/>
          <w:szCs w:val="24"/>
        </w:rPr>
        <w:t>(a továbbiakban: Ingatla</w:t>
      </w:r>
      <w:r>
        <w:rPr>
          <w:rFonts w:ascii="Tahoma" w:eastAsia="Calibri" w:hAnsi="Tahoma" w:cs="Tahoma" w:hint="default"/>
          <w:sz w:val="24"/>
          <w:szCs w:val="24"/>
        </w:rPr>
        <w:t>n</w:t>
      </w:r>
      <w:r w:rsidRPr="00997E18">
        <w:rPr>
          <w:rFonts w:ascii="Tahoma" w:eastAsia="Calibri" w:hAnsi="Tahoma" w:cs="Tahoma"/>
          <w:sz w:val="24"/>
          <w:szCs w:val="24"/>
        </w:rPr>
        <w:t>).</w:t>
      </w:r>
    </w:p>
    <w:p w14:paraId="7C569083" w14:textId="77777777" w:rsidR="00891B26" w:rsidRPr="00997E18" w:rsidRDefault="00891B26" w:rsidP="00891B26">
      <w:pPr>
        <w:ind w:left="567"/>
        <w:jc w:val="both"/>
        <w:rPr>
          <w:rFonts w:ascii="Tahoma" w:eastAsia="Calibri" w:hAnsi="Tahoma" w:cs="Tahoma" w:hint="default"/>
          <w:sz w:val="24"/>
          <w:szCs w:val="24"/>
        </w:rPr>
      </w:pPr>
    </w:p>
    <w:p w14:paraId="1FF2EB77" w14:textId="77777777" w:rsidR="00891B26" w:rsidRPr="0017749E" w:rsidRDefault="00891B26" w:rsidP="00891B26">
      <w:pPr>
        <w:ind w:left="567"/>
        <w:jc w:val="both"/>
        <w:rPr>
          <w:rFonts w:ascii="Tahoma" w:eastAsia="Calibri" w:hAnsi="Tahoma" w:cs="Tahoma" w:hint="default"/>
          <w:sz w:val="24"/>
          <w:szCs w:val="24"/>
        </w:rPr>
      </w:pPr>
      <w:r w:rsidRPr="00997E18">
        <w:rPr>
          <w:rFonts w:ascii="Tahoma" w:eastAsia="Calibri" w:hAnsi="Tahoma" w:cs="Tahoma"/>
          <w:sz w:val="24"/>
          <w:szCs w:val="24"/>
        </w:rPr>
        <w:t>Az Ingatlan adatai az alábbiak</w:t>
      </w:r>
      <w:r w:rsidRPr="00997E18">
        <w:rPr>
          <w:rFonts w:ascii="Tahoma" w:eastAsia="Calibri" w:hAnsi="Tahoma" w:cs="Tahoma" w:hint="default"/>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2478"/>
        <w:gridCol w:w="1418"/>
        <w:gridCol w:w="2239"/>
        <w:gridCol w:w="1554"/>
      </w:tblGrid>
      <w:tr w:rsidR="00891B26" w:rsidRPr="0017749E" w14:paraId="0BEE344B" w14:textId="77777777" w:rsidTr="00903864">
        <w:trPr>
          <w:jc w:val="center"/>
        </w:trPr>
        <w:tc>
          <w:tcPr>
            <w:tcW w:w="1373" w:type="dxa"/>
          </w:tcPr>
          <w:p w14:paraId="453FE575" w14:textId="77777777" w:rsidR="00891B26" w:rsidRPr="0017749E" w:rsidRDefault="00891B26" w:rsidP="00903864">
            <w:pPr>
              <w:ind w:left="567" w:hanging="567"/>
              <w:rPr>
                <w:rFonts w:ascii="Tahoma" w:hAnsi="Tahoma" w:cs="Tahoma" w:hint="default"/>
                <w:sz w:val="24"/>
                <w:szCs w:val="24"/>
              </w:rPr>
            </w:pPr>
            <w:r w:rsidRPr="0017749E">
              <w:rPr>
                <w:rFonts w:ascii="Tahoma" w:hAnsi="Tahoma" w:cs="Tahoma" w:hint="default"/>
                <w:sz w:val="24"/>
                <w:szCs w:val="24"/>
              </w:rPr>
              <w:t>Helyrajzi szám</w:t>
            </w:r>
          </w:p>
        </w:tc>
        <w:tc>
          <w:tcPr>
            <w:tcW w:w="2478" w:type="dxa"/>
          </w:tcPr>
          <w:p w14:paraId="3F52A04E" w14:textId="77777777" w:rsidR="00891B26" w:rsidRPr="0017749E" w:rsidRDefault="00891B26" w:rsidP="00903864">
            <w:pPr>
              <w:ind w:left="567" w:hanging="567"/>
              <w:jc w:val="center"/>
              <w:rPr>
                <w:rFonts w:ascii="Tahoma" w:hAnsi="Tahoma" w:cs="Tahoma" w:hint="default"/>
                <w:sz w:val="24"/>
                <w:szCs w:val="24"/>
              </w:rPr>
            </w:pPr>
            <w:r w:rsidRPr="0017749E">
              <w:rPr>
                <w:rFonts w:ascii="Tahoma" w:hAnsi="Tahoma" w:cs="Tahoma" w:hint="default"/>
                <w:sz w:val="24"/>
                <w:szCs w:val="24"/>
              </w:rPr>
              <w:t>Tulajdonosa</w:t>
            </w:r>
          </w:p>
          <w:p w14:paraId="5FDCB244" w14:textId="77777777" w:rsidR="00891B26" w:rsidRPr="0017749E" w:rsidRDefault="00891B26" w:rsidP="00903864">
            <w:pPr>
              <w:ind w:left="567" w:hanging="567"/>
              <w:jc w:val="center"/>
              <w:rPr>
                <w:rFonts w:ascii="Tahoma" w:hAnsi="Tahoma" w:cs="Tahoma" w:hint="default"/>
                <w:sz w:val="24"/>
                <w:szCs w:val="24"/>
              </w:rPr>
            </w:pPr>
          </w:p>
        </w:tc>
        <w:tc>
          <w:tcPr>
            <w:tcW w:w="1418" w:type="dxa"/>
          </w:tcPr>
          <w:p w14:paraId="30AFC40E" w14:textId="77777777" w:rsidR="00891B26" w:rsidRPr="0017749E" w:rsidRDefault="00891B26" w:rsidP="00903864">
            <w:pPr>
              <w:ind w:left="567" w:hanging="567"/>
              <w:jc w:val="center"/>
              <w:rPr>
                <w:rFonts w:ascii="Tahoma" w:hAnsi="Tahoma" w:cs="Tahoma" w:hint="default"/>
                <w:sz w:val="24"/>
                <w:szCs w:val="24"/>
              </w:rPr>
            </w:pPr>
            <w:r w:rsidRPr="0017749E">
              <w:rPr>
                <w:rFonts w:ascii="Tahoma" w:hAnsi="Tahoma" w:cs="Tahoma" w:hint="default"/>
                <w:sz w:val="24"/>
                <w:szCs w:val="24"/>
              </w:rPr>
              <w:t>Területe</w:t>
            </w:r>
          </w:p>
        </w:tc>
        <w:tc>
          <w:tcPr>
            <w:tcW w:w="2239" w:type="dxa"/>
          </w:tcPr>
          <w:p w14:paraId="62010F65" w14:textId="77777777" w:rsidR="00891B26" w:rsidRPr="0017749E" w:rsidRDefault="00891B26" w:rsidP="00903864">
            <w:pPr>
              <w:jc w:val="center"/>
              <w:rPr>
                <w:rFonts w:ascii="Tahoma" w:hAnsi="Tahoma" w:cs="Tahoma" w:hint="default"/>
                <w:sz w:val="24"/>
                <w:szCs w:val="24"/>
              </w:rPr>
            </w:pPr>
            <w:r w:rsidRPr="0017749E">
              <w:rPr>
                <w:rFonts w:ascii="Tahoma" w:hAnsi="Tahoma" w:cs="Tahoma" w:hint="default"/>
                <w:sz w:val="24"/>
                <w:szCs w:val="24"/>
              </w:rPr>
              <w:t>Ingatlan-nyilvántartási bejegyzés</w:t>
            </w:r>
          </w:p>
        </w:tc>
        <w:tc>
          <w:tcPr>
            <w:tcW w:w="1554" w:type="dxa"/>
          </w:tcPr>
          <w:p w14:paraId="5DB88C60" w14:textId="77777777" w:rsidR="00891B26" w:rsidRPr="0017749E" w:rsidRDefault="00891B26" w:rsidP="00903864">
            <w:pPr>
              <w:jc w:val="center"/>
              <w:rPr>
                <w:rFonts w:ascii="Tahoma" w:hAnsi="Tahoma" w:cs="Tahoma" w:hint="default"/>
                <w:sz w:val="24"/>
                <w:szCs w:val="24"/>
              </w:rPr>
            </w:pPr>
            <w:r w:rsidRPr="0017749E">
              <w:rPr>
                <w:rFonts w:ascii="Tahoma" w:hAnsi="Tahoma" w:cs="Tahoma" w:hint="default"/>
                <w:sz w:val="24"/>
                <w:szCs w:val="24"/>
              </w:rPr>
              <w:t>Építési övezeti besorolása</w:t>
            </w:r>
          </w:p>
        </w:tc>
      </w:tr>
      <w:tr w:rsidR="00891B26" w:rsidRPr="0017749E" w14:paraId="630F5AF4" w14:textId="77777777" w:rsidTr="00903864">
        <w:trPr>
          <w:jc w:val="center"/>
        </w:trPr>
        <w:tc>
          <w:tcPr>
            <w:tcW w:w="1373" w:type="dxa"/>
          </w:tcPr>
          <w:p w14:paraId="4C58C68F" w14:textId="20E1CF2A" w:rsidR="00891B26" w:rsidRPr="0017749E" w:rsidRDefault="00654DB4" w:rsidP="00903864">
            <w:pPr>
              <w:ind w:left="567" w:hanging="567"/>
              <w:jc w:val="center"/>
              <w:rPr>
                <w:rFonts w:ascii="Tahoma" w:hAnsi="Tahoma" w:cs="Tahoma" w:hint="default"/>
                <w:sz w:val="24"/>
                <w:szCs w:val="24"/>
              </w:rPr>
            </w:pPr>
            <w:r>
              <w:rPr>
                <w:rFonts w:ascii="Tahoma" w:hAnsi="Tahoma" w:cs="Tahoma" w:hint="default"/>
                <w:sz w:val="24"/>
                <w:szCs w:val="24"/>
              </w:rPr>
              <w:t>352</w:t>
            </w:r>
          </w:p>
        </w:tc>
        <w:tc>
          <w:tcPr>
            <w:tcW w:w="2478" w:type="dxa"/>
          </w:tcPr>
          <w:p w14:paraId="1F5E3A8B" w14:textId="77777777" w:rsidR="00891B26" w:rsidRDefault="00731B28" w:rsidP="00903864">
            <w:pPr>
              <w:ind w:left="-20" w:firstLine="20"/>
              <w:jc w:val="center"/>
              <w:rPr>
                <w:rFonts w:ascii="Tahoma" w:hAnsi="Tahoma" w:cs="Tahoma" w:hint="default"/>
                <w:sz w:val="24"/>
                <w:szCs w:val="24"/>
              </w:rPr>
            </w:pPr>
            <w:r>
              <w:rPr>
                <w:rFonts w:ascii="Tahoma" w:hAnsi="Tahoma" w:cs="Tahoma" w:hint="default"/>
                <w:sz w:val="24"/>
                <w:szCs w:val="24"/>
              </w:rPr>
              <w:t>Dr. Galambos Zsolt 2612/3012</w:t>
            </w:r>
          </w:p>
          <w:p w14:paraId="04C64753" w14:textId="2557BAEB" w:rsidR="00731B28" w:rsidRPr="0017749E" w:rsidRDefault="00731B28" w:rsidP="00903864">
            <w:pPr>
              <w:ind w:left="-20" w:firstLine="20"/>
              <w:jc w:val="center"/>
              <w:rPr>
                <w:rFonts w:ascii="Tahoma" w:hAnsi="Tahoma" w:cs="Tahoma" w:hint="default"/>
                <w:sz w:val="24"/>
                <w:szCs w:val="24"/>
              </w:rPr>
            </w:pPr>
            <w:r>
              <w:rPr>
                <w:rFonts w:ascii="Tahoma" w:hAnsi="Tahoma" w:cs="Tahoma" w:hint="default"/>
                <w:sz w:val="24"/>
                <w:szCs w:val="24"/>
              </w:rPr>
              <w:t>Szücs Zoltán 400/3012</w:t>
            </w:r>
          </w:p>
        </w:tc>
        <w:tc>
          <w:tcPr>
            <w:tcW w:w="1418" w:type="dxa"/>
          </w:tcPr>
          <w:p w14:paraId="45AAF9CB" w14:textId="7292B1EB" w:rsidR="00891B26" w:rsidRPr="0017749E" w:rsidRDefault="00731B28" w:rsidP="00903864">
            <w:pPr>
              <w:ind w:left="567" w:hanging="567"/>
              <w:jc w:val="center"/>
              <w:rPr>
                <w:rFonts w:ascii="Tahoma" w:hAnsi="Tahoma" w:cs="Tahoma" w:hint="default"/>
                <w:sz w:val="24"/>
                <w:szCs w:val="24"/>
              </w:rPr>
            </w:pPr>
            <w:r>
              <w:rPr>
                <w:rFonts w:ascii="Tahoma" w:hAnsi="Tahoma" w:cs="Tahoma" w:hint="default"/>
                <w:sz w:val="24"/>
                <w:szCs w:val="24"/>
              </w:rPr>
              <w:t>3012</w:t>
            </w:r>
            <w:r w:rsidR="00891B26">
              <w:rPr>
                <w:rFonts w:ascii="Tahoma" w:hAnsi="Tahoma" w:cs="Tahoma" w:hint="default"/>
                <w:sz w:val="24"/>
                <w:szCs w:val="24"/>
              </w:rPr>
              <w:t xml:space="preserve"> </w:t>
            </w:r>
            <w:r w:rsidR="00891B26" w:rsidRPr="0017749E">
              <w:rPr>
                <w:rFonts w:ascii="Tahoma" w:hAnsi="Tahoma" w:cs="Tahoma" w:hint="default"/>
                <w:sz w:val="24"/>
                <w:szCs w:val="24"/>
              </w:rPr>
              <w:t>m</w:t>
            </w:r>
            <w:r w:rsidR="00891B26" w:rsidRPr="0017749E">
              <w:rPr>
                <w:rFonts w:ascii="Tahoma" w:hAnsi="Tahoma" w:cs="Tahoma" w:hint="default"/>
                <w:sz w:val="24"/>
                <w:szCs w:val="24"/>
                <w:vertAlign w:val="superscript"/>
              </w:rPr>
              <w:t>2</w:t>
            </w:r>
          </w:p>
        </w:tc>
        <w:tc>
          <w:tcPr>
            <w:tcW w:w="2239" w:type="dxa"/>
          </w:tcPr>
          <w:p w14:paraId="4B3DB4E4" w14:textId="1B139C9F" w:rsidR="00891B26" w:rsidRPr="0017749E" w:rsidRDefault="00891B26" w:rsidP="00903864">
            <w:pPr>
              <w:rPr>
                <w:rFonts w:ascii="Tahoma" w:hAnsi="Tahoma" w:cs="Tahoma" w:hint="default"/>
                <w:sz w:val="24"/>
                <w:szCs w:val="24"/>
              </w:rPr>
            </w:pPr>
            <w:r>
              <w:rPr>
                <w:rFonts w:ascii="Tahoma" w:hAnsi="Tahoma" w:cs="Tahoma" w:hint="default"/>
                <w:sz w:val="24"/>
                <w:szCs w:val="24"/>
              </w:rPr>
              <w:t>kivett/ lakóház udvar, gazdasági épület</w:t>
            </w:r>
          </w:p>
        </w:tc>
        <w:tc>
          <w:tcPr>
            <w:tcW w:w="1554" w:type="dxa"/>
          </w:tcPr>
          <w:p w14:paraId="23410F6A" w14:textId="77777777" w:rsidR="006512C1" w:rsidRDefault="00891B26" w:rsidP="00903864">
            <w:pPr>
              <w:tabs>
                <w:tab w:val="left" w:pos="513"/>
                <w:tab w:val="center" w:pos="769"/>
              </w:tabs>
              <w:rPr>
                <w:rFonts w:ascii="Tahoma" w:hAnsi="Tahoma" w:cs="Tahoma" w:hint="default"/>
                <w:sz w:val="24"/>
                <w:szCs w:val="24"/>
              </w:rPr>
            </w:pPr>
            <w:r>
              <w:rPr>
                <w:rFonts w:ascii="Tahoma" w:hAnsi="Tahoma" w:cs="Tahoma" w:hint="default"/>
                <w:sz w:val="24"/>
                <w:szCs w:val="24"/>
              </w:rPr>
              <w:t>Lk</w:t>
            </w:r>
            <w:r w:rsidR="006512C1">
              <w:rPr>
                <w:rFonts w:ascii="Tahoma" w:hAnsi="Tahoma" w:cs="Tahoma" w:hint="default"/>
                <w:sz w:val="24"/>
                <w:szCs w:val="24"/>
              </w:rPr>
              <w:t>e</w:t>
            </w:r>
            <w:r>
              <w:rPr>
                <w:rFonts w:ascii="Tahoma" w:hAnsi="Tahoma" w:cs="Tahoma" w:hint="default"/>
                <w:sz w:val="24"/>
                <w:szCs w:val="24"/>
              </w:rPr>
              <w:t>-1</w:t>
            </w:r>
            <w:r w:rsidR="006512C1">
              <w:rPr>
                <w:rFonts w:ascii="Tahoma" w:hAnsi="Tahoma" w:cs="Tahoma" w:hint="default"/>
                <w:sz w:val="24"/>
                <w:szCs w:val="24"/>
              </w:rPr>
              <w:t xml:space="preserve">4; </w:t>
            </w:r>
          </w:p>
          <w:p w14:paraId="195167FF" w14:textId="31339753" w:rsidR="00891B26" w:rsidRPr="0017749E" w:rsidRDefault="006512C1" w:rsidP="00903864">
            <w:pPr>
              <w:tabs>
                <w:tab w:val="left" w:pos="513"/>
                <w:tab w:val="center" w:pos="769"/>
              </w:tabs>
              <w:rPr>
                <w:rFonts w:ascii="Tahoma" w:hAnsi="Tahoma" w:cs="Tahoma" w:hint="default"/>
                <w:sz w:val="24"/>
                <w:szCs w:val="24"/>
              </w:rPr>
            </w:pPr>
            <w:proofErr w:type="spellStart"/>
            <w:r>
              <w:rPr>
                <w:rFonts w:ascii="Tahoma" w:hAnsi="Tahoma" w:cs="Tahoma" w:hint="default"/>
                <w:sz w:val="24"/>
                <w:szCs w:val="24"/>
              </w:rPr>
              <w:t>Kb-Rek</w:t>
            </w:r>
            <w:proofErr w:type="spellEnd"/>
          </w:p>
        </w:tc>
      </w:tr>
    </w:tbl>
    <w:p w14:paraId="47BCCBC9" w14:textId="77777777" w:rsidR="00891B26" w:rsidRPr="0017749E" w:rsidRDefault="00891B26" w:rsidP="00891B26">
      <w:pPr>
        <w:ind w:left="567" w:hanging="567"/>
        <w:jc w:val="both"/>
        <w:rPr>
          <w:rFonts w:ascii="Tahoma" w:hAnsi="Tahoma" w:cs="Tahoma" w:hint="default"/>
          <w:sz w:val="24"/>
          <w:szCs w:val="24"/>
        </w:rPr>
      </w:pPr>
    </w:p>
    <w:p w14:paraId="30E2C7E5" w14:textId="78150BA7" w:rsidR="00891B26" w:rsidRDefault="00891B26" w:rsidP="00891B26">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A szerződő felek rögzítik, hogy az Önkormányzat </w:t>
      </w:r>
      <w:r>
        <w:rPr>
          <w:rFonts w:ascii="Tahoma" w:hAnsi="Tahoma" w:cs="Tahoma" w:hint="default"/>
          <w:sz w:val="24"/>
          <w:szCs w:val="24"/>
        </w:rPr>
        <w:t xml:space="preserve">Közgyűlése </w:t>
      </w:r>
      <w:r w:rsidRPr="0017749E">
        <w:rPr>
          <w:rFonts w:ascii="Tahoma" w:hAnsi="Tahoma" w:cs="Tahoma" w:hint="default"/>
          <w:sz w:val="24"/>
          <w:szCs w:val="24"/>
        </w:rPr>
        <w:t xml:space="preserve">a </w:t>
      </w:r>
      <w:r w:rsidR="00731B28">
        <w:rPr>
          <w:rFonts w:ascii="Tahoma" w:hAnsi="Tahoma" w:cs="Tahoma" w:hint="default"/>
          <w:sz w:val="24"/>
          <w:szCs w:val="24"/>
        </w:rPr>
        <w:t>7</w:t>
      </w:r>
      <w:r>
        <w:rPr>
          <w:rFonts w:ascii="Tahoma" w:hAnsi="Tahoma" w:cs="Tahoma" w:hint="default"/>
          <w:sz w:val="24"/>
          <w:szCs w:val="24"/>
        </w:rPr>
        <w:t>2/2026. (II</w:t>
      </w:r>
      <w:r w:rsidRPr="0017749E">
        <w:rPr>
          <w:rFonts w:ascii="Tahoma" w:hAnsi="Tahoma" w:cs="Tahoma" w:hint="default"/>
          <w:sz w:val="24"/>
          <w:szCs w:val="24"/>
        </w:rPr>
        <w:t>.</w:t>
      </w:r>
      <w:r>
        <w:rPr>
          <w:rFonts w:ascii="Tahoma" w:hAnsi="Tahoma" w:cs="Tahoma" w:hint="default"/>
          <w:sz w:val="24"/>
          <w:szCs w:val="24"/>
        </w:rPr>
        <w:t xml:space="preserve"> 26.) határozatt</w:t>
      </w:r>
      <w:r w:rsidRPr="0017749E">
        <w:rPr>
          <w:rFonts w:ascii="Tahoma" w:hAnsi="Tahoma" w:cs="Tahoma" w:hint="default"/>
          <w:sz w:val="24"/>
          <w:szCs w:val="24"/>
        </w:rPr>
        <w:t xml:space="preserve">al (a továbbiakban: határozat) döntött a Veszprém </w:t>
      </w:r>
      <w:r w:rsidR="00731B28">
        <w:rPr>
          <w:rFonts w:ascii="Tahoma" w:eastAsia="Calibri" w:hAnsi="Tahoma" w:cs="Tahoma" w:hint="default"/>
          <w:sz w:val="24"/>
          <w:szCs w:val="24"/>
        </w:rPr>
        <w:t>352</w:t>
      </w:r>
      <w:r w:rsidRPr="0017749E">
        <w:rPr>
          <w:rFonts w:ascii="Tahoma" w:eastAsia="Calibri" w:hAnsi="Tahoma" w:cs="Tahoma" w:hint="default"/>
          <w:color w:val="FF0000"/>
          <w:sz w:val="24"/>
          <w:szCs w:val="24"/>
        </w:rPr>
        <w:t xml:space="preserve"> </w:t>
      </w:r>
      <w:r w:rsidRPr="0017749E">
        <w:rPr>
          <w:rFonts w:ascii="Tahoma" w:hAnsi="Tahoma" w:cs="Tahoma" w:hint="default"/>
          <w:sz w:val="24"/>
          <w:szCs w:val="24"/>
        </w:rPr>
        <w:t xml:space="preserve">hrsz.-ú ingatlant érintő településrendezési </w:t>
      </w:r>
      <w:r>
        <w:rPr>
          <w:rFonts w:ascii="Tahoma" w:hAnsi="Tahoma" w:cs="Tahoma" w:hint="default"/>
          <w:sz w:val="24"/>
          <w:szCs w:val="24"/>
        </w:rPr>
        <w:t>terv</w:t>
      </w:r>
      <w:r w:rsidRPr="0017749E">
        <w:rPr>
          <w:rFonts w:ascii="Tahoma" w:hAnsi="Tahoma" w:cs="Tahoma" w:hint="default"/>
          <w:sz w:val="24"/>
          <w:szCs w:val="24"/>
        </w:rPr>
        <w:t xml:space="preserve"> módosításának elindításáról. </w:t>
      </w:r>
    </w:p>
    <w:p w14:paraId="071B68EC" w14:textId="77777777" w:rsidR="00891B26" w:rsidRPr="0017749E" w:rsidRDefault="00891B26" w:rsidP="00891B26">
      <w:pPr>
        <w:ind w:left="567"/>
        <w:jc w:val="both"/>
        <w:rPr>
          <w:rFonts w:ascii="Tahoma" w:hAnsi="Tahoma" w:cs="Tahoma" w:hint="default"/>
          <w:sz w:val="24"/>
          <w:szCs w:val="24"/>
        </w:rPr>
      </w:pPr>
    </w:p>
    <w:p w14:paraId="4194D936" w14:textId="3C06E237" w:rsidR="00891B26" w:rsidRDefault="00891B26" w:rsidP="00891B26">
      <w:pPr>
        <w:numPr>
          <w:ilvl w:val="0"/>
          <w:numId w:val="1"/>
        </w:numPr>
        <w:ind w:left="567" w:hanging="567"/>
        <w:jc w:val="both"/>
        <w:rPr>
          <w:rFonts w:ascii="Tahoma" w:hAnsi="Tahoma" w:cs="Tahoma" w:hint="default"/>
          <w:sz w:val="24"/>
          <w:szCs w:val="24"/>
        </w:rPr>
      </w:pPr>
      <w:r w:rsidRPr="00D73B30">
        <w:rPr>
          <w:rFonts w:ascii="Tahoma" w:hAnsi="Tahoma" w:cs="Tahoma" w:hint="default"/>
          <w:sz w:val="24"/>
          <w:szCs w:val="24"/>
        </w:rPr>
        <w:t xml:space="preserve">Az Önkormányzat vállalja, hogy a határozatnak megfelelően módosítja a településrendezési tervet az Ingatlant </w:t>
      </w:r>
      <w:r w:rsidRPr="005F28BA">
        <w:rPr>
          <w:rFonts w:ascii="Tahoma" w:hAnsi="Tahoma" w:cs="Tahoma" w:hint="default"/>
          <w:sz w:val="24"/>
          <w:szCs w:val="24"/>
        </w:rPr>
        <w:t>érintően</w:t>
      </w:r>
      <w:r w:rsidRPr="00D90EB1">
        <w:rPr>
          <w:rFonts w:ascii="Tahoma" w:hAnsi="Tahoma" w:cs="Tahoma" w:hint="default"/>
          <w:color w:val="FF0000"/>
          <w:sz w:val="24"/>
          <w:szCs w:val="24"/>
        </w:rPr>
        <w:t xml:space="preserve"> </w:t>
      </w:r>
      <w:r w:rsidRPr="005942F2">
        <w:rPr>
          <w:rFonts w:ascii="Tahoma" w:hAnsi="Tahoma" w:cs="Tahoma" w:hint="default"/>
          <w:sz w:val="24"/>
          <w:szCs w:val="24"/>
        </w:rPr>
        <w:t>és az ezzel összefüggő eljárást az új településterv készítése eljárás keretei között lefolytatja.</w:t>
      </w:r>
    </w:p>
    <w:p w14:paraId="065DBE4B" w14:textId="77777777" w:rsidR="00891B26" w:rsidRDefault="00891B26" w:rsidP="00891B26">
      <w:pPr>
        <w:jc w:val="both"/>
        <w:rPr>
          <w:rFonts w:ascii="Tahoma" w:hAnsi="Tahoma" w:cs="Tahoma" w:hint="default"/>
          <w:sz w:val="24"/>
          <w:szCs w:val="24"/>
        </w:rPr>
      </w:pPr>
    </w:p>
    <w:p w14:paraId="5559F645" w14:textId="2056B27D" w:rsidR="00891B26" w:rsidRDefault="00891B26" w:rsidP="00891B26">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A településrendezési </w:t>
      </w:r>
      <w:r>
        <w:rPr>
          <w:rFonts w:ascii="Tahoma" w:hAnsi="Tahoma" w:cs="Tahoma" w:hint="default"/>
          <w:sz w:val="24"/>
          <w:szCs w:val="24"/>
        </w:rPr>
        <w:t>tervnek</w:t>
      </w:r>
      <w:r w:rsidRPr="0017749E">
        <w:rPr>
          <w:rFonts w:ascii="Tahoma" w:hAnsi="Tahoma" w:cs="Tahoma" w:hint="default"/>
          <w:sz w:val="24"/>
          <w:szCs w:val="24"/>
        </w:rPr>
        <w:t xml:space="preserve"> a szerződésben szereplő ingatlanra vonatkozó módosítási eljárás elindítása nem jelent kötelezettségvállalást a településrendezési tervek és önkormányzati rendelet Közgyűlés általi jóváhagyására, az alatt szerződő felek a módosítási eljárás lefolytatását, </w:t>
      </w:r>
      <w:r w:rsidRPr="003F6C8E">
        <w:rPr>
          <w:rFonts w:ascii="Tahoma" w:hAnsi="Tahoma" w:cs="Tahoma" w:hint="default"/>
          <w:sz w:val="24"/>
          <w:szCs w:val="24"/>
        </w:rPr>
        <w:t>a magyar építészetről szóló 2023. évi C. törvény, valamint a településtervek</w:t>
      </w:r>
      <w:r w:rsidRPr="0017749E">
        <w:rPr>
          <w:rFonts w:ascii="Tahoma" w:hAnsi="Tahoma" w:cs="Tahoma" w:hint="default"/>
          <w:sz w:val="24"/>
          <w:szCs w:val="24"/>
        </w:rPr>
        <w:t xml:space="preserve"> </w:t>
      </w:r>
      <w:r w:rsidRPr="0017749E">
        <w:rPr>
          <w:rFonts w:ascii="Tahoma" w:hAnsi="Tahoma" w:cs="Tahoma" w:hint="default"/>
          <w:sz w:val="24"/>
          <w:szCs w:val="24"/>
        </w:rPr>
        <w:lastRenderedPageBreak/>
        <w:t>tartalmáról, elkészítésének és elfogadásának rendjéről, valamint egyes településrendezési sajátos jogintézményekről szóló 419/2021. (VII. 15.) Korm. rendelet szerinti módosítási eljárás lefolytatását követően a javaslatnak megfelelő előterjesztés elkészítését és az elfogadásra javasolt dokumentáció beterjesztését értik.</w:t>
      </w:r>
    </w:p>
    <w:p w14:paraId="7749A9A7" w14:textId="77777777" w:rsidR="00891B26" w:rsidRPr="0017749E" w:rsidRDefault="00891B26" w:rsidP="00891B26">
      <w:pPr>
        <w:jc w:val="both"/>
        <w:rPr>
          <w:rFonts w:ascii="Tahoma" w:hAnsi="Tahoma" w:cs="Tahoma" w:hint="default"/>
          <w:sz w:val="24"/>
          <w:szCs w:val="24"/>
        </w:rPr>
      </w:pPr>
    </w:p>
    <w:p w14:paraId="5FFE5DC8" w14:textId="1AB4DB3A" w:rsidR="00891B26" w:rsidRPr="00795B92" w:rsidRDefault="00891B26" w:rsidP="00891B26">
      <w:pPr>
        <w:numPr>
          <w:ilvl w:val="0"/>
          <w:numId w:val="1"/>
        </w:numPr>
        <w:ind w:left="567" w:hanging="567"/>
        <w:jc w:val="both"/>
        <w:rPr>
          <w:rFonts w:ascii="Tahoma" w:hAnsi="Tahoma" w:cs="Tahoma" w:hint="default"/>
          <w:color w:val="000000"/>
          <w:sz w:val="24"/>
          <w:szCs w:val="24"/>
        </w:rPr>
      </w:pPr>
      <w:r w:rsidRPr="00997E18">
        <w:rPr>
          <w:rFonts w:ascii="Tahoma" w:hAnsi="Tahoma" w:cs="Tahoma"/>
          <w:sz w:val="24"/>
          <w:szCs w:val="24"/>
        </w:rPr>
        <w:t>A Kérelmező kijelenti, hogy a</w:t>
      </w:r>
      <w:r>
        <w:rPr>
          <w:rFonts w:ascii="Tahoma" w:hAnsi="Tahoma" w:cs="Tahoma" w:hint="default"/>
          <w:sz w:val="24"/>
          <w:szCs w:val="24"/>
        </w:rPr>
        <w:t>z</w:t>
      </w:r>
      <w:r w:rsidRPr="00997E18">
        <w:rPr>
          <w:rFonts w:ascii="Tahoma" w:hAnsi="Tahoma" w:cs="Tahoma"/>
          <w:sz w:val="24"/>
          <w:szCs w:val="24"/>
        </w:rPr>
        <w:t xml:space="preserve"> </w:t>
      </w:r>
      <w:r>
        <w:rPr>
          <w:rFonts w:ascii="Tahoma" w:hAnsi="Tahoma" w:cs="Tahoma" w:hint="default"/>
          <w:sz w:val="24"/>
          <w:szCs w:val="24"/>
        </w:rPr>
        <w:t xml:space="preserve">Ingatlan tulajdonosaként </w:t>
      </w:r>
      <w:r w:rsidRPr="0017749E">
        <w:rPr>
          <w:rFonts w:ascii="Tahoma" w:hAnsi="Tahoma" w:cs="Tahoma" w:hint="default"/>
          <w:sz w:val="24"/>
          <w:szCs w:val="24"/>
        </w:rPr>
        <w:t xml:space="preserve">hozzájárul az </w:t>
      </w:r>
      <w:r>
        <w:rPr>
          <w:rFonts w:ascii="Tahoma" w:hAnsi="Tahoma" w:cs="Tahoma" w:hint="default"/>
          <w:sz w:val="24"/>
          <w:szCs w:val="24"/>
        </w:rPr>
        <w:t>I</w:t>
      </w:r>
      <w:r w:rsidRPr="0017749E">
        <w:rPr>
          <w:rFonts w:ascii="Tahoma" w:hAnsi="Tahoma" w:cs="Tahoma" w:hint="default"/>
          <w:sz w:val="24"/>
          <w:szCs w:val="24"/>
        </w:rPr>
        <w:t>ngatlan</w:t>
      </w:r>
      <w:r>
        <w:rPr>
          <w:rFonts w:ascii="Tahoma" w:hAnsi="Tahoma" w:cs="Tahoma" w:hint="default"/>
          <w:sz w:val="24"/>
          <w:szCs w:val="24"/>
        </w:rPr>
        <w:t>oka</w:t>
      </w:r>
      <w:r w:rsidRPr="0017749E">
        <w:rPr>
          <w:rFonts w:ascii="Tahoma" w:hAnsi="Tahoma" w:cs="Tahoma" w:hint="default"/>
          <w:sz w:val="24"/>
          <w:szCs w:val="24"/>
        </w:rPr>
        <w:t xml:space="preserve">t érintő településrendezési </w:t>
      </w:r>
      <w:r>
        <w:rPr>
          <w:rFonts w:ascii="Tahoma" w:hAnsi="Tahoma" w:cs="Tahoma" w:hint="default"/>
          <w:sz w:val="24"/>
          <w:szCs w:val="24"/>
        </w:rPr>
        <w:t>terv</w:t>
      </w:r>
      <w:r w:rsidRPr="0017749E">
        <w:rPr>
          <w:rFonts w:ascii="Tahoma" w:hAnsi="Tahoma" w:cs="Tahoma" w:hint="default"/>
          <w:sz w:val="24"/>
          <w:szCs w:val="24"/>
        </w:rPr>
        <w:t xml:space="preserve"> </w:t>
      </w:r>
      <w:r w:rsidR="00731B28" w:rsidRPr="0017749E">
        <w:rPr>
          <w:rFonts w:ascii="Tahoma" w:hAnsi="Tahoma" w:cs="Tahoma" w:hint="default"/>
          <w:sz w:val="24"/>
          <w:szCs w:val="24"/>
        </w:rPr>
        <w:t>módosításához</w:t>
      </w:r>
      <w:r w:rsidR="00731B28">
        <w:rPr>
          <w:rFonts w:ascii="Tahoma" w:hAnsi="Tahoma" w:cs="Tahoma" w:hint="default"/>
          <w:sz w:val="24"/>
          <w:szCs w:val="24"/>
        </w:rPr>
        <w:t>, valamint a módosításhoz beszerzi a tulajdonostárs hozzájárulását</w:t>
      </w:r>
      <w:r w:rsidR="00731B28" w:rsidRPr="00795B92">
        <w:rPr>
          <w:rFonts w:ascii="Tahoma" w:hAnsi="Tahoma" w:cs="Tahoma" w:hint="default"/>
          <w:color w:val="000000"/>
          <w:sz w:val="24"/>
          <w:szCs w:val="24"/>
        </w:rPr>
        <w:t>.</w:t>
      </w:r>
    </w:p>
    <w:p w14:paraId="3C60B413" w14:textId="77777777" w:rsidR="00891B26" w:rsidRPr="0017749E" w:rsidRDefault="00891B26" w:rsidP="00891B26">
      <w:pPr>
        <w:ind w:left="567"/>
        <w:jc w:val="both"/>
        <w:rPr>
          <w:rFonts w:ascii="Tahoma" w:hAnsi="Tahoma" w:cs="Tahoma" w:hint="default"/>
          <w:sz w:val="24"/>
          <w:szCs w:val="24"/>
        </w:rPr>
      </w:pPr>
    </w:p>
    <w:p w14:paraId="64E8FE63" w14:textId="13AEC0A4" w:rsidR="00891B26" w:rsidRPr="003F6C8E" w:rsidRDefault="00891B26" w:rsidP="00891B26">
      <w:pPr>
        <w:numPr>
          <w:ilvl w:val="0"/>
          <w:numId w:val="1"/>
        </w:numPr>
        <w:ind w:left="567" w:hanging="567"/>
        <w:jc w:val="both"/>
        <w:rPr>
          <w:rFonts w:ascii="Tahoma" w:hAnsi="Tahoma" w:cs="Tahoma" w:hint="default"/>
          <w:sz w:val="24"/>
          <w:szCs w:val="24"/>
        </w:rPr>
      </w:pPr>
      <w:r w:rsidRPr="003F6C8E">
        <w:rPr>
          <w:rFonts w:ascii="Tahoma" w:hAnsi="Tahoma" w:cs="Tahoma" w:hint="default"/>
          <w:sz w:val="24"/>
          <w:szCs w:val="24"/>
        </w:rPr>
        <w:t xml:space="preserve">A településrendezési szerződés elválaszthatatlan mellékletét képezi a településtervek tartalmáról, elkészítésének és elfogadásának rendjéről, valamint egyes településrendezési sajátos jogintézményekről szóló 419/2021. (VII. 15.) Korm. rendelet 7. § (7) bekezdése szerinti főépítészi feljegyzés és a Veszprém </w:t>
      </w:r>
      <w:r w:rsidR="00731B28">
        <w:rPr>
          <w:rFonts w:ascii="Tahoma" w:eastAsia="Calibri" w:hAnsi="Tahoma" w:cs="Tahoma" w:hint="default"/>
          <w:sz w:val="24"/>
          <w:szCs w:val="24"/>
        </w:rPr>
        <w:t>352</w:t>
      </w:r>
      <w:r>
        <w:rPr>
          <w:rFonts w:ascii="Tahoma" w:eastAsia="Calibri" w:hAnsi="Tahoma" w:cs="Tahoma" w:hint="default"/>
          <w:sz w:val="24"/>
          <w:szCs w:val="24"/>
        </w:rPr>
        <w:t xml:space="preserve"> </w:t>
      </w:r>
      <w:r w:rsidRPr="003F6C8E">
        <w:rPr>
          <w:rFonts w:ascii="Tahoma" w:hAnsi="Tahoma" w:cs="Tahoma" w:hint="default"/>
          <w:sz w:val="24"/>
          <w:szCs w:val="24"/>
        </w:rPr>
        <w:t xml:space="preserve">hrsz.-ú ingatlant érintő településrendezési </w:t>
      </w:r>
      <w:r>
        <w:rPr>
          <w:rFonts w:ascii="Tahoma" w:hAnsi="Tahoma" w:cs="Tahoma" w:hint="default"/>
          <w:sz w:val="24"/>
          <w:szCs w:val="24"/>
        </w:rPr>
        <w:t>terv</w:t>
      </w:r>
      <w:r w:rsidRPr="003F6C8E">
        <w:rPr>
          <w:rFonts w:ascii="Tahoma" w:hAnsi="Tahoma" w:cs="Tahoma" w:hint="default"/>
          <w:sz w:val="24"/>
          <w:szCs w:val="24"/>
        </w:rPr>
        <w:t xml:space="preserve"> módosítására vonatkozó telepítési tanulmányterv, valamint annak Veszprém Megyei Jogú Város Önkormányzata Közgyűlésének a partnerségi egyeztetés helyi szabályairól szóló 33/2022. (IX. 29.) önkormányzati rendelete szerinti partnerekkel való véleményeztetése során beérkezett vélemények. Amennyiben a partnerségi egyeztetés során vélemények nem érkeznek, ennek tényéről szóló feljegyzés képezi a jelen szerződés elválaszthatatlan mellékletét. </w:t>
      </w:r>
    </w:p>
    <w:p w14:paraId="597412BA" w14:textId="77777777" w:rsidR="00891B26" w:rsidRPr="0017749E" w:rsidRDefault="00891B26" w:rsidP="00891B26">
      <w:pPr>
        <w:jc w:val="center"/>
        <w:rPr>
          <w:rFonts w:ascii="Tahoma" w:hAnsi="Tahoma" w:cs="Tahoma" w:hint="default"/>
          <w:b/>
          <w:sz w:val="24"/>
          <w:szCs w:val="24"/>
        </w:rPr>
      </w:pPr>
    </w:p>
    <w:p w14:paraId="54FF3F96" w14:textId="77777777" w:rsidR="00891B26" w:rsidRDefault="00891B26" w:rsidP="00891B26">
      <w:pPr>
        <w:jc w:val="center"/>
        <w:rPr>
          <w:rFonts w:ascii="Tahoma" w:hAnsi="Tahoma" w:cs="Tahoma" w:hint="default"/>
          <w:b/>
          <w:sz w:val="24"/>
          <w:szCs w:val="24"/>
        </w:rPr>
      </w:pPr>
      <w:r w:rsidRPr="0017749E">
        <w:rPr>
          <w:rFonts w:ascii="Tahoma" w:hAnsi="Tahoma" w:cs="Tahoma" w:hint="default"/>
          <w:b/>
          <w:sz w:val="24"/>
          <w:szCs w:val="24"/>
        </w:rPr>
        <w:t>II.</w:t>
      </w:r>
    </w:p>
    <w:p w14:paraId="5F374B69" w14:textId="77777777" w:rsidR="00891B26" w:rsidRPr="0017749E" w:rsidRDefault="00891B26" w:rsidP="00891B26">
      <w:pPr>
        <w:jc w:val="center"/>
        <w:rPr>
          <w:rFonts w:ascii="Tahoma" w:hAnsi="Tahoma" w:cs="Tahoma" w:hint="default"/>
          <w:b/>
          <w:sz w:val="24"/>
          <w:szCs w:val="24"/>
        </w:rPr>
      </w:pPr>
    </w:p>
    <w:p w14:paraId="6754E6E4" w14:textId="77777777" w:rsidR="00891B26" w:rsidRPr="0017749E" w:rsidRDefault="00891B26" w:rsidP="00891B26">
      <w:pPr>
        <w:jc w:val="center"/>
        <w:rPr>
          <w:rFonts w:ascii="Tahoma" w:hAnsi="Tahoma" w:cs="Tahoma" w:hint="default"/>
          <w:b/>
          <w:sz w:val="24"/>
          <w:szCs w:val="24"/>
        </w:rPr>
      </w:pPr>
      <w:r w:rsidRPr="0017749E">
        <w:rPr>
          <w:rFonts w:ascii="Tahoma" w:hAnsi="Tahoma" w:cs="Tahoma" w:hint="default"/>
          <w:b/>
          <w:sz w:val="24"/>
          <w:szCs w:val="24"/>
        </w:rPr>
        <w:t>Megállapodás</w:t>
      </w:r>
    </w:p>
    <w:p w14:paraId="3F2A9A4F" w14:textId="77777777" w:rsidR="00891B26" w:rsidRPr="0017749E" w:rsidRDefault="00891B26" w:rsidP="00891B26">
      <w:pPr>
        <w:rPr>
          <w:rFonts w:ascii="Tahoma" w:hAnsi="Tahoma" w:cs="Tahoma" w:hint="default"/>
          <w:sz w:val="24"/>
          <w:szCs w:val="24"/>
        </w:rPr>
      </w:pPr>
    </w:p>
    <w:p w14:paraId="606EAE9A" w14:textId="77777777" w:rsidR="00891B26" w:rsidRDefault="00891B26" w:rsidP="00891B26">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A szerződő felek rögzítik, </w:t>
      </w:r>
      <w:r w:rsidRPr="004D5AB4">
        <w:rPr>
          <w:rFonts w:ascii="Tahoma" w:hAnsi="Tahoma" w:cs="Tahoma" w:hint="default"/>
          <w:sz w:val="24"/>
          <w:szCs w:val="24"/>
        </w:rPr>
        <w:t xml:space="preserve">hogy </w:t>
      </w:r>
      <w:r w:rsidRPr="004D5AB4">
        <w:rPr>
          <w:rFonts w:ascii="Tahoma" w:hAnsi="Tahoma" w:cs="Tahoma" w:hint="default"/>
          <w:color w:val="000000"/>
          <w:sz w:val="24"/>
          <w:szCs w:val="24"/>
        </w:rPr>
        <w:t xml:space="preserve">az Önkormányzat támogatja </w:t>
      </w:r>
      <w:r>
        <w:rPr>
          <w:rFonts w:ascii="Tahoma" w:hAnsi="Tahoma" w:cs="Tahoma" w:hint="default"/>
          <w:color w:val="000000"/>
          <w:sz w:val="24"/>
          <w:szCs w:val="24"/>
        </w:rPr>
        <w:t>Kérelmező fejlesztési</w:t>
      </w:r>
      <w:r w:rsidRPr="004D5AB4">
        <w:rPr>
          <w:rFonts w:ascii="Tahoma" w:hAnsi="Tahoma" w:cs="Tahoma" w:hint="default"/>
          <w:color w:val="000000"/>
          <w:sz w:val="24"/>
          <w:szCs w:val="24"/>
        </w:rPr>
        <w:t xml:space="preserve"> elképzeléseit a módosítandó területen. </w:t>
      </w:r>
      <w:r w:rsidRPr="004D5AB4">
        <w:rPr>
          <w:rFonts w:ascii="Tahoma" w:hAnsi="Tahoma" w:cs="Tahoma" w:hint="default"/>
          <w:sz w:val="24"/>
          <w:szCs w:val="24"/>
        </w:rPr>
        <w:t>Ennek</w:t>
      </w:r>
      <w:r w:rsidRPr="003F6C8E">
        <w:rPr>
          <w:rFonts w:ascii="Tahoma" w:hAnsi="Tahoma" w:cs="Tahoma" w:hint="default"/>
          <w:sz w:val="24"/>
          <w:szCs w:val="24"/>
        </w:rPr>
        <w:t xml:space="preserve"> megvalósítása érdekében – a magyar építészetről szóló 2023. évi C. törvény 92. §-</w:t>
      </w:r>
      <w:proofErr w:type="spellStart"/>
      <w:r w:rsidRPr="003F6C8E">
        <w:rPr>
          <w:rFonts w:ascii="Tahoma" w:hAnsi="Tahoma" w:cs="Tahoma" w:hint="default"/>
          <w:sz w:val="24"/>
          <w:szCs w:val="24"/>
        </w:rPr>
        <w:t>ában</w:t>
      </w:r>
      <w:proofErr w:type="spellEnd"/>
      <w:r w:rsidRPr="003F6C8E">
        <w:rPr>
          <w:rFonts w:ascii="Tahoma" w:hAnsi="Tahoma" w:cs="Tahoma" w:hint="default"/>
          <w:sz w:val="24"/>
          <w:szCs w:val="24"/>
        </w:rPr>
        <w:t xml:space="preserve"> foglaltakra</w:t>
      </w:r>
      <w:r w:rsidRPr="0017749E">
        <w:rPr>
          <w:rFonts w:ascii="Tahoma" w:hAnsi="Tahoma" w:cs="Tahoma" w:hint="default"/>
          <w:sz w:val="24"/>
          <w:szCs w:val="24"/>
        </w:rPr>
        <w:t xml:space="preserve"> figyelemmel – az alábbiak szerint állapodnak meg az együttműködésükről.</w:t>
      </w:r>
    </w:p>
    <w:p w14:paraId="112D24FD" w14:textId="77777777" w:rsidR="00891B26" w:rsidRPr="0017749E" w:rsidRDefault="00891B26" w:rsidP="00891B26">
      <w:pPr>
        <w:jc w:val="both"/>
        <w:rPr>
          <w:rFonts w:ascii="Tahoma" w:hAnsi="Tahoma" w:cs="Tahoma" w:hint="default"/>
          <w:sz w:val="24"/>
          <w:szCs w:val="24"/>
        </w:rPr>
      </w:pPr>
    </w:p>
    <w:p w14:paraId="2E0D249F" w14:textId="2D25BB3B" w:rsidR="00DC567E" w:rsidRDefault="00891B26" w:rsidP="00DC567E">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Az Önkormányzat vállalja, hogy előkészíti a településrendezési </w:t>
      </w:r>
      <w:r>
        <w:rPr>
          <w:rFonts w:ascii="Tahoma" w:hAnsi="Tahoma" w:cs="Tahoma" w:hint="default"/>
          <w:sz w:val="24"/>
          <w:szCs w:val="24"/>
        </w:rPr>
        <w:t>terv</w:t>
      </w:r>
      <w:r w:rsidRPr="0017749E">
        <w:rPr>
          <w:rFonts w:ascii="Tahoma" w:hAnsi="Tahoma" w:cs="Tahoma" w:hint="default"/>
          <w:sz w:val="24"/>
          <w:szCs w:val="24"/>
        </w:rPr>
        <w:t xml:space="preserve"> módosítását</w:t>
      </w:r>
      <w:r>
        <w:rPr>
          <w:rFonts w:ascii="Tahoma" w:hAnsi="Tahoma" w:cs="Tahoma" w:hint="default"/>
          <w:sz w:val="24"/>
          <w:szCs w:val="24"/>
        </w:rPr>
        <w:t xml:space="preserve">, </w:t>
      </w:r>
      <w:r w:rsidRPr="00626003">
        <w:rPr>
          <w:rFonts w:ascii="Tahoma" w:hAnsi="Tahoma" w:cs="Tahoma" w:hint="default"/>
          <w:sz w:val="24"/>
          <w:szCs w:val="24"/>
        </w:rPr>
        <w:t>az új településtervbe való beillesztését</w:t>
      </w:r>
      <w:r w:rsidRPr="0017749E">
        <w:rPr>
          <w:rFonts w:ascii="Tahoma" w:hAnsi="Tahoma" w:cs="Tahoma" w:hint="default"/>
          <w:sz w:val="24"/>
          <w:szCs w:val="24"/>
        </w:rPr>
        <w:t xml:space="preserve"> </w:t>
      </w:r>
      <w:r>
        <w:rPr>
          <w:rFonts w:ascii="Tahoma" w:hAnsi="Tahoma" w:cs="Tahoma" w:hint="default"/>
          <w:sz w:val="24"/>
          <w:szCs w:val="24"/>
        </w:rPr>
        <w:t xml:space="preserve">Veszprém </w:t>
      </w:r>
      <w:r w:rsidR="00731B28">
        <w:rPr>
          <w:rFonts w:ascii="Tahoma" w:eastAsia="Calibri" w:hAnsi="Tahoma" w:cs="Tahoma" w:hint="default"/>
          <w:sz w:val="24"/>
          <w:szCs w:val="24"/>
        </w:rPr>
        <w:t>352</w:t>
      </w:r>
      <w:r w:rsidRPr="0017749E">
        <w:rPr>
          <w:rFonts w:ascii="Tahoma" w:hAnsi="Tahoma" w:cs="Tahoma" w:hint="default"/>
          <w:sz w:val="24"/>
          <w:szCs w:val="24"/>
        </w:rPr>
        <w:t xml:space="preserve"> hrsz.-ú ingatlant érintő</w:t>
      </w:r>
      <w:r>
        <w:rPr>
          <w:rFonts w:ascii="Tahoma" w:hAnsi="Tahoma" w:cs="Tahoma" w:hint="default"/>
          <w:sz w:val="24"/>
          <w:szCs w:val="24"/>
        </w:rPr>
        <w:t xml:space="preserve">en </w:t>
      </w:r>
      <w:r w:rsidRPr="00466F5C">
        <w:rPr>
          <w:rFonts w:ascii="Tahoma" w:hAnsi="Tahoma" w:cs="Tahoma" w:hint="default"/>
          <w:sz w:val="24"/>
          <w:szCs w:val="24"/>
        </w:rPr>
        <w:t xml:space="preserve">oly módon, hogy </w:t>
      </w:r>
      <w:r w:rsidR="00A37AAE" w:rsidRPr="00466F5C">
        <w:rPr>
          <w:rFonts w:ascii="Tahoma" w:hAnsi="Tahoma" w:cs="Tahoma" w:hint="default"/>
          <w:sz w:val="24"/>
          <w:szCs w:val="24"/>
        </w:rPr>
        <w:t>a teleknek egy</w:t>
      </w:r>
      <w:r w:rsidR="00DC567E" w:rsidRPr="00466F5C">
        <w:rPr>
          <w:rFonts w:ascii="Tahoma" w:hAnsi="Tahoma" w:cs="Tahoma" w:hint="default"/>
          <w:sz w:val="24"/>
          <w:szCs w:val="24"/>
        </w:rPr>
        <w:t xml:space="preserve"> részén</w:t>
      </w:r>
      <w:r w:rsidR="00A37AAE" w:rsidRPr="00466F5C">
        <w:rPr>
          <w:rFonts w:ascii="Tahoma" w:hAnsi="Tahoma" w:cs="Tahoma" w:hint="default"/>
          <w:sz w:val="24"/>
          <w:szCs w:val="24"/>
        </w:rPr>
        <w:t xml:space="preserve">, a korábbinál nagyobb </w:t>
      </w:r>
      <w:r w:rsidR="00DC567E" w:rsidRPr="00466F5C">
        <w:rPr>
          <w:rFonts w:ascii="Tahoma" w:hAnsi="Tahoma" w:cs="Tahoma" w:hint="default"/>
          <w:sz w:val="24"/>
          <w:szCs w:val="24"/>
        </w:rPr>
        <w:t>területen</w:t>
      </w:r>
      <w:r w:rsidR="00A37AAE" w:rsidRPr="00466F5C">
        <w:rPr>
          <w:rFonts w:ascii="Tahoma" w:hAnsi="Tahoma" w:cs="Tahoma" w:hint="default"/>
          <w:sz w:val="24"/>
          <w:szCs w:val="24"/>
        </w:rPr>
        <w:t xml:space="preserve"> beépítésre szánt terület alakulhasson ki a kívánt beruházáshoz megfelelő paraméterekkel, azonban a Séd patak melletti terület továbbra is be nem építhető zöldterület maradjon</w:t>
      </w:r>
      <w:r w:rsidRPr="00466F5C">
        <w:rPr>
          <w:rFonts w:ascii="Tahoma" w:hAnsi="Tahoma" w:cs="Tahoma" w:hint="default"/>
          <w:sz w:val="24"/>
          <w:szCs w:val="24"/>
        </w:rPr>
        <w:t>.</w:t>
      </w:r>
      <w:r w:rsidR="00DC567E" w:rsidRPr="00466F5C">
        <w:rPr>
          <w:rFonts w:ascii="Tahoma" w:hAnsi="Tahoma" w:cs="Tahoma"/>
          <w:sz w:val="24"/>
          <w:szCs w:val="24"/>
        </w:rPr>
        <w:t xml:space="preserve"> </w:t>
      </w:r>
      <w:r w:rsidR="00DC567E">
        <w:rPr>
          <w:rFonts w:ascii="Tahoma" w:hAnsi="Tahoma" w:cs="Tahoma" w:hint="default"/>
          <w:sz w:val="24"/>
          <w:szCs w:val="24"/>
        </w:rPr>
        <w:t xml:space="preserve">Az új beépítésre szánt </w:t>
      </w:r>
      <w:proofErr w:type="spellStart"/>
      <w:r w:rsidR="00DC567E">
        <w:rPr>
          <w:rFonts w:ascii="Tahoma" w:hAnsi="Tahoma" w:cs="Tahoma" w:hint="default"/>
          <w:sz w:val="24"/>
          <w:szCs w:val="24"/>
        </w:rPr>
        <w:t>Vt</w:t>
      </w:r>
      <w:proofErr w:type="spellEnd"/>
      <w:r w:rsidR="00DC567E">
        <w:rPr>
          <w:rFonts w:ascii="Tahoma" w:hAnsi="Tahoma" w:cs="Tahoma" w:hint="default"/>
          <w:sz w:val="24"/>
          <w:szCs w:val="24"/>
        </w:rPr>
        <w:t xml:space="preserve"> övezet paraméterei nagyobbak lennének az eddigi </w:t>
      </w:r>
      <w:proofErr w:type="spellStart"/>
      <w:r w:rsidR="00DC567E">
        <w:rPr>
          <w:rFonts w:ascii="Tahoma" w:hAnsi="Tahoma" w:cs="Tahoma" w:hint="default"/>
          <w:sz w:val="24"/>
          <w:szCs w:val="24"/>
        </w:rPr>
        <w:t>Lke</w:t>
      </w:r>
      <w:proofErr w:type="spellEnd"/>
      <w:r w:rsidR="00DC567E">
        <w:rPr>
          <w:rFonts w:ascii="Tahoma" w:hAnsi="Tahoma" w:cs="Tahoma" w:hint="default"/>
          <w:sz w:val="24"/>
          <w:szCs w:val="24"/>
        </w:rPr>
        <w:t xml:space="preserve"> lakóterületi besoroláshoz képest, 30 % helyett 35 %-</w:t>
      </w:r>
      <w:proofErr w:type="spellStart"/>
      <w:r w:rsidR="00DC567E">
        <w:rPr>
          <w:rFonts w:ascii="Tahoma" w:hAnsi="Tahoma" w:cs="Tahoma" w:hint="default"/>
          <w:sz w:val="24"/>
          <w:szCs w:val="24"/>
        </w:rPr>
        <w:t>ra</w:t>
      </w:r>
      <w:proofErr w:type="spellEnd"/>
      <w:r w:rsidR="00DC567E">
        <w:rPr>
          <w:rFonts w:ascii="Tahoma" w:hAnsi="Tahoma" w:cs="Tahoma" w:hint="default"/>
          <w:sz w:val="24"/>
          <w:szCs w:val="24"/>
        </w:rPr>
        <w:t xml:space="preserve"> nőne a beépítés, 4,5 m-</w:t>
      </w:r>
      <w:proofErr w:type="spellStart"/>
      <w:r w:rsidR="00DC567E">
        <w:rPr>
          <w:rFonts w:ascii="Tahoma" w:hAnsi="Tahoma" w:cs="Tahoma" w:hint="default"/>
          <w:sz w:val="24"/>
          <w:szCs w:val="24"/>
        </w:rPr>
        <w:t>ről</w:t>
      </w:r>
      <w:proofErr w:type="spellEnd"/>
      <w:r w:rsidR="00DC567E">
        <w:rPr>
          <w:rFonts w:ascii="Tahoma" w:hAnsi="Tahoma" w:cs="Tahoma" w:hint="default"/>
          <w:sz w:val="24"/>
          <w:szCs w:val="24"/>
        </w:rPr>
        <w:t xml:space="preserve"> 6,5 m-re az épületmagasság, a zöldterület 50 %-</w:t>
      </w:r>
      <w:proofErr w:type="spellStart"/>
      <w:r w:rsidR="00DC567E">
        <w:rPr>
          <w:rFonts w:ascii="Tahoma" w:hAnsi="Tahoma" w:cs="Tahoma" w:hint="default"/>
          <w:sz w:val="24"/>
          <w:szCs w:val="24"/>
        </w:rPr>
        <w:t>ról</w:t>
      </w:r>
      <w:proofErr w:type="spellEnd"/>
      <w:r w:rsidR="00DC567E">
        <w:rPr>
          <w:rFonts w:ascii="Tahoma" w:hAnsi="Tahoma" w:cs="Tahoma" w:hint="default"/>
          <w:sz w:val="24"/>
          <w:szCs w:val="24"/>
        </w:rPr>
        <w:t xml:space="preserve"> 40 %-</w:t>
      </w:r>
      <w:proofErr w:type="spellStart"/>
      <w:r w:rsidR="00DC567E">
        <w:rPr>
          <w:rFonts w:ascii="Tahoma" w:hAnsi="Tahoma" w:cs="Tahoma" w:hint="default"/>
          <w:sz w:val="24"/>
          <w:szCs w:val="24"/>
        </w:rPr>
        <w:t>ra</w:t>
      </w:r>
      <w:proofErr w:type="spellEnd"/>
      <w:r w:rsidR="00DC567E">
        <w:rPr>
          <w:rFonts w:ascii="Tahoma" w:hAnsi="Tahoma" w:cs="Tahoma" w:hint="default"/>
          <w:sz w:val="24"/>
          <w:szCs w:val="24"/>
        </w:rPr>
        <w:t xml:space="preserve"> csökkenne. A pat</w:t>
      </w:r>
      <w:r w:rsidR="00466F5C">
        <w:rPr>
          <w:rFonts w:ascii="Tahoma" w:hAnsi="Tahoma" w:cs="Tahoma" w:hint="default"/>
          <w:sz w:val="24"/>
          <w:szCs w:val="24"/>
        </w:rPr>
        <w:t>a</w:t>
      </w:r>
      <w:r w:rsidR="00DC567E">
        <w:rPr>
          <w:rFonts w:ascii="Tahoma" w:hAnsi="Tahoma" w:cs="Tahoma" w:hint="default"/>
          <w:sz w:val="24"/>
          <w:szCs w:val="24"/>
        </w:rPr>
        <w:t>k menti nem beépíthető</w:t>
      </w:r>
      <w:r w:rsidR="00466F5C">
        <w:rPr>
          <w:rFonts w:ascii="Tahoma" w:hAnsi="Tahoma" w:cs="Tahoma" w:hint="default"/>
          <w:sz w:val="24"/>
          <w:szCs w:val="24"/>
        </w:rPr>
        <w:t xml:space="preserve"> különleges rekreációs terület</w:t>
      </w:r>
      <w:r w:rsidR="00DC567E">
        <w:rPr>
          <w:rFonts w:ascii="Tahoma" w:hAnsi="Tahoma" w:cs="Tahoma" w:hint="default"/>
          <w:sz w:val="24"/>
          <w:szCs w:val="24"/>
        </w:rPr>
        <w:t xml:space="preserve"> </w:t>
      </w:r>
      <w:proofErr w:type="spellStart"/>
      <w:r w:rsidR="00DC567E">
        <w:rPr>
          <w:rFonts w:ascii="Tahoma" w:hAnsi="Tahoma" w:cs="Tahoma" w:hint="default"/>
          <w:sz w:val="24"/>
          <w:szCs w:val="24"/>
        </w:rPr>
        <w:t>Kb-Rek</w:t>
      </w:r>
      <w:proofErr w:type="spellEnd"/>
      <w:r w:rsidR="00DC567E">
        <w:rPr>
          <w:rFonts w:ascii="Tahoma" w:hAnsi="Tahoma" w:cs="Tahoma" w:hint="default"/>
          <w:sz w:val="24"/>
          <w:szCs w:val="24"/>
        </w:rPr>
        <w:t xml:space="preserve">, Közkertre </w:t>
      </w:r>
      <w:proofErr w:type="spellStart"/>
      <w:r w:rsidR="00DC567E">
        <w:rPr>
          <w:rFonts w:ascii="Tahoma" w:hAnsi="Tahoma" w:cs="Tahoma" w:hint="default"/>
          <w:sz w:val="24"/>
          <w:szCs w:val="24"/>
        </w:rPr>
        <w:t>Zkk</w:t>
      </w:r>
      <w:proofErr w:type="spellEnd"/>
      <w:r w:rsidR="00DC567E">
        <w:rPr>
          <w:rFonts w:ascii="Tahoma" w:hAnsi="Tahoma" w:cs="Tahoma" w:hint="default"/>
          <w:sz w:val="24"/>
          <w:szCs w:val="24"/>
        </w:rPr>
        <w:t xml:space="preserve"> változik.</w:t>
      </w:r>
      <w:r w:rsidR="00466F5C">
        <w:rPr>
          <w:rFonts w:ascii="Tahoma" w:hAnsi="Tahoma" w:cs="Tahoma" w:hint="default"/>
          <w:sz w:val="24"/>
          <w:szCs w:val="24"/>
        </w:rPr>
        <w:t xml:space="preserve"> A biológiai aktivitási érték pótlása részben a telken a közkertben, részben mintegy 500 m</w:t>
      </w:r>
      <w:r w:rsidR="00466F5C" w:rsidRPr="001A27FC">
        <w:rPr>
          <w:rFonts w:ascii="Tahoma" w:hAnsi="Tahoma" w:cs="Tahoma" w:hint="default"/>
          <w:sz w:val="24"/>
          <w:szCs w:val="24"/>
          <w:vertAlign w:val="superscript"/>
        </w:rPr>
        <w:t>2</w:t>
      </w:r>
      <w:r w:rsidR="00466F5C">
        <w:rPr>
          <w:rFonts w:ascii="Tahoma" w:hAnsi="Tahoma" w:cs="Tahoma" w:hint="default"/>
          <w:sz w:val="24"/>
          <w:szCs w:val="24"/>
        </w:rPr>
        <w:t xml:space="preserve"> területtel az egykori hulladékhasznosító területén lenne biztosítva.</w:t>
      </w:r>
    </w:p>
    <w:p w14:paraId="36935815" w14:textId="77777777" w:rsidR="00466F5C" w:rsidRDefault="00466F5C" w:rsidP="00466F5C">
      <w:pPr>
        <w:ind w:left="567"/>
        <w:jc w:val="both"/>
        <w:rPr>
          <w:rFonts w:ascii="Tahoma" w:hAnsi="Tahoma" w:cs="Tahoma" w:hint="default"/>
          <w:color w:val="000000"/>
          <w:sz w:val="24"/>
          <w:szCs w:val="24"/>
        </w:rPr>
      </w:pPr>
      <w:r>
        <w:rPr>
          <w:rFonts w:ascii="Tahoma" w:hAnsi="Tahoma" w:cs="Tahoma"/>
          <w:sz w:val="24"/>
          <w:szCs w:val="24"/>
        </w:rPr>
        <w:t>A végleges értékek a módosítás során a szakhatósági vélemények figyelembevételével ettől eltérőek is lehetnek, ilyen esetben a Településtervbe kerülő változathoz a Kérelmező elfogadó hozzájárulása is szükséges lesz.</w:t>
      </w:r>
    </w:p>
    <w:p w14:paraId="5E8592D2" w14:textId="77777777" w:rsidR="00466F5C" w:rsidRDefault="00466F5C" w:rsidP="00466F5C">
      <w:pPr>
        <w:ind w:left="567"/>
        <w:jc w:val="both"/>
        <w:rPr>
          <w:rFonts w:ascii="Tahoma" w:hAnsi="Tahoma" w:cs="Tahoma" w:hint="default"/>
          <w:sz w:val="24"/>
          <w:szCs w:val="24"/>
        </w:rPr>
      </w:pPr>
    </w:p>
    <w:p w14:paraId="5236A5D7" w14:textId="6F212E25" w:rsidR="00DC567E" w:rsidRPr="00DC567E" w:rsidRDefault="00DC567E" w:rsidP="001A27FC">
      <w:pPr>
        <w:jc w:val="both"/>
        <w:rPr>
          <w:rFonts w:ascii="Tahoma" w:hAnsi="Tahoma" w:cs="Tahoma" w:hint="default"/>
          <w:sz w:val="24"/>
          <w:szCs w:val="24"/>
        </w:rPr>
      </w:pPr>
    </w:p>
    <w:p w14:paraId="2A0EA8F1" w14:textId="77777777" w:rsidR="00891B26" w:rsidRPr="0017749E" w:rsidDel="00E747C8" w:rsidRDefault="00891B26" w:rsidP="00891B26">
      <w:pPr>
        <w:jc w:val="both"/>
        <w:rPr>
          <w:rFonts w:ascii="Tahoma" w:hAnsi="Tahoma" w:cs="Tahoma" w:hint="default"/>
          <w:sz w:val="24"/>
          <w:szCs w:val="24"/>
        </w:rPr>
      </w:pPr>
    </w:p>
    <w:p w14:paraId="0F73F9C6" w14:textId="77777777" w:rsidR="00891B26" w:rsidRDefault="00891B26" w:rsidP="00891B26">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Az Önkormányzat vállalja, hogy az Ingatlanra vonatkozóan Veszprém Szabályozási Terve és Helyi Építési Szabályzata (együttesen településrendezési terv) módosításával összefüggő eljárást – a </w:t>
      </w:r>
      <w:r>
        <w:rPr>
          <w:rFonts w:ascii="Tahoma" w:hAnsi="Tahoma" w:cs="Tahoma" w:hint="default"/>
          <w:sz w:val="24"/>
          <w:szCs w:val="24"/>
        </w:rPr>
        <w:t>8</w:t>
      </w:r>
      <w:r w:rsidRPr="0017749E">
        <w:rPr>
          <w:rFonts w:ascii="Tahoma" w:hAnsi="Tahoma" w:cs="Tahoma" w:hint="default"/>
          <w:sz w:val="24"/>
          <w:szCs w:val="24"/>
        </w:rPr>
        <w:t>.) pontban foglaltak szerint – a</w:t>
      </w:r>
      <w:r>
        <w:rPr>
          <w:rFonts w:ascii="Tahoma" w:hAnsi="Tahoma" w:cs="Tahoma" w:hint="default"/>
          <w:sz w:val="24"/>
          <w:szCs w:val="24"/>
        </w:rPr>
        <w:t>z</w:t>
      </w:r>
      <w:r w:rsidRPr="0017749E">
        <w:rPr>
          <w:rFonts w:ascii="Tahoma" w:hAnsi="Tahoma" w:cs="Tahoma" w:hint="default"/>
          <w:sz w:val="24"/>
          <w:szCs w:val="24"/>
        </w:rPr>
        <w:t xml:space="preserve"> </w:t>
      </w:r>
      <w:r>
        <w:rPr>
          <w:rFonts w:ascii="Tahoma" w:hAnsi="Tahoma" w:cs="Tahoma" w:hint="default"/>
          <w:sz w:val="24"/>
          <w:szCs w:val="24"/>
        </w:rPr>
        <w:t>új</w:t>
      </w:r>
      <w:r w:rsidRPr="0017749E">
        <w:rPr>
          <w:rFonts w:ascii="Tahoma" w:hAnsi="Tahoma" w:cs="Tahoma" w:hint="default"/>
          <w:sz w:val="24"/>
          <w:szCs w:val="24"/>
        </w:rPr>
        <w:t xml:space="preserve"> településterv </w:t>
      </w:r>
      <w:r>
        <w:rPr>
          <w:rFonts w:ascii="Tahoma" w:hAnsi="Tahoma" w:cs="Tahoma" w:hint="default"/>
          <w:sz w:val="24"/>
          <w:szCs w:val="24"/>
        </w:rPr>
        <w:t>készítés</w:t>
      </w:r>
      <w:r w:rsidRPr="0017749E">
        <w:rPr>
          <w:rFonts w:ascii="Tahoma" w:hAnsi="Tahoma" w:cs="Tahoma" w:hint="default"/>
          <w:sz w:val="24"/>
          <w:szCs w:val="24"/>
        </w:rPr>
        <w:t xml:space="preserve"> eljárás keretén belül lefolytatja és döntésre a Közgyűlés elé terjeszti.</w:t>
      </w:r>
    </w:p>
    <w:p w14:paraId="6F41DAB2" w14:textId="77777777" w:rsidR="00891B26" w:rsidRPr="0017749E" w:rsidRDefault="00891B26" w:rsidP="00891B26">
      <w:pPr>
        <w:jc w:val="both"/>
        <w:rPr>
          <w:rFonts w:ascii="Tahoma" w:hAnsi="Tahoma" w:cs="Tahoma" w:hint="default"/>
          <w:sz w:val="24"/>
          <w:szCs w:val="24"/>
        </w:rPr>
      </w:pPr>
    </w:p>
    <w:p w14:paraId="4C6FE097" w14:textId="7C521426" w:rsidR="00891B26" w:rsidRPr="007C2B96" w:rsidRDefault="00891B26" w:rsidP="00891B26">
      <w:pPr>
        <w:numPr>
          <w:ilvl w:val="0"/>
          <w:numId w:val="1"/>
        </w:numPr>
        <w:ind w:left="567" w:hanging="567"/>
        <w:jc w:val="both"/>
        <w:rPr>
          <w:rFonts w:ascii="Tahoma" w:hAnsi="Tahoma" w:cs="Tahoma" w:hint="default"/>
          <w:sz w:val="24"/>
          <w:szCs w:val="24"/>
        </w:rPr>
      </w:pPr>
      <w:r w:rsidRPr="00D73B30">
        <w:rPr>
          <w:rFonts w:ascii="Tahoma" w:hAnsi="Tahoma" w:cs="Tahoma" w:hint="default"/>
          <w:sz w:val="24"/>
          <w:szCs w:val="24"/>
        </w:rPr>
        <w:t>A településrendezési terv módosításának véleményezése során az egyeztetési véleményezési szakaszban érintett és résztvevő államigazgatási, társadalmi, valamint egyéb szervezetek által – a hatályos jogszabályokkal és előírásokkal alátámasztottan – előírt környezeti vizsgálatok, hatásvizsgálatok, állapotfeltáró vizsgálatok, hatástanulmányok elkészítéséről, a szükséges tervi módosítások átvezetéséről az Önkormányzat intézkedik</w:t>
      </w:r>
      <w:r w:rsidRPr="007C2B96">
        <w:rPr>
          <w:rFonts w:ascii="Tahoma" w:hAnsi="Tahoma" w:cs="Tahoma" w:hint="default"/>
          <w:sz w:val="24"/>
          <w:szCs w:val="24"/>
        </w:rPr>
        <w:t xml:space="preserve">. Amennyiben az esetlegesen szükséges egyéb vizsgálatok és hatástanulmányok elkészítése a tervezőtől elvárható gondosság ellenére sem volt előre látható és az eredeti tervezési költségek kereteit meghaladja, Kérelmező tudomásul veszi, hogy ezek biztosítása (különösen megrendelése, finanszírozás) Kérelmező feladatkörébe tartozik feltéve, hogy azt előzetesen írásban jóváhagyta. Kérelmező előzetes írásbeli jóváhagyásának elmaradása esetén Önkormányzat nem vállalja a költségek viselését, így Felek rögzítik, hogy ebben az esetben, ha </w:t>
      </w:r>
      <w:r w:rsidR="00A37AAE">
        <w:rPr>
          <w:rFonts w:ascii="Tahoma" w:hAnsi="Tahoma" w:cs="Tahoma" w:hint="default"/>
          <w:sz w:val="24"/>
          <w:szCs w:val="24"/>
        </w:rPr>
        <w:t>dr. Galambos Zsolt</w:t>
      </w:r>
      <w:r w:rsidRPr="007C2B96">
        <w:rPr>
          <w:rFonts w:ascii="Tahoma" w:hAnsi="Tahoma" w:cs="Tahoma" w:hint="default"/>
          <w:sz w:val="24"/>
          <w:szCs w:val="24"/>
        </w:rPr>
        <w:t xml:space="preserve"> nem vállalja a felmerült költségek viselését, Önkormányzat azonnali hatállyal felmondhatja a jelen szerződést, és Önkormányzatot nem terheli a 3.) pontban foglalt vállalás teljesítése, Kérelmező semmilyen követeléssel nem élhet Önkormányzattal szemben.</w:t>
      </w:r>
    </w:p>
    <w:p w14:paraId="7B07D97E" w14:textId="77777777" w:rsidR="00891B26" w:rsidRPr="00D67143" w:rsidRDefault="00891B26" w:rsidP="00891B26">
      <w:pPr>
        <w:ind w:left="567"/>
        <w:jc w:val="both"/>
        <w:rPr>
          <w:rFonts w:ascii="Tahoma" w:hAnsi="Tahoma" w:cs="Tahoma" w:hint="default"/>
          <w:sz w:val="24"/>
          <w:szCs w:val="24"/>
          <w:highlight w:val="green"/>
        </w:rPr>
      </w:pPr>
    </w:p>
    <w:p w14:paraId="3F4E828F" w14:textId="373CCAA3" w:rsidR="00EC0B79" w:rsidRPr="00466F5C" w:rsidRDefault="000873AA" w:rsidP="00642260">
      <w:pPr>
        <w:pStyle w:val="Listaszerbekezds"/>
        <w:numPr>
          <w:ilvl w:val="0"/>
          <w:numId w:val="2"/>
        </w:numPr>
        <w:spacing w:after="120"/>
        <w:ind w:left="567" w:hanging="567"/>
        <w:jc w:val="both"/>
        <w:rPr>
          <w:rFonts w:ascii="Tahoma" w:hAnsi="Tahoma" w:cs="Tahoma" w:hint="default"/>
          <w:sz w:val="24"/>
          <w:szCs w:val="24"/>
        </w:rPr>
      </w:pPr>
      <w:r w:rsidRPr="00466F5C">
        <w:rPr>
          <w:rFonts w:ascii="Tahoma" w:hAnsi="Tahoma" w:cs="Tahoma"/>
          <w:sz w:val="24"/>
          <w:szCs w:val="24"/>
        </w:rPr>
        <w:t>Szerződő felek megállapodnak abban, hogy Kérelmező a település infrastrukturális fejlesztéseihez való hozzájárulás érdekében</w:t>
      </w:r>
      <w:r w:rsidR="00EC0B79" w:rsidRPr="00466F5C">
        <w:rPr>
          <w:rFonts w:ascii="Tahoma" w:hAnsi="Tahoma" w:cs="Tahoma" w:hint="default"/>
          <w:sz w:val="24"/>
          <w:szCs w:val="24"/>
        </w:rPr>
        <w:t xml:space="preserve"> </w:t>
      </w:r>
      <w:r w:rsidR="00EC0B79" w:rsidRPr="00466F5C">
        <w:rPr>
          <w:rFonts w:ascii="Tahoma" w:hAnsi="Tahoma" w:cs="Tahoma"/>
          <w:sz w:val="24"/>
          <w:szCs w:val="24"/>
        </w:rPr>
        <w:t>vállalja, hogy a megvalósított épület használatbavételét követő 5 éven belül a fejlesztés bekerülési értékének 5</w:t>
      </w:r>
      <w:r w:rsidR="001A27FC">
        <w:rPr>
          <w:rFonts w:ascii="Tahoma" w:hAnsi="Tahoma" w:cs="Tahoma" w:hint="default"/>
          <w:sz w:val="24"/>
          <w:szCs w:val="24"/>
        </w:rPr>
        <w:t xml:space="preserve"> </w:t>
      </w:r>
      <w:r w:rsidR="00EC0B79" w:rsidRPr="00466F5C">
        <w:rPr>
          <w:rFonts w:ascii="Tahoma" w:hAnsi="Tahoma" w:cs="Tahoma"/>
          <w:sz w:val="24"/>
          <w:szCs w:val="24"/>
        </w:rPr>
        <w:t>%-át Veszprém város közigazgatási területén, az Önkormányzattal egyeztetett módon közterül</w:t>
      </w:r>
      <w:r w:rsidR="001A27FC">
        <w:rPr>
          <w:rFonts w:ascii="Tahoma" w:hAnsi="Tahoma" w:cs="Tahoma" w:hint="default"/>
          <w:sz w:val="24"/>
          <w:szCs w:val="24"/>
        </w:rPr>
        <w:t>e</w:t>
      </w:r>
      <w:r w:rsidR="00EC0B79" w:rsidRPr="00466F5C">
        <w:rPr>
          <w:rFonts w:ascii="Tahoma" w:hAnsi="Tahoma" w:cs="Tahoma"/>
          <w:sz w:val="24"/>
          <w:szCs w:val="24"/>
        </w:rPr>
        <w:t xml:space="preserve">ti fejlesztés érdekében az Önkormányzat </w:t>
      </w:r>
      <w:r w:rsidR="00642260" w:rsidRPr="00466F5C">
        <w:rPr>
          <w:rFonts w:ascii="Tahoma" w:hAnsi="Tahoma" w:cs="Tahoma"/>
          <w:sz w:val="24"/>
          <w:szCs w:val="24"/>
        </w:rPr>
        <w:t>részére megfizet</w:t>
      </w:r>
      <w:r w:rsidR="001A27FC">
        <w:rPr>
          <w:rFonts w:ascii="Tahoma" w:hAnsi="Tahoma" w:cs="Tahoma" w:hint="default"/>
          <w:sz w:val="24"/>
          <w:szCs w:val="24"/>
        </w:rPr>
        <w:t>i</w:t>
      </w:r>
      <w:r w:rsidR="00642260" w:rsidRPr="00466F5C">
        <w:rPr>
          <w:rFonts w:ascii="Tahoma" w:hAnsi="Tahoma" w:cs="Tahoma"/>
          <w:sz w:val="24"/>
          <w:szCs w:val="24"/>
        </w:rPr>
        <w:t xml:space="preserve"> az </w:t>
      </w:r>
      <w:r w:rsidR="00642260" w:rsidRPr="00466F5C">
        <w:rPr>
          <w:rFonts w:ascii="Tahoma" w:hAnsi="Tahoma" w:cs="Tahoma" w:hint="default"/>
          <w:sz w:val="24"/>
          <w:szCs w:val="24"/>
        </w:rPr>
        <w:t>50400209-16290736-00000000 számlaszámú Helyi Környezetvédelmi Alapba, melyből a város zöldfelületi fejlesztésének keretében történő, környezetvédelmi célú fásítás valósulhat meg a város különböző területein, így a fejlesztési terület tágabb környezetében is</w:t>
      </w:r>
      <w:r w:rsidR="00EC0B79" w:rsidRPr="00466F5C">
        <w:rPr>
          <w:rFonts w:ascii="Tahoma" w:hAnsi="Tahoma" w:cs="Tahoma"/>
          <w:sz w:val="24"/>
          <w:szCs w:val="24"/>
        </w:rPr>
        <w:t>.</w:t>
      </w:r>
    </w:p>
    <w:p w14:paraId="402BE5A5" w14:textId="4FBFAB93" w:rsidR="00EC0B79" w:rsidRPr="00466F5C" w:rsidRDefault="00642260" w:rsidP="001A27FC">
      <w:pPr>
        <w:ind w:left="567"/>
        <w:jc w:val="both"/>
        <w:rPr>
          <w:rFonts w:ascii="Tahoma" w:hAnsi="Tahoma" w:cs="Tahoma" w:hint="default"/>
          <w:sz w:val="24"/>
          <w:szCs w:val="24"/>
        </w:rPr>
      </w:pPr>
      <w:r w:rsidRPr="00466F5C">
        <w:rPr>
          <w:rFonts w:ascii="Tahoma" w:hAnsi="Tahoma" w:cs="Tahoma" w:hint="default"/>
          <w:sz w:val="24"/>
          <w:szCs w:val="24"/>
        </w:rPr>
        <w:t xml:space="preserve">Amennyiben a fejlesztés nem valósul meg, úgy 2032-ig mindösszesen bruttó </w:t>
      </w:r>
      <w:proofErr w:type="gramStart"/>
      <w:r w:rsidRPr="00466F5C">
        <w:rPr>
          <w:rFonts w:ascii="Tahoma" w:hAnsi="Tahoma" w:cs="Tahoma" w:hint="default"/>
          <w:sz w:val="24"/>
          <w:szCs w:val="24"/>
        </w:rPr>
        <w:t>3</w:t>
      </w:r>
      <w:r w:rsidR="00054156">
        <w:rPr>
          <w:rFonts w:ascii="Tahoma" w:hAnsi="Tahoma" w:cs="Tahoma" w:hint="default"/>
          <w:sz w:val="24"/>
          <w:szCs w:val="24"/>
        </w:rPr>
        <w:t>0</w:t>
      </w:r>
      <w:r w:rsidRPr="00466F5C">
        <w:rPr>
          <w:rFonts w:ascii="Tahoma" w:hAnsi="Tahoma" w:cs="Tahoma" w:hint="default"/>
          <w:sz w:val="24"/>
          <w:szCs w:val="24"/>
        </w:rPr>
        <w:t>.000.000</w:t>
      </w:r>
      <w:r w:rsidR="001A27FC">
        <w:rPr>
          <w:rFonts w:ascii="Tahoma" w:hAnsi="Tahoma" w:cs="Tahoma" w:hint="default"/>
          <w:sz w:val="24"/>
          <w:szCs w:val="24"/>
        </w:rPr>
        <w:t>,</w:t>
      </w:r>
      <w:r w:rsidRPr="00466F5C">
        <w:rPr>
          <w:rFonts w:ascii="Tahoma" w:hAnsi="Tahoma" w:cs="Tahoma" w:hint="default"/>
          <w:sz w:val="24"/>
          <w:szCs w:val="24"/>
        </w:rPr>
        <w:t>-</w:t>
      </w:r>
      <w:proofErr w:type="gramEnd"/>
      <w:r w:rsidR="001A27FC">
        <w:rPr>
          <w:rFonts w:ascii="Tahoma" w:hAnsi="Tahoma" w:cs="Tahoma" w:hint="default"/>
          <w:sz w:val="24"/>
          <w:szCs w:val="24"/>
        </w:rPr>
        <w:t xml:space="preserve"> </w:t>
      </w:r>
      <w:r w:rsidRPr="00466F5C">
        <w:rPr>
          <w:rFonts w:ascii="Tahoma" w:hAnsi="Tahoma" w:cs="Tahoma" w:hint="default"/>
          <w:sz w:val="24"/>
          <w:szCs w:val="24"/>
        </w:rPr>
        <w:t xml:space="preserve">Ft-ot, azaz harmincmillió forintot </w:t>
      </w:r>
      <w:r w:rsidRPr="00466F5C">
        <w:rPr>
          <w:rFonts w:ascii="Tahoma" w:hAnsi="Tahoma" w:cs="Tahoma"/>
          <w:sz w:val="24"/>
          <w:szCs w:val="24"/>
        </w:rPr>
        <w:t xml:space="preserve">az Önkormányzat részére megfizet az </w:t>
      </w:r>
      <w:r w:rsidRPr="00466F5C">
        <w:rPr>
          <w:rFonts w:ascii="Tahoma" w:hAnsi="Tahoma" w:cs="Tahoma" w:hint="default"/>
          <w:sz w:val="24"/>
          <w:szCs w:val="24"/>
        </w:rPr>
        <w:t>50400209-16290736-00000000 számlaszámú Helyi Környezetvédelmi Alapba, melyből a város zöldfelületi fejlesztésének keretében történő, környezetvédelmi célú fásítás valósulhat meg a város különböző területein, így a fejlesztési terület tágabb környezetében is.</w:t>
      </w:r>
    </w:p>
    <w:p w14:paraId="00956AB3" w14:textId="77777777" w:rsidR="00EC0B79" w:rsidRDefault="00EC0B79" w:rsidP="00EC0B79">
      <w:pPr>
        <w:ind w:left="567"/>
        <w:jc w:val="both"/>
        <w:rPr>
          <w:rFonts w:ascii="Tahoma" w:hAnsi="Tahoma" w:cs="Tahoma" w:hint="default"/>
          <w:sz w:val="24"/>
          <w:szCs w:val="24"/>
        </w:rPr>
      </w:pPr>
    </w:p>
    <w:p w14:paraId="43C5BC30" w14:textId="295CDA98" w:rsidR="00891B26" w:rsidRDefault="00891B26" w:rsidP="00891B26">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Kérelmező tudomásul veszi, </w:t>
      </w:r>
      <w:r w:rsidRPr="0017749E">
        <w:rPr>
          <w:rFonts w:ascii="Tahoma" w:hAnsi="Tahoma" w:cs="Tahoma" w:hint="default"/>
          <w:color w:val="000000"/>
          <w:sz w:val="24"/>
          <w:szCs w:val="24"/>
        </w:rPr>
        <w:t xml:space="preserve">hogy a </w:t>
      </w:r>
      <w:r>
        <w:rPr>
          <w:rFonts w:ascii="Tahoma" w:hAnsi="Tahoma" w:cs="Tahoma" w:hint="default"/>
          <w:color w:val="000000"/>
          <w:sz w:val="24"/>
          <w:szCs w:val="24"/>
        </w:rPr>
        <w:t>8</w:t>
      </w:r>
      <w:r w:rsidRPr="0017749E">
        <w:rPr>
          <w:rFonts w:ascii="Tahoma" w:hAnsi="Tahoma" w:cs="Tahoma" w:hint="default"/>
          <w:color w:val="000000"/>
          <w:sz w:val="24"/>
          <w:szCs w:val="24"/>
        </w:rPr>
        <w:t xml:space="preserve">.) pontnak megfelelően módosított településrendezési </w:t>
      </w:r>
      <w:r>
        <w:rPr>
          <w:rFonts w:ascii="Tahoma" w:hAnsi="Tahoma" w:cs="Tahoma" w:hint="default"/>
          <w:color w:val="000000"/>
          <w:sz w:val="24"/>
          <w:szCs w:val="24"/>
        </w:rPr>
        <w:t>terv</w:t>
      </w:r>
      <w:r w:rsidRPr="0017749E">
        <w:rPr>
          <w:rFonts w:ascii="Tahoma" w:hAnsi="Tahoma" w:cs="Tahoma" w:hint="default"/>
          <w:color w:val="000000"/>
          <w:sz w:val="24"/>
          <w:szCs w:val="24"/>
        </w:rPr>
        <w:t xml:space="preserve"> hatályba lépésének az a feltétele, hogy Kérelmező az e szerződésben vállalt kötelezettségeinek eleget tegyen</w:t>
      </w:r>
      <w:r w:rsidRPr="005A0DFB">
        <w:rPr>
          <w:rFonts w:ascii="Tahoma" w:hAnsi="Tahoma" w:cs="Tahoma" w:hint="default"/>
          <w:sz w:val="24"/>
          <w:szCs w:val="24"/>
        </w:rPr>
        <w:t>.</w:t>
      </w:r>
    </w:p>
    <w:p w14:paraId="13D162E5" w14:textId="77777777" w:rsidR="00891B26" w:rsidRPr="0017749E" w:rsidRDefault="00891B26" w:rsidP="00891B26">
      <w:pPr>
        <w:jc w:val="both"/>
        <w:rPr>
          <w:rFonts w:ascii="Tahoma" w:hAnsi="Tahoma" w:cs="Tahoma" w:hint="default"/>
          <w:sz w:val="24"/>
          <w:szCs w:val="24"/>
        </w:rPr>
      </w:pPr>
    </w:p>
    <w:p w14:paraId="62CB9C6B" w14:textId="77777777" w:rsidR="00891B26" w:rsidRDefault="00891B26" w:rsidP="00891B26">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A szerződő felek rögzítik, hogy Veszprém város </w:t>
      </w:r>
      <w:r>
        <w:rPr>
          <w:rFonts w:ascii="Tahoma" w:hAnsi="Tahoma" w:cs="Tahoma" w:hint="default"/>
          <w:sz w:val="24"/>
          <w:szCs w:val="24"/>
        </w:rPr>
        <w:t xml:space="preserve">új </w:t>
      </w:r>
      <w:r w:rsidRPr="0017749E">
        <w:rPr>
          <w:rFonts w:ascii="Tahoma" w:hAnsi="Tahoma" w:cs="Tahoma" w:hint="default"/>
          <w:sz w:val="24"/>
          <w:szCs w:val="24"/>
        </w:rPr>
        <w:t>település</w:t>
      </w:r>
      <w:r>
        <w:rPr>
          <w:rFonts w:ascii="Tahoma" w:hAnsi="Tahoma" w:cs="Tahoma" w:hint="default"/>
          <w:sz w:val="24"/>
          <w:szCs w:val="24"/>
        </w:rPr>
        <w:t>terv</w:t>
      </w:r>
      <w:r w:rsidRPr="0017749E">
        <w:rPr>
          <w:rFonts w:ascii="Tahoma" w:hAnsi="Tahoma" w:cs="Tahoma" w:hint="default"/>
          <w:sz w:val="24"/>
          <w:szCs w:val="24"/>
        </w:rPr>
        <w:t xml:space="preserve"> eljárás</w:t>
      </w:r>
      <w:r>
        <w:rPr>
          <w:rFonts w:ascii="Tahoma" w:hAnsi="Tahoma" w:cs="Tahoma" w:hint="default"/>
          <w:sz w:val="24"/>
          <w:szCs w:val="24"/>
        </w:rPr>
        <w:t>a</w:t>
      </w:r>
      <w:r w:rsidRPr="0017749E">
        <w:rPr>
          <w:rFonts w:ascii="Tahoma" w:hAnsi="Tahoma" w:cs="Tahoma" w:hint="default"/>
          <w:sz w:val="24"/>
          <w:szCs w:val="24"/>
        </w:rPr>
        <w:t xml:space="preserve"> keretén belül kerül sor a jelen szerződést érintő ingatlan településrendezési </w:t>
      </w:r>
      <w:r>
        <w:rPr>
          <w:rFonts w:ascii="Tahoma" w:hAnsi="Tahoma" w:cs="Tahoma" w:hint="default"/>
          <w:sz w:val="24"/>
          <w:szCs w:val="24"/>
        </w:rPr>
        <w:t>tervének</w:t>
      </w:r>
      <w:r w:rsidRPr="0017749E">
        <w:rPr>
          <w:rFonts w:ascii="Tahoma" w:hAnsi="Tahoma" w:cs="Tahoma" w:hint="default"/>
          <w:sz w:val="24"/>
          <w:szCs w:val="24"/>
        </w:rPr>
        <w:t xml:space="preserve"> </w:t>
      </w:r>
      <w:r w:rsidRPr="0017749E">
        <w:rPr>
          <w:rFonts w:ascii="Tahoma" w:hAnsi="Tahoma" w:cs="Tahoma" w:hint="default"/>
          <w:sz w:val="24"/>
          <w:szCs w:val="24"/>
        </w:rPr>
        <w:lastRenderedPageBreak/>
        <w:t>módosítására is. A szerződő felek a jelen szerződés aláírásával kötelezettséget vállalnak arra, hogy a tervezés során egymással együttműködnek.</w:t>
      </w:r>
    </w:p>
    <w:p w14:paraId="383C9BAC" w14:textId="77777777" w:rsidR="00891B26" w:rsidRPr="0017749E" w:rsidRDefault="00891B26" w:rsidP="00891B26">
      <w:pPr>
        <w:jc w:val="both"/>
        <w:rPr>
          <w:rFonts w:ascii="Tahoma" w:hAnsi="Tahoma" w:cs="Tahoma" w:hint="default"/>
          <w:sz w:val="24"/>
          <w:szCs w:val="24"/>
        </w:rPr>
      </w:pPr>
    </w:p>
    <w:p w14:paraId="082CF76B" w14:textId="11854157" w:rsidR="00891B26" w:rsidRDefault="00891B26" w:rsidP="00891B26">
      <w:pPr>
        <w:ind w:left="567" w:hanging="567"/>
        <w:jc w:val="both"/>
        <w:rPr>
          <w:rFonts w:ascii="Tahoma" w:hAnsi="Tahoma" w:cs="Tahoma" w:hint="default"/>
          <w:sz w:val="24"/>
          <w:szCs w:val="24"/>
        </w:rPr>
      </w:pPr>
      <w:r w:rsidRPr="002C3121">
        <w:rPr>
          <w:rFonts w:ascii="Tahoma" w:hAnsi="Tahoma" w:cs="Tahoma" w:hint="default"/>
          <w:sz w:val="24"/>
          <w:szCs w:val="24"/>
        </w:rPr>
        <w:t>1</w:t>
      </w:r>
      <w:r>
        <w:rPr>
          <w:rFonts w:ascii="Tahoma" w:hAnsi="Tahoma" w:cs="Tahoma" w:hint="default"/>
          <w:sz w:val="24"/>
          <w:szCs w:val="24"/>
        </w:rPr>
        <w:t>4</w:t>
      </w:r>
      <w:r w:rsidRPr="002C3121">
        <w:rPr>
          <w:rFonts w:ascii="Tahoma" w:hAnsi="Tahoma" w:cs="Tahoma" w:hint="default"/>
          <w:sz w:val="24"/>
          <w:szCs w:val="24"/>
        </w:rPr>
        <w:t>.)</w:t>
      </w:r>
      <w:r w:rsidRPr="002C3121">
        <w:rPr>
          <w:rFonts w:ascii="Tahoma" w:hAnsi="Tahoma" w:cs="Tahoma" w:hint="default"/>
          <w:sz w:val="24"/>
          <w:szCs w:val="24"/>
        </w:rPr>
        <w:tab/>
        <w:t xml:space="preserve">Kérelmező feltétlen és visszavonhatatlan hozzájárulását adja, hogy az 1.) pont szerinti Veszprém </w:t>
      </w:r>
      <w:r w:rsidR="00A37AAE">
        <w:rPr>
          <w:rFonts w:ascii="Tahoma" w:eastAsia="Calibri" w:hAnsi="Tahoma" w:cs="Tahoma" w:hint="default"/>
          <w:sz w:val="24"/>
          <w:szCs w:val="24"/>
        </w:rPr>
        <w:t>352</w:t>
      </w:r>
      <w:r w:rsidRPr="002C3121">
        <w:rPr>
          <w:rFonts w:ascii="Tahoma" w:eastAsia="Calibri" w:hAnsi="Tahoma" w:cs="Tahoma" w:hint="default"/>
          <w:sz w:val="24"/>
          <w:szCs w:val="24"/>
        </w:rPr>
        <w:t xml:space="preserve"> </w:t>
      </w:r>
      <w:r w:rsidRPr="002C3121">
        <w:rPr>
          <w:rFonts w:ascii="Tahoma" w:hAnsi="Tahoma" w:cs="Tahoma" w:hint="default"/>
          <w:sz w:val="24"/>
          <w:szCs w:val="24"/>
        </w:rPr>
        <w:t xml:space="preserve">hrsz.-ú ingatlanokra – a magyar építészetről szóló 2023. évi C. törvény 92. § (8) bekezdésének megfelelően – az ingatlan-nyilvántartásról szóló 2021. évi C. törvény (a továbbiakban: </w:t>
      </w:r>
      <w:proofErr w:type="spellStart"/>
      <w:r w:rsidRPr="002C3121">
        <w:rPr>
          <w:rFonts w:ascii="Tahoma" w:hAnsi="Tahoma" w:cs="Tahoma" w:hint="default"/>
          <w:sz w:val="24"/>
          <w:szCs w:val="24"/>
        </w:rPr>
        <w:t>Inytv</w:t>
      </w:r>
      <w:proofErr w:type="spellEnd"/>
      <w:r w:rsidRPr="002C3121">
        <w:rPr>
          <w:rFonts w:ascii="Tahoma" w:hAnsi="Tahoma" w:cs="Tahoma" w:hint="default"/>
          <w:sz w:val="24"/>
          <w:szCs w:val="24"/>
        </w:rPr>
        <w:t xml:space="preserve">.) 17. §-a alapján az ingatlan-nyilvántartásról szóló 2021. évi C. törvény végrehajtásáról szóló 179/2023. (V. 15.) Korm. rendelet 21. § 25. pontja szerinti településrendezési kötelezettség ténye feljegyzésre kerüljön az Önkormányzat javára. </w:t>
      </w:r>
      <w:proofErr w:type="gramStart"/>
      <w:r w:rsidRPr="002C3121">
        <w:rPr>
          <w:rFonts w:ascii="Tahoma" w:hAnsi="Tahoma" w:cs="Tahoma" w:hint="default"/>
          <w:sz w:val="24"/>
          <w:szCs w:val="24"/>
        </w:rPr>
        <w:t>Kérelmező</w:t>
      </w:r>
      <w:proofErr w:type="gramEnd"/>
      <w:r w:rsidRPr="002C3121">
        <w:rPr>
          <w:rFonts w:ascii="Tahoma" w:hAnsi="Tahoma" w:cs="Tahoma" w:hint="default"/>
          <w:sz w:val="24"/>
          <w:szCs w:val="24"/>
        </w:rPr>
        <w:t xml:space="preserve"> mint tulajdonos nyilatkozata az </w:t>
      </w:r>
      <w:proofErr w:type="spellStart"/>
      <w:r w:rsidRPr="002C3121">
        <w:rPr>
          <w:rFonts w:ascii="Tahoma" w:hAnsi="Tahoma" w:cs="Tahoma" w:hint="default"/>
          <w:sz w:val="24"/>
          <w:szCs w:val="24"/>
        </w:rPr>
        <w:t>Inytv</w:t>
      </w:r>
      <w:proofErr w:type="spellEnd"/>
      <w:r w:rsidRPr="002C3121">
        <w:rPr>
          <w:rFonts w:ascii="Tahoma" w:hAnsi="Tahoma" w:cs="Tahoma" w:hint="default"/>
          <w:sz w:val="24"/>
          <w:szCs w:val="24"/>
        </w:rPr>
        <w:t xml:space="preserve">. 32. § (2) bekezdése alapján kifejezett bejegyzési engedélynek minősül. </w:t>
      </w:r>
    </w:p>
    <w:p w14:paraId="5FE87767" w14:textId="77777777" w:rsidR="001A27FC" w:rsidRDefault="001A27FC" w:rsidP="00891B26">
      <w:pPr>
        <w:ind w:left="567" w:hanging="567"/>
        <w:jc w:val="both"/>
        <w:rPr>
          <w:rFonts w:ascii="Tahoma" w:hAnsi="Tahoma" w:cs="Tahoma" w:hint="default"/>
          <w:sz w:val="24"/>
          <w:szCs w:val="24"/>
        </w:rPr>
      </w:pPr>
    </w:p>
    <w:p w14:paraId="3735B0C2" w14:textId="25623D60" w:rsidR="001A27FC" w:rsidRPr="002C3121" w:rsidRDefault="001A27FC" w:rsidP="001A27FC">
      <w:pPr>
        <w:ind w:left="567" w:hanging="567"/>
        <w:jc w:val="both"/>
        <w:rPr>
          <w:rFonts w:ascii="Tahoma" w:hAnsi="Tahoma" w:cs="Tahoma" w:hint="default"/>
          <w:sz w:val="24"/>
          <w:szCs w:val="24"/>
        </w:rPr>
      </w:pPr>
      <w:r>
        <w:rPr>
          <w:rFonts w:ascii="Tahoma" w:hAnsi="Tahoma" w:cs="Tahoma" w:hint="default"/>
          <w:sz w:val="24"/>
          <w:szCs w:val="24"/>
        </w:rPr>
        <w:tab/>
      </w:r>
      <w:r w:rsidRPr="00481B37">
        <w:rPr>
          <w:rFonts w:ascii="Tahoma" w:hAnsi="Tahoma" w:cs="Tahoma" w:hint="default"/>
          <w:sz w:val="24"/>
          <w:szCs w:val="24"/>
        </w:rPr>
        <w:t xml:space="preserve">Kérelmező </w:t>
      </w:r>
      <w:r>
        <w:rPr>
          <w:rFonts w:ascii="Tahoma" w:hAnsi="Tahoma" w:cs="Tahoma" w:hint="default"/>
          <w:sz w:val="24"/>
          <w:szCs w:val="24"/>
        </w:rPr>
        <w:t>kötelezettséget vállal arra, hogy a jelen szerződés megkötésekor írásban az Önkormányzat rendelkezésére bocsátja a Veszprém 352</w:t>
      </w:r>
      <w:r w:rsidRPr="001A27FC">
        <w:rPr>
          <w:rFonts w:ascii="Tahoma" w:hAnsi="Tahoma" w:cs="Tahoma" w:hint="default"/>
          <w:sz w:val="24"/>
          <w:szCs w:val="24"/>
        </w:rPr>
        <w:t xml:space="preserve"> </w:t>
      </w:r>
      <w:r w:rsidRPr="001A27FC">
        <w:rPr>
          <w:rFonts w:ascii="Tahoma" w:hAnsi="Tahoma" w:cs="Tahoma"/>
          <w:sz w:val="24"/>
          <w:szCs w:val="24"/>
        </w:rPr>
        <w:t xml:space="preserve">hrsz.-ú </w:t>
      </w:r>
      <w:r w:rsidRPr="001A27FC">
        <w:rPr>
          <w:rFonts w:ascii="Tahoma" w:hAnsi="Tahoma" w:cs="Tahoma" w:hint="default"/>
          <w:sz w:val="24"/>
          <w:szCs w:val="24"/>
        </w:rPr>
        <w:t>ingatlan tulajdonos</w:t>
      </w:r>
      <w:r>
        <w:rPr>
          <w:rFonts w:ascii="Tahoma" w:hAnsi="Tahoma" w:cs="Tahoma" w:hint="default"/>
          <w:sz w:val="24"/>
          <w:szCs w:val="24"/>
        </w:rPr>
        <w:t xml:space="preserve">társának </w:t>
      </w:r>
      <w:r w:rsidRPr="001A27FC">
        <w:rPr>
          <w:rFonts w:ascii="Tahoma" w:hAnsi="Tahoma" w:cs="Tahoma" w:hint="default"/>
          <w:sz w:val="24"/>
          <w:szCs w:val="24"/>
        </w:rPr>
        <w:t xml:space="preserve">feltétlen és visszavonhatatlan, jelen pont szerinti hozzájárulását. </w:t>
      </w:r>
    </w:p>
    <w:p w14:paraId="401C86DB" w14:textId="77777777" w:rsidR="00891B26" w:rsidRPr="0017749E" w:rsidRDefault="00891B26" w:rsidP="00891B26">
      <w:pPr>
        <w:ind w:left="567" w:hanging="567"/>
        <w:jc w:val="both"/>
        <w:rPr>
          <w:rFonts w:ascii="Tahoma" w:hAnsi="Tahoma" w:cs="Tahoma" w:hint="default"/>
          <w:sz w:val="24"/>
          <w:szCs w:val="24"/>
        </w:rPr>
      </w:pPr>
    </w:p>
    <w:p w14:paraId="216E683C" w14:textId="77777777" w:rsidR="00891B26" w:rsidRPr="002C3121" w:rsidRDefault="00891B26" w:rsidP="00891B26">
      <w:pPr>
        <w:ind w:left="567"/>
        <w:jc w:val="both"/>
        <w:rPr>
          <w:rFonts w:ascii="Tahoma" w:hAnsi="Tahoma" w:cs="Tahoma" w:hint="default"/>
          <w:sz w:val="24"/>
          <w:szCs w:val="24"/>
        </w:rPr>
      </w:pPr>
      <w:r w:rsidRPr="002C3121">
        <w:rPr>
          <w:rFonts w:ascii="Tahoma" w:hAnsi="Tahoma" w:cs="Tahoma" w:hint="default"/>
          <w:sz w:val="24"/>
          <w:szCs w:val="24"/>
        </w:rPr>
        <w:t xml:space="preserve">Az Önkormányzat kötelezettséget vállal arra, ha Kérelmező a szerződésben vállalt kötelezettségeit </w:t>
      </w:r>
      <w:r w:rsidRPr="007C2B96">
        <w:rPr>
          <w:rFonts w:ascii="Tahoma" w:hAnsi="Tahoma" w:cs="Tahoma" w:hint="default"/>
          <w:sz w:val="24"/>
          <w:szCs w:val="24"/>
        </w:rPr>
        <w:t xml:space="preserve">– különösen a 11.) pontban foglaltakat – </w:t>
      </w:r>
      <w:r w:rsidRPr="002C3121">
        <w:rPr>
          <w:rFonts w:ascii="Tahoma" w:hAnsi="Tahoma" w:cs="Tahoma" w:hint="default"/>
          <w:sz w:val="24"/>
          <w:szCs w:val="24"/>
        </w:rPr>
        <w:t>teljesíti, az együttes teljesítést követő 15 napon belül a magyar építészetről szóló 2023. évi C. törvény 92. § (8) bekezdése alapján megkeresi az ingatlanügyi hatóságot a településrendezési kötelezettség tényének törlése érdekében.</w:t>
      </w:r>
    </w:p>
    <w:p w14:paraId="23A1961F" w14:textId="77777777" w:rsidR="00891B26" w:rsidRPr="002C3121" w:rsidRDefault="00891B26" w:rsidP="00891B26">
      <w:pPr>
        <w:ind w:left="567"/>
        <w:jc w:val="both"/>
        <w:rPr>
          <w:rFonts w:ascii="Tahoma" w:hAnsi="Tahoma" w:cs="Tahoma" w:hint="default"/>
          <w:sz w:val="24"/>
          <w:szCs w:val="24"/>
        </w:rPr>
      </w:pPr>
    </w:p>
    <w:p w14:paraId="0908F251" w14:textId="77777777" w:rsidR="00891B26" w:rsidRPr="002C3121" w:rsidRDefault="00891B26" w:rsidP="00891B26">
      <w:pPr>
        <w:ind w:left="567"/>
        <w:jc w:val="both"/>
        <w:rPr>
          <w:rFonts w:ascii="Tahoma" w:hAnsi="Tahoma" w:cs="Tahoma" w:hint="default"/>
          <w:sz w:val="24"/>
          <w:szCs w:val="24"/>
        </w:rPr>
      </w:pPr>
      <w:r w:rsidRPr="002C3121">
        <w:rPr>
          <w:rFonts w:ascii="Tahoma" w:hAnsi="Tahoma" w:cs="Tahoma" w:hint="default"/>
          <w:sz w:val="24"/>
          <w:szCs w:val="24"/>
        </w:rPr>
        <w:t>Kérelmező a jelen pont szerinti bejegyzési engedélyének megfelelő településrendezési kötelezettség ténye feljegyzésére irányuló ingatlan-nyilvántartási kérelem benyújtása tekintetében kifejezett ügyleti felhatalmazását adja a magyar építészetről szóló 2023. évi C. törvény 92. § (8) bekezdésére is figyelemmel az Önkormányzat jegyzője részére. A felhatalmazás kiterjed a törlés kérésére is.</w:t>
      </w:r>
    </w:p>
    <w:p w14:paraId="3744B2BE" w14:textId="77777777" w:rsidR="00891B26" w:rsidRPr="0017749E" w:rsidRDefault="00891B26" w:rsidP="00891B26">
      <w:pPr>
        <w:ind w:left="567"/>
        <w:jc w:val="both"/>
        <w:rPr>
          <w:rFonts w:ascii="Tahoma" w:hAnsi="Tahoma" w:cs="Tahoma" w:hint="default"/>
          <w:sz w:val="24"/>
          <w:szCs w:val="24"/>
        </w:rPr>
      </w:pPr>
    </w:p>
    <w:p w14:paraId="6189E808" w14:textId="69C151F9" w:rsidR="00891B26" w:rsidRDefault="00891B26" w:rsidP="00891B26">
      <w:pPr>
        <w:ind w:left="567" w:hanging="567"/>
        <w:contextualSpacing/>
        <w:jc w:val="both"/>
        <w:rPr>
          <w:rFonts w:ascii="Tahoma" w:hAnsi="Tahoma" w:cs="Tahoma" w:hint="default"/>
          <w:sz w:val="24"/>
          <w:szCs w:val="24"/>
        </w:rPr>
      </w:pPr>
      <w:r w:rsidRPr="0017749E">
        <w:rPr>
          <w:rFonts w:ascii="Tahoma" w:hAnsi="Tahoma" w:cs="Tahoma" w:hint="default"/>
          <w:sz w:val="24"/>
          <w:szCs w:val="24"/>
        </w:rPr>
        <w:t>1</w:t>
      </w:r>
      <w:r>
        <w:rPr>
          <w:rFonts w:ascii="Tahoma" w:hAnsi="Tahoma" w:cs="Tahoma" w:hint="default"/>
          <w:sz w:val="24"/>
          <w:szCs w:val="24"/>
        </w:rPr>
        <w:t>5</w:t>
      </w:r>
      <w:r w:rsidRPr="0017749E">
        <w:rPr>
          <w:rFonts w:ascii="Tahoma" w:hAnsi="Tahoma" w:cs="Tahoma" w:hint="default"/>
          <w:sz w:val="24"/>
          <w:szCs w:val="24"/>
        </w:rPr>
        <w:t>.)</w:t>
      </w:r>
      <w:r w:rsidRPr="0017749E">
        <w:rPr>
          <w:rFonts w:ascii="Tahoma" w:hAnsi="Tahoma" w:cs="Tahoma" w:hint="default"/>
          <w:sz w:val="24"/>
          <w:szCs w:val="24"/>
        </w:rPr>
        <w:tab/>
        <w:t>Kérelmező szavatosságot vállal, hogy rendelkezik minden szükséges joggal és felhatalmazással, hogy a jelen megállapodást megkösse, illetve teljesítse. Az Önkormányzat képviseletében eljáró polgármester a Közgyűlé</w:t>
      </w:r>
      <w:r>
        <w:rPr>
          <w:rFonts w:ascii="Tahoma" w:hAnsi="Tahoma" w:cs="Tahoma" w:hint="default"/>
          <w:sz w:val="24"/>
          <w:szCs w:val="24"/>
        </w:rPr>
        <w:t xml:space="preserve">s </w:t>
      </w:r>
      <w:r w:rsidR="000137BF" w:rsidRPr="000137BF">
        <w:rPr>
          <w:rFonts w:ascii="Tahoma" w:hAnsi="Tahoma" w:cs="Tahoma" w:hint="default"/>
          <w:sz w:val="24"/>
          <w:szCs w:val="24"/>
        </w:rPr>
        <w:t>278</w:t>
      </w:r>
      <w:r w:rsidRPr="000137BF">
        <w:rPr>
          <w:rFonts w:ascii="Tahoma" w:hAnsi="Tahoma" w:cs="Tahoma" w:hint="default"/>
          <w:sz w:val="24"/>
          <w:szCs w:val="24"/>
        </w:rPr>
        <w:t>/2026. (</w:t>
      </w:r>
      <w:r w:rsidR="0072084F" w:rsidRPr="000137BF">
        <w:rPr>
          <w:rFonts w:ascii="Tahoma" w:hAnsi="Tahoma" w:cs="Tahoma" w:hint="default"/>
          <w:sz w:val="24"/>
          <w:szCs w:val="24"/>
        </w:rPr>
        <w:t>VI.25.</w:t>
      </w:r>
      <w:r w:rsidRPr="000137BF">
        <w:rPr>
          <w:rFonts w:ascii="Tahoma" w:hAnsi="Tahoma" w:cs="Tahoma" w:hint="default"/>
          <w:sz w:val="24"/>
          <w:szCs w:val="24"/>
        </w:rPr>
        <w:t>) határozata alapján jogosult a szerződés aláírására.</w:t>
      </w:r>
    </w:p>
    <w:p w14:paraId="02975FEA" w14:textId="77777777" w:rsidR="00891B26" w:rsidRPr="0017749E" w:rsidRDefault="00891B26" w:rsidP="00891B26">
      <w:pPr>
        <w:ind w:left="567" w:hanging="567"/>
        <w:contextualSpacing/>
        <w:jc w:val="both"/>
        <w:rPr>
          <w:rFonts w:ascii="Tahoma" w:hAnsi="Tahoma" w:cs="Tahoma" w:hint="default"/>
          <w:sz w:val="24"/>
          <w:szCs w:val="24"/>
        </w:rPr>
      </w:pPr>
    </w:p>
    <w:p w14:paraId="044741CB" w14:textId="77777777" w:rsidR="00891B26" w:rsidRDefault="00891B26" w:rsidP="00891B26">
      <w:pPr>
        <w:ind w:left="567" w:hanging="567"/>
        <w:jc w:val="both"/>
        <w:rPr>
          <w:rFonts w:ascii="Tahoma" w:hAnsi="Tahoma" w:cs="Tahoma" w:hint="default"/>
          <w:sz w:val="24"/>
          <w:szCs w:val="24"/>
        </w:rPr>
      </w:pPr>
      <w:r w:rsidRPr="0017749E">
        <w:rPr>
          <w:rFonts w:ascii="Tahoma" w:hAnsi="Tahoma" w:cs="Tahoma" w:hint="default"/>
          <w:sz w:val="24"/>
          <w:szCs w:val="24"/>
        </w:rPr>
        <w:t>1</w:t>
      </w:r>
      <w:r>
        <w:rPr>
          <w:rFonts w:ascii="Tahoma" w:hAnsi="Tahoma" w:cs="Tahoma" w:hint="default"/>
          <w:sz w:val="24"/>
          <w:szCs w:val="24"/>
        </w:rPr>
        <w:t>6</w:t>
      </w:r>
      <w:r w:rsidRPr="0017749E">
        <w:rPr>
          <w:rFonts w:ascii="Tahoma" w:hAnsi="Tahoma" w:cs="Tahoma" w:hint="default"/>
          <w:sz w:val="24"/>
          <w:szCs w:val="24"/>
        </w:rPr>
        <w:t>.) A szerződő felek rögzítik, hogy a jelen megállapodás teljesítése során kötelesek együttműködni. A szerződő felek kötelesek egymást minden, a jelen szerződés teljesítését érintő felmerült tényről, körülményről haladéktalanul értesíteni.</w:t>
      </w:r>
    </w:p>
    <w:p w14:paraId="3CB3BB8D" w14:textId="77777777" w:rsidR="00891B26" w:rsidRPr="0017749E" w:rsidRDefault="00891B26" w:rsidP="00891B26">
      <w:pPr>
        <w:ind w:left="567" w:hanging="567"/>
        <w:jc w:val="both"/>
        <w:rPr>
          <w:rFonts w:ascii="Tahoma" w:hAnsi="Tahoma" w:cs="Tahoma" w:hint="default"/>
          <w:sz w:val="24"/>
          <w:szCs w:val="24"/>
        </w:rPr>
      </w:pPr>
    </w:p>
    <w:p w14:paraId="562EE089" w14:textId="77777777" w:rsidR="00891B26" w:rsidRDefault="00891B26" w:rsidP="00891B26">
      <w:pPr>
        <w:ind w:left="567"/>
        <w:jc w:val="both"/>
        <w:rPr>
          <w:rFonts w:ascii="Tahoma" w:hAnsi="Tahoma" w:cs="Tahoma" w:hint="default"/>
          <w:sz w:val="24"/>
          <w:szCs w:val="24"/>
        </w:rPr>
      </w:pPr>
      <w:r w:rsidRPr="0017749E">
        <w:rPr>
          <w:rFonts w:ascii="Tahoma" w:hAnsi="Tahoma" w:cs="Tahoma" w:hint="default"/>
          <w:sz w:val="24"/>
          <w:szCs w:val="24"/>
        </w:rPr>
        <w:t>A szerződő felek értesítési címe:</w:t>
      </w:r>
    </w:p>
    <w:p w14:paraId="5F68CDE5" w14:textId="77777777" w:rsidR="00891B26" w:rsidRPr="0017749E" w:rsidRDefault="00891B26" w:rsidP="00891B26">
      <w:pPr>
        <w:ind w:left="567"/>
        <w:jc w:val="both"/>
        <w:rPr>
          <w:rFonts w:ascii="Tahoma" w:hAnsi="Tahoma" w:cs="Tahoma" w:hint="default"/>
          <w:sz w:val="24"/>
          <w:szCs w:val="24"/>
        </w:rPr>
      </w:pPr>
    </w:p>
    <w:p w14:paraId="52AFBA22" w14:textId="77777777" w:rsidR="00891B26" w:rsidRPr="0017749E" w:rsidRDefault="00891B26" w:rsidP="00891B26">
      <w:pPr>
        <w:ind w:left="567"/>
        <w:jc w:val="both"/>
        <w:rPr>
          <w:rFonts w:ascii="Tahoma" w:hAnsi="Tahoma" w:cs="Tahoma" w:hint="default"/>
          <w:sz w:val="24"/>
          <w:szCs w:val="24"/>
        </w:rPr>
      </w:pPr>
      <w:r w:rsidRPr="0017749E">
        <w:rPr>
          <w:rFonts w:ascii="Tahoma" w:hAnsi="Tahoma" w:cs="Tahoma" w:hint="default"/>
          <w:sz w:val="24"/>
          <w:szCs w:val="24"/>
        </w:rPr>
        <w:t>Az Önkormányzat esetében:</w:t>
      </w:r>
    </w:p>
    <w:p w14:paraId="3A84926D" w14:textId="77777777" w:rsidR="00891B26" w:rsidRPr="0017749E" w:rsidRDefault="00891B26" w:rsidP="00891B26">
      <w:pPr>
        <w:ind w:left="567"/>
        <w:jc w:val="both"/>
        <w:rPr>
          <w:rFonts w:ascii="Tahoma" w:hAnsi="Tahoma" w:cs="Tahoma" w:hint="default"/>
          <w:sz w:val="24"/>
          <w:szCs w:val="24"/>
        </w:rPr>
      </w:pPr>
      <w:r w:rsidRPr="0017749E">
        <w:rPr>
          <w:rFonts w:ascii="Tahoma" w:hAnsi="Tahoma" w:cs="Tahoma" w:hint="default"/>
          <w:sz w:val="24"/>
          <w:szCs w:val="24"/>
        </w:rPr>
        <w:t xml:space="preserve">Név: </w:t>
      </w:r>
      <w:r w:rsidRPr="0017749E">
        <w:rPr>
          <w:rFonts w:ascii="Tahoma" w:hAnsi="Tahoma" w:cs="Tahoma" w:hint="default"/>
          <w:sz w:val="24"/>
          <w:szCs w:val="24"/>
        </w:rPr>
        <w:tab/>
      </w:r>
      <w:r w:rsidRPr="0017749E">
        <w:rPr>
          <w:rFonts w:ascii="Tahoma" w:hAnsi="Tahoma" w:cs="Tahoma" w:hint="default"/>
          <w:sz w:val="24"/>
          <w:szCs w:val="24"/>
        </w:rPr>
        <w:tab/>
      </w:r>
      <w:r w:rsidRPr="0017749E">
        <w:rPr>
          <w:rFonts w:ascii="Tahoma" w:hAnsi="Tahoma" w:cs="Tahoma" w:hint="default"/>
          <w:sz w:val="24"/>
          <w:szCs w:val="24"/>
        </w:rPr>
        <w:tab/>
        <w:t>Porga Gyula polgármester</w:t>
      </w:r>
    </w:p>
    <w:p w14:paraId="0AF244E7" w14:textId="77777777" w:rsidR="00891B26" w:rsidRPr="0017749E" w:rsidRDefault="00891B26" w:rsidP="00891B26">
      <w:pPr>
        <w:ind w:left="567"/>
        <w:jc w:val="both"/>
        <w:rPr>
          <w:rFonts w:ascii="Tahoma" w:hAnsi="Tahoma" w:cs="Tahoma" w:hint="default"/>
          <w:sz w:val="24"/>
          <w:szCs w:val="24"/>
        </w:rPr>
      </w:pPr>
      <w:r>
        <w:rPr>
          <w:rFonts w:ascii="Tahoma" w:hAnsi="Tahoma" w:cs="Tahoma" w:hint="default"/>
          <w:sz w:val="24"/>
          <w:szCs w:val="24"/>
        </w:rPr>
        <w:t>Levelezési cím:</w:t>
      </w:r>
      <w:r>
        <w:rPr>
          <w:rFonts w:ascii="Tahoma" w:hAnsi="Tahoma" w:cs="Tahoma" w:hint="default"/>
          <w:sz w:val="24"/>
          <w:szCs w:val="24"/>
        </w:rPr>
        <w:tab/>
      </w:r>
      <w:r w:rsidRPr="0017749E">
        <w:rPr>
          <w:rFonts w:ascii="Tahoma" w:hAnsi="Tahoma" w:cs="Tahoma" w:hint="default"/>
          <w:sz w:val="24"/>
          <w:szCs w:val="24"/>
        </w:rPr>
        <w:t>8200 Veszprém, Óváros tér 9.</w:t>
      </w:r>
    </w:p>
    <w:p w14:paraId="0B4A1B93" w14:textId="77777777" w:rsidR="00891B26" w:rsidRPr="0017749E" w:rsidRDefault="00891B26" w:rsidP="00891B26">
      <w:pPr>
        <w:ind w:left="567"/>
        <w:jc w:val="both"/>
        <w:rPr>
          <w:rFonts w:ascii="Tahoma" w:hAnsi="Tahoma" w:cs="Tahoma" w:hint="default"/>
          <w:sz w:val="24"/>
          <w:szCs w:val="24"/>
        </w:rPr>
      </w:pPr>
      <w:r w:rsidRPr="0017749E">
        <w:rPr>
          <w:rFonts w:ascii="Tahoma" w:hAnsi="Tahoma" w:cs="Tahoma" w:hint="default"/>
          <w:sz w:val="24"/>
          <w:szCs w:val="24"/>
        </w:rPr>
        <w:t>telefon:</w:t>
      </w:r>
      <w:r w:rsidRPr="0017749E">
        <w:rPr>
          <w:rFonts w:ascii="Tahoma" w:hAnsi="Tahoma" w:cs="Tahoma" w:hint="default"/>
          <w:sz w:val="24"/>
          <w:szCs w:val="24"/>
        </w:rPr>
        <w:tab/>
      </w:r>
      <w:r w:rsidRPr="0017749E">
        <w:rPr>
          <w:rFonts w:ascii="Tahoma" w:hAnsi="Tahoma" w:cs="Tahoma" w:hint="default"/>
          <w:sz w:val="24"/>
          <w:szCs w:val="24"/>
        </w:rPr>
        <w:tab/>
      </w:r>
      <w:r w:rsidRPr="0017749E">
        <w:rPr>
          <w:rFonts w:ascii="Tahoma" w:hAnsi="Tahoma" w:cs="Tahoma" w:hint="default"/>
          <w:sz w:val="24"/>
          <w:szCs w:val="24"/>
        </w:rPr>
        <w:tab/>
      </w:r>
      <w:r>
        <w:rPr>
          <w:rFonts w:ascii="Tahoma" w:hAnsi="Tahoma" w:cs="Tahoma" w:hint="default"/>
          <w:sz w:val="24"/>
          <w:szCs w:val="24"/>
        </w:rPr>
        <w:t>+36</w:t>
      </w:r>
      <w:r w:rsidRPr="0017749E">
        <w:rPr>
          <w:rFonts w:ascii="Tahoma" w:hAnsi="Tahoma" w:cs="Tahoma" w:hint="default"/>
          <w:sz w:val="24"/>
          <w:szCs w:val="24"/>
        </w:rPr>
        <w:t>88-549-101</w:t>
      </w:r>
    </w:p>
    <w:p w14:paraId="35109F15" w14:textId="77777777" w:rsidR="00891B26" w:rsidRPr="0017749E" w:rsidRDefault="00891B26" w:rsidP="00891B26">
      <w:pPr>
        <w:ind w:left="567"/>
        <w:jc w:val="both"/>
        <w:rPr>
          <w:rFonts w:ascii="Tahoma" w:hAnsi="Tahoma" w:cs="Tahoma" w:hint="default"/>
          <w:sz w:val="24"/>
          <w:szCs w:val="24"/>
        </w:rPr>
      </w:pPr>
      <w:r w:rsidRPr="0017749E">
        <w:rPr>
          <w:rFonts w:ascii="Tahoma" w:hAnsi="Tahoma" w:cs="Tahoma" w:hint="default"/>
          <w:sz w:val="24"/>
          <w:szCs w:val="24"/>
        </w:rPr>
        <w:t xml:space="preserve">e-mail: </w:t>
      </w:r>
      <w:r w:rsidRPr="0017749E">
        <w:rPr>
          <w:rFonts w:ascii="Tahoma" w:hAnsi="Tahoma" w:cs="Tahoma" w:hint="default"/>
          <w:sz w:val="24"/>
          <w:szCs w:val="24"/>
        </w:rPr>
        <w:tab/>
      </w:r>
      <w:r w:rsidRPr="0017749E">
        <w:rPr>
          <w:rFonts w:ascii="Tahoma" w:hAnsi="Tahoma" w:cs="Tahoma" w:hint="default"/>
          <w:sz w:val="24"/>
          <w:szCs w:val="24"/>
        </w:rPr>
        <w:tab/>
      </w:r>
      <w:r w:rsidRPr="0017749E">
        <w:rPr>
          <w:rFonts w:ascii="Tahoma" w:hAnsi="Tahoma" w:cs="Tahoma" w:hint="default"/>
          <w:sz w:val="24"/>
          <w:szCs w:val="24"/>
        </w:rPr>
        <w:tab/>
        <w:t>porga.gyula@veszprem.hu</w:t>
      </w:r>
    </w:p>
    <w:p w14:paraId="59B3C9CF" w14:textId="77777777" w:rsidR="00891B26" w:rsidRDefault="00891B26" w:rsidP="00891B26">
      <w:pPr>
        <w:ind w:left="567"/>
        <w:jc w:val="both"/>
        <w:rPr>
          <w:rFonts w:ascii="Tahoma" w:hAnsi="Tahoma" w:cs="Tahoma" w:hint="default"/>
          <w:sz w:val="24"/>
          <w:szCs w:val="24"/>
        </w:rPr>
      </w:pPr>
      <w:r w:rsidRPr="0017749E">
        <w:rPr>
          <w:rFonts w:ascii="Tahoma" w:hAnsi="Tahoma" w:cs="Tahoma" w:hint="default"/>
          <w:sz w:val="24"/>
          <w:szCs w:val="24"/>
        </w:rPr>
        <w:t xml:space="preserve">fax: </w:t>
      </w:r>
      <w:r w:rsidRPr="0017749E">
        <w:rPr>
          <w:rFonts w:ascii="Tahoma" w:hAnsi="Tahoma" w:cs="Tahoma" w:hint="default"/>
          <w:sz w:val="24"/>
          <w:szCs w:val="24"/>
        </w:rPr>
        <w:tab/>
      </w:r>
      <w:r w:rsidRPr="0017749E">
        <w:rPr>
          <w:rFonts w:ascii="Tahoma" w:hAnsi="Tahoma" w:cs="Tahoma" w:hint="default"/>
          <w:sz w:val="24"/>
          <w:szCs w:val="24"/>
        </w:rPr>
        <w:tab/>
      </w:r>
      <w:r w:rsidRPr="0017749E">
        <w:rPr>
          <w:rFonts w:ascii="Tahoma" w:hAnsi="Tahoma" w:cs="Tahoma" w:hint="default"/>
          <w:sz w:val="24"/>
          <w:szCs w:val="24"/>
        </w:rPr>
        <w:tab/>
        <w:t>88-549-268</w:t>
      </w:r>
    </w:p>
    <w:p w14:paraId="6151FA97" w14:textId="77777777" w:rsidR="00891B26" w:rsidRPr="0017749E" w:rsidRDefault="00891B26" w:rsidP="00891B26">
      <w:pPr>
        <w:ind w:left="567"/>
        <w:jc w:val="both"/>
        <w:rPr>
          <w:rFonts w:ascii="Tahoma" w:hAnsi="Tahoma" w:cs="Tahoma" w:hint="default"/>
          <w:sz w:val="24"/>
          <w:szCs w:val="24"/>
        </w:rPr>
      </w:pPr>
    </w:p>
    <w:p w14:paraId="21075E61" w14:textId="77777777" w:rsidR="00891B26" w:rsidRPr="0017749E" w:rsidRDefault="00891B26" w:rsidP="00891B26">
      <w:pPr>
        <w:ind w:left="567"/>
        <w:jc w:val="both"/>
        <w:rPr>
          <w:rFonts w:ascii="Tahoma" w:hAnsi="Tahoma" w:cs="Tahoma" w:hint="default"/>
          <w:b/>
          <w:sz w:val="24"/>
          <w:szCs w:val="24"/>
        </w:rPr>
      </w:pPr>
      <w:r w:rsidRPr="0017749E">
        <w:rPr>
          <w:rFonts w:ascii="Tahoma" w:hAnsi="Tahoma" w:cs="Tahoma" w:hint="default"/>
          <w:sz w:val="24"/>
          <w:szCs w:val="24"/>
        </w:rPr>
        <w:t>A Kérelmező esetében:</w:t>
      </w:r>
    </w:p>
    <w:p w14:paraId="32BC7BD1" w14:textId="1C94FDCC" w:rsidR="00891B26" w:rsidRPr="0017749E" w:rsidRDefault="00891B26" w:rsidP="00891B26">
      <w:pPr>
        <w:ind w:left="567"/>
        <w:jc w:val="both"/>
        <w:rPr>
          <w:rFonts w:ascii="Tahoma" w:hAnsi="Tahoma" w:cs="Tahoma" w:hint="default"/>
          <w:sz w:val="24"/>
          <w:szCs w:val="24"/>
        </w:rPr>
      </w:pPr>
      <w:r w:rsidRPr="0017749E">
        <w:rPr>
          <w:rFonts w:ascii="Tahoma" w:hAnsi="Tahoma" w:cs="Tahoma" w:hint="default"/>
          <w:sz w:val="24"/>
          <w:szCs w:val="24"/>
        </w:rPr>
        <w:t xml:space="preserve">Név: </w:t>
      </w:r>
      <w:r w:rsidRPr="0017749E">
        <w:rPr>
          <w:rFonts w:ascii="Tahoma" w:hAnsi="Tahoma" w:cs="Tahoma" w:hint="default"/>
          <w:sz w:val="24"/>
          <w:szCs w:val="24"/>
        </w:rPr>
        <w:tab/>
      </w:r>
      <w:r w:rsidRPr="0017749E">
        <w:rPr>
          <w:rFonts w:ascii="Tahoma" w:hAnsi="Tahoma" w:cs="Tahoma" w:hint="default"/>
          <w:sz w:val="24"/>
          <w:szCs w:val="24"/>
        </w:rPr>
        <w:tab/>
      </w:r>
      <w:r w:rsidRPr="0017749E">
        <w:rPr>
          <w:rFonts w:ascii="Tahoma" w:hAnsi="Tahoma" w:cs="Tahoma" w:hint="default"/>
          <w:sz w:val="24"/>
          <w:szCs w:val="24"/>
        </w:rPr>
        <w:tab/>
      </w:r>
      <w:r w:rsidR="006512C1">
        <w:rPr>
          <w:rFonts w:ascii="Tahoma" w:hAnsi="Tahoma" w:cs="Tahoma" w:hint="default"/>
          <w:sz w:val="24"/>
          <w:szCs w:val="24"/>
        </w:rPr>
        <w:t>D</w:t>
      </w:r>
      <w:r w:rsidR="00A37AAE">
        <w:rPr>
          <w:rFonts w:ascii="Tahoma" w:hAnsi="Tahoma" w:cs="Tahoma" w:hint="default"/>
          <w:sz w:val="24"/>
          <w:szCs w:val="24"/>
        </w:rPr>
        <w:t>r. Galambos Zsolt</w:t>
      </w:r>
      <w:r>
        <w:rPr>
          <w:rFonts w:ascii="Tahoma" w:hAnsi="Tahoma" w:cs="Tahoma" w:hint="default"/>
          <w:sz w:val="24"/>
          <w:szCs w:val="24"/>
        </w:rPr>
        <w:t xml:space="preserve"> tulajdonos</w:t>
      </w:r>
    </w:p>
    <w:p w14:paraId="03E6CCD5" w14:textId="200387A9" w:rsidR="00891B26" w:rsidRPr="001A27FC" w:rsidRDefault="00891B26" w:rsidP="00891B26">
      <w:pPr>
        <w:ind w:left="567"/>
        <w:jc w:val="both"/>
        <w:rPr>
          <w:rFonts w:ascii="Tahoma" w:hAnsi="Tahoma" w:cs="Tahoma" w:hint="default"/>
          <w:color w:val="000000" w:themeColor="text1"/>
          <w:sz w:val="24"/>
          <w:szCs w:val="24"/>
        </w:rPr>
      </w:pPr>
      <w:r>
        <w:rPr>
          <w:rFonts w:ascii="Tahoma" w:hAnsi="Tahoma" w:cs="Tahoma" w:hint="default"/>
          <w:sz w:val="24"/>
          <w:szCs w:val="24"/>
        </w:rPr>
        <w:t>Levelezési cím:</w:t>
      </w:r>
      <w:r>
        <w:rPr>
          <w:rFonts w:ascii="Tahoma" w:hAnsi="Tahoma" w:cs="Tahoma" w:hint="default"/>
          <w:sz w:val="24"/>
          <w:szCs w:val="24"/>
        </w:rPr>
        <w:tab/>
      </w:r>
      <w:r w:rsidR="00A37AAE">
        <w:rPr>
          <w:rFonts w:ascii="Tahoma" w:hAnsi="Tahoma" w:cs="Tahoma" w:hint="default"/>
          <w:sz w:val="24"/>
          <w:szCs w:val="24"/>
        </w:rPr>
        <w:t>9200</w:t>
      </w:r>
      <w:r w:rsidRPr="0017749E">
        <w:rPr>
          <w:rFonts w:ascii="Tahoma" w:hAnsi="Tahoma" w:cs="Tahoma" w:hint="default"/>
          <w:sz w:val="24"/>
          <w:szCs w:val="24"/>
        </w:rPr>
        <w:t xml:space="preserve"> </w:t>
      </w:r>
      <w:r w:rsidR="00A37AAE" w:rsidRPr="001A27FC">
        <w:rPr>
          <w:rFonts w:ascii="Tahoma" w:hAnsi="Tahoma" w:cs="Tahoma" w:hint="default"/>
          <w:color w:val="000000" w:themeColor="text1"/>
          <w:sz w:val="24"/>
          <w:szCs w:val="24"/>
        </w:rPr>
        <w:t>Mosonmagyaróvár</w:t>
      </w:r>
      <w:r w:rsidRPr="001A27FC">
        <w:rPr>
          <w:rFonts w:ascii="Tahoma" w:hAnsi="Tahoma" w:cs="Tahoma" w:hint="default"/>
          <w:color w:val="000000" w:themeColor="text1"/>
          <w:sz w:val="24"/>
          <w:szCs w:val="24"/>
        </w:rPr>
        <w:t xml:space="preserve">, </w:t>
      </w:r>
      <w:r w:rsidR="00A37AAE" w:rsidRPr="001A27FC">
        <w:rPr>
          <w:rFonts w:ascii="Tahoma" w:hAnsi="Tahoma" w:cs="Tahoma" w:hint="default"/>
          <w:color w:val="000000" w:themeColor="text1"/>
          <w:sz w:val="24"/>
          <w:szCs w:val="24"/>
        </w:rPr>
        <w:t xml:space="preserve">Kiserdő út 6-10. C. </w:t>
      </w:r>
      <w:proofErr w:type="spellStart"/>
      <w:r w:rsidR="00A37AAE" w:rsidRPr="001A27FC">
        <w:rPr>
          <w:rFonts w:ascii="Tahoma" w:hAnsi="Tahoma" w:cs="Tahoma" w:hint="default"/>
          <w:color w:val="000000" w:themeColor="text1"/>
          <w:sz w:val="24"/>
          <w:szCs w:val="24"/>
        </w:rPr>
        <w:t>lph</w:t>
      </w:r>
      <w:proofErr w:type="spellEnd"/>
      <w:r w:rsidR="00A37AAE" w:rsidRPr="001A27FC">
        <w:rPr>
          <w:rFonts w:ascii="Tahoma" w:hAnsi="Tahoma" w:cs="Tahoma" w:hint="default"/>
          <w:color w:val="000000" w:themeColor="text1"/>
          <w:sz w:val="24"/>
          <w:szCs w:val="24"/>
        </w:rPr>
        <w:t>. 1.em.39</w:t>
      </w:r>
      <w:r w:rsidRPr="001A27FC">
        <w:rPr>
          <w:rFonts w:ascii="Tahoma" w:hAnsi="Tahoma" w:cs="Tahoma" w:hint="default"/>
          <w:color w:val="000000" w:themeColor="text1"/>
          <w:sz w:val="24"/>
          <w:szCs w:val="24"/>
        </w:rPr>
        <w:t>.</w:t>
      </w:r>
    </w:p>
    <w:p w14:paraId="484CBAEE" w14:textId="41BC23CE" w:rsidR="00891B26" w:rsidRPr="001A27FC" w:rsidRDefault="00891B26" w:rsidP="00891B26">
      <w:pPr>
        <w:ind w:left="567"/>
        <w:jc w:val="both"/>
        <w:rPr>
          <w:rFonts w:ascii="Tahoma" w:hAnsi="Tahoma" w:cs="Tahoma" w:hint="default"/>
          <w:color w:val="000000" w:themeColor="text1"/>
          <w:sz w:val="24"/>
          <w:szCs w:val="24"/>
        </w:rPr>
      </w:pPr>
      <w:r w:rsidRPr="001A27FC">
        <w:rPr>
          <w:rFonts w:ascii="Tahoma" w:hAnsi="Tahoma" w:cs="Tahoma" w:hint="default"/>
          <w:color w:val="000000" w:themeColor="text1"/>
          <w:sz w:val="24"/>
          <w:szCs w:val="24"/>
        </w:rPr>
        <w:t>telefon:</w:t>
      </w:r>
      <w:r w:rsidRPr="001A27FC">
        <w:rPr>
          <w:rFonts w:ascii="Tahoma" w:hAnsi="Tahoma" w:cs="Tahoma" w:hint="default"/>
          <w:color w:val="000000" w:themeColor="text1"/>
          <w:sz w:val="24"/>
          <w:szCs w:val="24"/>
        </w:rPr>
        <w:tab/>
      </w:r>
      <w:r w:rsidRPr="001A27FC">
        <w:rPr>
          <w:rFonts w:ascii="Tahoma" w:hAnsi="Tahoma" w:cs="Tahoma" w:hint="default"/>
          <w:color w:val="000000" w:themeColor="text1"/>
          <w:sz w:val="24"/>
          <w:szCs w:val="24"/>
        </w:rPr>
        <w:tab/>
      </w:r>
      <w:r w:rsidRPr="001A27FC">
        <w:rPr>
          <w:rFonts w:ascii="Tahoma" w:hAnsi="Tahoma" w:cs="Tahoma" w:hint="default"/>
          <w:color w:val="000000" w:themeColor="text1"/>
          <w:sz w:val="24"/>
          <w:szCs w:val="24"/>
        </w:rPr>
        <w:tab/>
      </w:r>
      <w:r w:rsidR="001A27FC" w:rsidRPr="001A27FC">
        <w:rPr>
          <w:rFonts w:ascii="Tahoma" w:hAnsi="Tahoma" w:cs="Tahoma" w:hint="default"/>
          <w:color w:val="000000" w:themeColor="text1"/>
          <w:sz w:val="24"/>
          <w:szCs w:val="24"/>
        </w:rPr>
        <w:t>…………………</w:t>
      </w:r>
    </w:p>
    <w:p w14:paraId="42AC151A" w14:textId="034A19FE" w:rsidR="00891B26" w:rsidRPr="001A27FC" w:rsidRDefault="00891B26" w:rsidP="00891B26">
      <w:pPr>
        <w:ind w:left="567"/>
        <w:jc w:val="both"/>
        <w:rPr>
          <w:rFonts w:ascii="Tahoma" w:hAnsi="Tahoma" w:cs="Tahoma" w:hint="default"/>
          <w:color w:val="000000" w:themeColor="text1"/>
          <w:sz w:val="24"/>
          <w:szCs w:val="24"/>
        </w:rPr>
      </w:pPr>
      <w:r w:rsidRPr="001A27FC">
        <w:rPr>
          <w:rFonts w:ascii="Tahoma" w:hAnsi="Tahoma" w:cs="Tahoma" w:hint="default"/>
          <w:color w:val="000000" w:themeColor="text1"/>
          <w:sz w:val="24"/>
          <w:szCs w:val="24"/>
        </w:rPr>
        <w:t>e-mail:</w:t>
      </w:r>
      <w:r w:rsidRPr="001A27FC">
        <w:rPr>
          <w:rFonts w:ascii="Tahoma" w:hAnsi="Tahoma" w:cs="Tahoma" w:hint="default"/>
          <w:color w:val="000000" w:themeColor="text1"/>
          <w:sz w:val="24"/>
          <w:szCs w:val="24"/>
        </w:rPr>
        <w:tab/>
      </w:r>
      <w:r w:rsidRPr="001A27FC">
        <w:rPr>
          <w:rFonts w:ascii="Tahoma" w:hAnsi="Tahoma" w:cs="Tahoma" w:hint="default"/>
          <w:color w:val="000000" w:themeColor="text1"/>
          <w:sz w:val="24"/>
          <w:szCs w:val="24"/>
        </w:rPr>
        <w:tab/>
      </w:r>
      <w:r w:rsidRPr="001A27FC">
        <w:rPr>
          <w:rFonts w:ascii="Tahoma" w:hAnsi="Tahoma" w:cs="Tahoma" w:hint="default"/>
          <w:color w:val="000000" w:themeColor="text1"/>
          <w:sz w:val="24"/>
          <w:szCs w:val="24"/>
        </w:rPr>
        <w:tab/>
      </w:r>
      <w:r w:rsidR="001A27FC" w:rsidRPr="001A27FC">
        <w:rPr>
          <w:rFonts w:ascii="Tahoma" w:hAnsi="Tahoma" w:cs="Tahoma" w:hint="default"/>
          <w:color w:val="000000" w:themeColor="text1"/>
          <w:sz w:val="24"/>
          <w:szCs w:val="24"/>
        </w:rPr>
        <w:t>……………</w:t>
      </w:r>
      <w:proofErr w:type="gramStart"/>
      <w:r w:rsidR="001A27FC" w:rsidRPr="001A27FC">
        <w:rPr>
          <w:rFonts w:ascii="Tahoma" w:hAnsi="Tahoma" w:cs="Tahoma" w:hint="default"/>
          <w:color w:val="000000" w:themeColor="text1"/>
          <w:sz w:val="24"/>
          <w:szCs w:val="24"/>
        </w:rPr>
        <w:t>…….</w:t>
      </w:r>
      <w:proofErr w:type="gramEnd"/>
      <w:r w:rsidR="001A27FC" w:rsidRPr="001A27FC">
        <w:rPr>
          <w:rFonts w:ascii="Tahoma" w:hAnsi="Tahoma" w:cs="Tahoma" w:hint="default"/>
          <w:color w:val="000000" w:themeColor="text1"/>
          <w:sz w:val="24"/>
          <w:szCs w:val="24"/>
        </w:rPr>
        <w:t>.</w:t>
      </w:r>
    </w:p>
    <w:p w14:paraId="5EB25BB6" w14:textId="77777777" w:rsidR="00891B26" w:rsidRPr="001A27FC" w:rsidRDefault="00891B26" w:rsidP="00891B26">
      <w:pPr>
        <w:ind w:left="567"/>
        <w:jc w:val="both"/>
        <w:rPr>
          <w:rFonts w:ascii="Tahoma" w:hAnsi="Tahoma" w:cs="Tahoma" w:hint="default"/>
          <w:color w:val="000000" w:themeColor="text1"/>
          <w:sz w:val="24"/>
          <w:szCs w:val="24"/>
        </w:rPr>
      </w:pPr>
    </w:p>
    <w:p w14:paraId="7B754A14" w14:textId="77777777" w:rsidR="00891B26" w:rsidRDefault="00891B26" w:rsidP="00891B26">
      <w:pPr>
        <w:ind w:left="567"/>
        <w:jc w:val="both"/>
        <w:rPr>
          <w:rFonts w:ascii="Tahoma" w:hAnsi="Tahoma" w:cs="Tahoma" w:hint="default"/>
          <w:sz w:val="24"/>
          <w:szCs w:val="24"/>
        </w:rPr>
      </w:pPr>
      <w:r w:rsidRPr="001A27FC">
        <w:rPr>
          <w:rFonts w:ascii="Tahoma" w:hAnsi="Tahoma" w:cs="Tahoma"/>
          <w:color w:val="000000" w:themeColor="text1"/>
          <w:sz w:val="24"/>
          <w:szCs w:val="24"/>
        </w:rPr>
        <w:t>A</w:t>
      </w:r>
      <w:r w:rsidRPr="001A27FC">
        <w:rPr>
          <w:rFonts w:ascii="Tahoma" w:hAnsi="Tahoma" w:cs="Tahoma" w:hint="default"/>
          <w:color w:val="000000" w:themeColor="text1"/>
          <w:sz w:val="24"/>
          <w:szCs w:val="24"/>
        </w:rPr>
        <w:t xml:space="preserve"> szerződő felek</w:t>
      </w:r>
      <w:r w:rsidRPr="001A27FC">
        <w:rPr>
          <w:rFonts w:ascii="Tahoma" w:hAnsi="Tahoma" w:cs="Tahoma"/>
          <w:color w:val="000000" w:themeColor="text1"/>
          <w:sz w:val="24"/>
          <w:szCs w:val="24"/>
        </w:rPr>
        <w:t xml:space="preserve"> a szerződés teljesítése </w:t>
      </w:r>
      <w:r w:rsidRPr="006A1D60">
        <w:rPr>
          <w:rFonts w:ascii="Tahoma" w:hAnsi="Tahoma" w:cs="Tahoma"/>
          <w:sz w:val="24"/>
          <w:szCs w:val="24"/>
        </w:rPr>
        <w:t>során kötelesek betartani az Európai Parlament és Tanács 2016/679. számú rendeletének (a továbbiakban: GDPR), illetve az információs önrendelkezési jogról és az információszabadságról szóló 2011. évi CXII. törvénynek (</w:t>
      </w:r>
      <w:proofErr w:type="spellStart"/>
      <w:r w:rsidRPr="006A1D60">
        <w:rPr>
          <w:rFonts w:ascii="Tahoma" w:hAnsi="Tahoma" w:cs="Tahoma"/>
          <w:sz w:val="24"/>
          <w:szCs w:val="24"/>
        </w:rPr>
        <w:t>Infotv</w:t>
      </w:r>
      <w:proofErr w:type="spellEnd"/>
      <w:r w:rsidRPr="006A1D60">
        <w:rPr>
          <w:rFonts w:ascii="Tahoma" w:hAnsi="Tahoma" w:cs="Tahoma"/>
          <w:sz w:val="24"/>
          <w:szCs w:val="24"/>
        </w:rPr>
        <w:t xml:space="preserve">.) a vonatkozó előírásait. </w:t>
      </w:r>
    </w:p>
    <w:p w14:paraId="5DA7CFDC" w14:textId="77777777" w:rsidR="00891B26" w:rsidRDefault="00891B26" w:rsidP="00891B26">
      <w:pPr>
        <w:ind w:left="567"/>
        <w:jc w:val="both"/>
        <w:rPr>
          <w:rFonts w:ascii="Tahoma" w:hAnsi="Tahoma" w:cs="Tahoma" w:hint="default"/>
          <w:sz w:val="24"/>
          <w:szCs w:val="24"/>
        </w:rPr>
      </w:pPr>
    </w:p>
    <w:p w14:paraId="09DE08A9" w14:textId="77777777" w:rsidR="00891B26" w:rsidRDefault="00891B26" w:rsidP="00891B26">
      <w:pPr>
        <w:ind w:left="567"/>
        <w:jc w:val="both"/>
        <w:rPr>
          <w:rFonts w:ascii="Tahoma" w:hAnsi="Tahoma" w:cs="Tahoma" w:hint="default"/>
          <w:sz w:val="24"/>
          <w:szCs w:val="24"/>
        </w:rPr>
      </w:pPr>
      <w:r w:rsidRPr="006A1D60">
        <w:rPr>
          <w:rFonts w:ascii="Tahoma" w:hAnsi="Tahoma" w:cs="Tahoma"/>
          <w:sz w:val="24"/>
          <w:szCs w:val="24"/>
        </w:rPr>
        <w:t xml:space="preserve">A </w:t>
      </w:r>
      <w:r>
        <w:rPr>
          <w:rFonts w:ascii="Tahoma" w:hAnsi="Tahoma" w:cs="Tahoma" w:hint="default"/>
          <w:sz w:val="24"/>
          <w:szCs w:val="24"/>
        </w:rPr>
        <w:t>szerződő felek</w:t>
      </w:r>
      <w:r w:rsidRPr="006A1D60">
        <w:rPr>
          <w:rFonts w:ascii="Tahoma" w:hAnsi="Tahoma" w:cs="Tahoma"/>
          <w:sz w:val="24"/>
          <w:szCs w:val="24"/>
        </w:rPr>
        <w:t xml:space="preserve"> a kijelölt kapcsolattartók személyes adatait (név, e-mail cím, telefonszám) – közérdekű feladat végrehajtása érdekében (GDPR 6. cikk (1) bekezdés e) pontja), a jelen szerződés teljesítéséhez szükséges mértékben és ideig, kapcsolattartás céljából kezelik. </w:t>
      </w:r>
    </w:p>
    <w:p w14:paraId="25FEF7CA" w14:textId="77777777" w:rsidR="00891B26" w:rsidRDefault="00891B26" w:rsidP="00891B26">
      <w:pPr>
        <w:ind w:left="567"/>
        <w:jc w:val="both"/>
        <w:rPr>
          <w:rFonts w:ascii="Tahoma" w:hAnsi="Tahoma" w:cs="Tahoma" w:hint="default"/>
          <w:sz w:val="24"/>
          <w:szCs w:val="24"/>
        </w:rPr>
      </w:pPr>
    </w:p>
    <w:p w14:paraId="4174C34B" w14:textId="77777777" w:rsidR="00891B26" w:rsidRDefault="00891B26" w:rsidP="00891B26">
      <w:pPr>
        <w:ind w:left="567"/>
        <w:jc w:val="both"/>
        <w:rPr>
          <w:rFonts w:ascii="Tahoma" w:hAnsi="Tahoma" w:cs="Tahoma" w:hint="default"/>
          <w:sz w:val="24"/>
          <w:szCs w:val="24"/>
        </w:rPr>
      </w:pPr>
      <w:r w:rsidRPr="006A1D60">
        <w:rPr>
          <w:rFonts w:ascii="Tahoma" w:hAnsi="Tahoma" w:cs="Tahoma"/>
          <w:sz w:val="24"/>
          <w:szCs w:val="24"/>
        </w:rPr>
        <w:t xml:space="preserve">Tekintettel arra, hogy az elérhetőségi adatok megadása nélkül a </w:t>
      </w:r>
      <w:r>
        <w:rPr>
          <w:rFonts w:ascii="Tahoma" w:hAnsi="Tahoma" w:cs="Tahoma" w:hint="default"/>
          <w:sz w:val="24"/>
          <w:szCs w:val="24"/>
        </w:rPr>
        <w:t>szerződő felek</w:t>
      </w:r>
      <w:r w:rsidRPr="006A1D60">
        <w:rPr>
          <w:rFonts w:ascii="Tahoma" w:hAnsi="Tahoma" w:cs="Tahoma"/>
          <w:sz w:val="24"/>
          <w:szCs w:val="24"/>
        </w:rPr>
        <w:t xml:space="preserve"> nem tudnák hatékonyan gyakorolni a szerződésből eredő jogaikat és teljesíteni kötelezettségeiket, a közérdekű feladat ellátásának ténye előnyt élvez a kapcsolattartók személyes adataihoz fűződő rendelkezési jogához képest, valamint az adatkezelés a kapcsolattartó szerződésen alapuló feladatköre (képviselet ellátása) alapján szükséges és arányos korlátozással jár. A kapcsolattartó jogosult tiltakozni az adatkezelés ellen (GDPR 21. cikk (1) bekezdése). </w:t>
      </w:r>
    </w:p>
    <w:p w14:paraId="3774F5F4" w14:textId="77777777" w:rsidR="00891B26" w:rsidRDefault="00891B26" w:rsidP="00891B26">
      <w:pPr>
        <w:ind w:left="567"/>
        <w:jc w:val="both"/>
        <w:rPr>
          <w:rFonts w:ascii="Tahoma" w:hAnsi="Tahoma" w:cs="Tahoma" w:hint="default"/>
          <w:sz w:val="24"/>
          <w:szCs w:val="24"/>
        </w:rPr>
      </w:pPr>
    </w:p>
    <w:p w14:paraId="1D0C6616" w14:textId="77777777" w:rsidR="00891B26" w:rsidRDefault="00891B26" w:rsidP="00891B26">
      <w:pPr>
        <w:ind w:left="567"/>
        <w:jc w:val="both"/>
        <w:rPr>
          <w:rFonts w:ascii="Tahoma" w:hAnsi="Tahoma" w:cs="Tahoma" w:hint="default"/>
          <w:sz w:val="24"/>
          <w:szCs w:val="24"/>
        </w:rPr>
      </w:pPr>
      <w:r>
        <w:rPr>
          <w:rFonts w:ascii="Tahoma" w:hAnsi="Tahoma" w:cs="Tahoma" w:hint="default"/>
          <w:sz w:val="24"/>
          <w:szCs w:val="24"/>
        </w:rPr>
        <w:t>Szerződő felek</w:t>
      </w:r>
      <w:r w:rsidRPr="006A1D60">
        <w:rPr>
          <w:rFonts w:ascii="Tahoma" w:hAnsi="Tahoma" w:cs="Tahoma"/>
          <w:sz w:val="24"/>
          <w:szCs w:val="24"/>
        </w:rPr>
        <w:t xml:space="preserve"> rögzítik, hogy a jelen szerződésben meghatározott tevékenység során külön-külön, önálló adatkezelőként járnak el, ennek megfelelően az adatvédelmi jogi előírásoknak való megfelelésre vonatkozó kötelezettség egym</w:t>
      </w:r>
      <w:r>
        <w:rPr>
          <w:rFonts w:ascii="Tahoma" w:hAnsi="Tahoma" w:cs="Tahoma"/>
          <w:sz w:val="24"/>
          <w:szCs w:val="24"/>
        </w:rPr>
        <w:t>ástól függetlenül terheli őket.</w:t>
      </w:r>
    </w:p>
    <w:p w14:paraId="7FB528AA" w14:textId="77777777" w:rsidR="00891B26" w:rsidRDefault="00891B26" w:rsidP="00891B26">
      <w:pPr>
        <w:ind w:left="567"/>
        <w:jc w:val="both"/>
        <w:rPr>
          <w:rFonts w:ascii="Tahoma" w:hAnsi="Tahoma" w:cs="Tahoma" w:hint="default"/>
          <w:sz w:val="24"/>
          <w:szCs w:val="24"/>
        </w:rPr>
      </w:pPr>
    </w:p>
    <w:p w14:paraId="63E5F752" w14:textId="77777777" w:rsidR="00891B26" w:rsidRDefault="00891B26" w:rsidP="00891B26">
      <w:pPr>
        <w:ind w:left="567" w:hanging="567"/>
        <w:jc w:val="center"/>
        <w:rPr>
          <w:rFonts w:ascii="Tahoma" w:hAnsi="Tahoma" w:cs="Tahoma" w:hint="default"/>
          <w:b/>
          <w:sz w:val="24"/>
          <w:szCs w:val="24"/>
        </w:rPr>
      </w:pPr>
      <w:r w:rsidRPr="0017749E">
        <w:rPr>
          <w:rFonts w:ascii="Tahoma" w:hAnsi="Tahoma" w:cs="Tahoma" w:hint="default"/>
          <w:b/>
          <w:sz w:val="24"/>
          <w:szCs w:val="24"/>
        </w:rPr>
        <w:t>III.</w:t>
      </w:r>
    </w:p>
    <w:p w14:paraId="084DDE7B" w14:textId="77777777" w:rsidR="00891B26" w:rsidRPr="0017749E" w:rsidRDefault="00891B26" w:rsidP="00891B26">
      <w:pPr>
        <w:ind w:left="567" w:hanging="567"/>
        <w:jc w:val="center"/>
        <w:rPr>
          <w:rFonts w:ascii="Tahoma" w:hAnsi="Tahoma" w:cs="Tahoma" w:hint="default"/>
          <w:b/>
          <w:sz w:val="24"/>
          <w:szCs w:val="24"/>
        </w:rPr>
      </w:pPr>
    </w:p>
    <w:p w14:paraId="2E5CD86C" w14:textId="77777777" w:rsidR="00891B26" w:rsidRDefault="00891B26" w:rsidP="00891B26">
      <w:pPr>
        <w:ind w:left="567" w:hanging="567"/>
        <w:jc w:val="center"/>
        <w:rPr>
          <w:rFonts w:ascii="Tahoma" w:hAnsi="Tahoma" w:cs="Tahoma" w:hint="default"/>
          <w:b/>
          <w:sz w:val="24"/>
          <w:szCs w:val="24"/>
        </w:rPr>
      </w:pPr>
      <w:r w:rsidRPr="0017749E">
        <w:rPr>
          <w:rFonts w:ascii="Tahoma" w:hAnsi="Tahoma" w:cs="Tahoma" w:hint="default"/>
          <w:b/>
          <w:sz w:val="24"/>
          <w:szCs w:val="24"/>
        </w:rPr>
        <w:t>Egyéb rendelkezések</w:t>
      </w:r>
    </w:p>
    <w:p w14:paraId="3AE76281" w14:textId="77777777" w:rsidR="00891B26" w:rsidRPr="0017749E" w:rsidRDefault="00891B26" w:rsidP="00891B26">
      <w:pPr>
        <w:ind w:left="567" w:hanging="567"/>
        <w:jc w:val="center"/>
        <w:rPr>
          <w:rFonts w:ascii="Tahoma" w:hAnsi="Tahoma" w:cs="Tahoma" w:hint="default"/>
          <w:b/>
          <w:sz w:val="24"/>
          <w:szCs w:val="24"/>
        </w:rPr>
      </w:pPr>
    </w:p>
    <w:p w14:paraId="59BABC57" w14:textId="77777777" w:rsidR="00891B26" w:rsidRDefault="00891B26" w:rsidP="00891B26">
      <w:pPr>
        <w:ind w:left="567" w:hanging="567"/>
        <w:jc w:val="both"/>
        <w:rPr>
          <w:rFonts w:ascii="Tahoma" w:hAnsi="Tahoma" w:cs="Tahoma" w:hint="default"/>
          <w:sz w:val="24"/>
          <w:szCs w:val="24"/>
        </w:rPr>
      </w:pPr>
      <w:r w:rsidRPr="0017749E">
        <w:rPr>
          <w:rFonts w:ascii="Tahoma" w:hAnsi="Tahoma" w:cs="Tahoma" w:hint="default"/>
          <w:sz w:val="24"/>
          <w:szCs w:val="24"/>
        </w:rPr>
        <w:t>1</w:t>
      </w:r>
      <w:r>
        <w:rPr>
          <w:rFonts w:ascii="Tahoma" w:hAnsi="Tahoma" w:cs="Tahoma" w:hint="default"/>
          <w:sz w:val="24"/>
          <w:szCs w:val="24"/>
        </w:rPr>
        <w:t>7</w:t>
      </w:r>
      <w:r w:rsidRPr="0017749E">
        <w:rPr>
          <w:rFonts w:ascii="Tahoma" w:hAnsi="Tahoma" w:cs="Tahoma" w:hint="default"/>
          <w:sz w:val="24"/>
          <w:szCs w:val="24"/>
        </w:rPr>
        <w:t>.)</w:t>
      </w:r>
      <w:r w:rsidRPr="0017749E">
        <w:rPr>
          <w:rFonts w:ascii="Tahoma" w:hAnsi="Tahoma" w:cs="Tahoma" w:hint="default"/>
          <w:sz w:val="24"/>
          <w:szCs w:val="24"/>
        </w:rPr>
        <w:tab/>
        <w:t xml:space="preserve">A jelen szerződésben nem szabályozott kérdésekben a Polgári Törvénykönyvről </w:t>
      </w:r>
      <w:r w:rsidRPr="003F6C8E">
        <w:rPr>
          <w:rFonts w:ascii="Tahoma" w:hAnsi="Tahoma" w:cs="Tahoma" w:hint="default"/>
          <w:sz w:val="24"/>
          <w:szCs w:val="24"/>
        </w:rPr>
        <w:t>szóló 2013. évi V. törvény, a magyar építészetről szóló 2023. évi C. törvény és</w:t>
      </w:r>
      <w:r w:rsidRPr="0017749E">
        <w:rPr>
          <w:rFonts w:ascii="Tahoma" w:hAnsi="Tahoma" w:cs="Tahoma" w:hint="default"/>
          <w:sz w:val="24"/>
          <w:szCs w:val="24"/>
        </w:rPr>
        <w:t xml:space="preserve"> az egyéb hatályos magyar jogszabályok az irányadóak.</w:t>
      </w:r>
    </w:p>
    <w:p w14:paraId="6BD82866" w14:textId="77777777" w:rsidR="00891B26" w:rsidRPr="0017749E" w:rsidRDefault="00891B26" w:rsidP="00891B26">
      <w:pPr>
        <w:ind w:left="567" w:hanging="567"/>
        <w:jc w:val="both"/>
        <w:rPr>
          <w:rFonts w:ascii="Tahoma" w:hAnsi="Tahoma" w:cs="Tahoma" w:hint="default"/>
          <w:sz w:val="24"/>
          <w:szCs w:val="24"/>
        </w:rPr>
      </w:pPr>
    </w:p>
    <w:p w14:paraId="5E92C63E" w14:textId="77777777" w:rsidR="00891B26" w:rsidRDefault="00891B26" w:rsidP="00891B26">
      <w:pPr>
        <w:tabs>
          <w:tab w:val="left" w:pos="567"/>
        </w:tabs>
        <w:ind w:left="360" w:hanging="360"/>
        <w:jc w:val="both"/>
        <w:rPr>
          <w:rFonts w:ascii="Tahoma" w:hAnsi="Tahoma" w:cs="Tahoma" w:hint="default"/>
          <w:sz w:val="24"/>
          <w:szCs w:val="24"/>
        </w:rPr>
      </w:pPr>
      <w:r>
        <w:rPr>
          <w:rFonts w:ascii="Tahoma" w:hAnsi="Tahoma" w:cs="Tahoma" w:hint="default"/>
          <w:sz w:val="24"/>
          <w:szCs w:val="24"/>
        </w:rPr>
        <w:t>18</w:t>
      </w:r>
      <w:r w:rsidRPr="0017749E">
        <w:rPr>
          <w:rFonts w:ascii="Tahoma" w:hAnsi="Tahoma" w:cs="Tahoma" w:hint="default"/>
          <w:sz w:val="24"/>
          <w:szCs w:val="24"/>
        </w:rPr>
        <w:t>.)</w:t>
      </w:r>
      <w:r w:rsidRPr="0017749E">
        <w:rPr>
          <w:rFonts w:ascii="Tahoma" w:hAnsi="Tahoma" w:cs="Tahoma" w:hint="default"/>
          <w:sz w:val="24"/>
          <w:szCs w:val="24"/>
        </w:rPr>
        <w:tab/>
        <w:t>Jelen szerződés módosítása kizárólag írásban érvényes.</w:t>
      </w:r>
    </w:p>
    <w:p w14:paraId="3FCC15A9" w14:textId="77777777" w:rsidR="00891B26" w:rsidRPr="0017749E" w:rsidRDefault="00891B26" w:rsidP="00891B26">
      <w:pPr>
        <w:tabs>
          <w:tab w:val="left" w:pos="567"/>
        </w:tabs>
        <w:ind w:left="360" w:hanging="360"/>
        <w:jc w:val="both"/>
        <w:rPr>
          <w:rFonts w:ascii="Tahoma" w:hAnsi="Tahoma" w:cs="Tahoma" w:hint="default"/>
          <w:sz w:val="24"/>
          <w:szCs w:val="24"/>
        </w:rPr>
      </w:pPr>
    </w:p>
    <w:p w14:paraId="1367C5C5" w14:textId="59B96A1A" w:rsidR="00891B26" w:rsidRDefault="00891B26" w:rsidP="00891B26">
      <w:pPr>
        <w:tabs>
          <w:tab w:val="left" w:pos="567"/>
        </w:tabs>
        <w:ind w:left="567" w:hanging="567"/>
        <w:jc w:val="both"/>
        <w:rPr>
          <w:rFonts w:ascii="Tahoma" w:hAnsi="Tahoma" w:cs="Tahoma" w:hint="default"/>
          <w:sz w:val="24"/>
          <w:szCs w:val="24"/>
        </w:rPr>
      </w:pPr>
      <w:r>
        <w:rPr>
          <w:rFonts w:ascii="Tahoma" w:hAnsi="Tahoma" w:cs="Tahoma" w:hint="default"/>
          <w:sz w:val="24"/>
          <w:szCs w:val="24"/>
        </w:rPr>
        <w:t>19</w:t>
      </w:r>
      <w:r w:rsidRPr="0017749E">
        <w:rPr>
          <w:rFonts w:ascii="Tahoma" w:hAnsi="Tahoma" w:cs="Tahoma" w:hint="default"/>
          <w:sz w:val="24"/>
          <w:szCs w:val="24"/>
        </w:rPr>
        <w:t>.)</w:t>
      </w:r>
      <w:r w:rsidRPr="0017749E">
        <w:rPr>
          <w:rFonts w:ascii="Tahoma" w:hAnsi="Tahoma" w:cs="Tahoma" w:hint="default"/>
          <w:sz w:val="24"/>
          <w:szCs w:val="24"/>
        </w:rPr>
        <w:tab/>
        <w:t xml:space="preserve">Jelen szerződés annak mindkét fél által történő aláírása napján lép hatályba </w:t>
      </w:r>
      <w:r w:rsidRPr="00234B04">
        <w:rPr>
          <w:rFonts w:ascii="Tahoma" w:hAnsi="Tahoma" w:cs="Tahoma" w:hint="default"/>
          <w:sz w:val="24"/>
          <w:szCs w:val="24"/>
        </w:rPr>
        <w:t xml:space="preserve">azzal a kiegészítő feltétellel, hogy Önkormányzat Közgyűlése elfogadó határozatot hoz a Kérelmező által benyújtott, a Veszprém </w:t>
      </w:r>
      <w:r w:rsidR="00EB7F84">
        <w:rPr>
          <w:rFonts w:ascii="Tahoma" w:hAnsi="Tahoma" w:cs="Tahoma" w:hint="default"/>
          <w:sz w:val="24"/>
          <w:szCs w:val="24"/>
        </w:rPr>
        <w:t>352</w:t>
      </w:r>
      <w:r w:rsidRPr="00234B04">
        <w:rPr>
          <w:rFonts w:ascii="Tahoma" w:hAnsi="Tahoma" w:cs="Tahoma" w:hint="default"/>
          <w:sz w:val="24"/>
          <w:szCs w:val="24"/>
        </w:rPr>
        <w:t xml:space="preserve"> hrsz.-ú ingatlant érintő településrendezési terv módosítására vonatkozó telepítési tanulmánytervről.</w:t>
      </w:r>
    </w:p>
    <w:p w14:paraId="0F1AD416" w14:textId="77777777" w:rsidR="00891B26" w:rsidRPr="0017749E" w:rsidRDefault="00891B26" w:rsidP="00891B26">
      <w:pPr>
        <w:tabs>
          <w:tab w:val="left" w:pos="567"/>
        </w:tabs>
        <w:ind w:left="567" w:hanging="567"/>
        <w:jc w:val="both"/>
        <w:rPr>
          <w:rFonts w:ascii="Tahoma" w:hAnsi="Tahoma" w:cs="Tahoma" w:hint="default"/>
          <w:sz w:val="24"/>
          <w:szCs w:val="24"/>
        </w:rPr>
      </w:pPr>
    </w:p>
    <w:p w14:paraId="13470857" w14:textId="77777777" w:rsidR="00891B26" w:rsidRPr="0017749E" w:rsidRDefault="00891B26" w:rsidP="00891B26">
      <w:pPr>
        <w:ind w:left="567" w:hanging="567"/>
        <w:jc w:val="both"/>
        <w:rPr>
          <w:rFonts w:ascii="Tahoma" w:hAnsi="Tahoma" w:cs="Tahoma" w:hint="default"/>
          <w:sz w:val="24"/>
          <w:szCs w:val="24"/>
        </w:rPr>
      </w:pPr>
      <w:r w:rsidRPr="0017749E">
        <w:rPr>
          <w:rFonts w:ascii="Tahoma" w:hAnsi="Tahoma" w:cs="Tahoma" w:hint="default"/>
          <w:sz w:val="24"/>
          <w:szCs w:val="24"/>
        </w:rPr>
        <w:t>2</w:t>
      </w:r>
      <w:r>
        <w:rPr>
          <w:rFonts w:ascii="Tahoma" w:hAnsi="Tahoma" w:cs="Tahoma" w:hint="default"/>
          <w:sz w:val="24"/>
          <w:szCs w:val="24"/>
        </w:rPr>
        <w:t>0</w:t>
      </w:r>
      <w:r w:rsidRPr="0017749E">
        <w:rPr>
          <w:rFonts w:ascii="Tahoma" w:hAnsi="Tahoma" w:cs="Tahoma" w:hint="default"/>
          <w:sz w:val="24"/>
          <w:szCs w:val="24"/>
        </w:rPr>
        <w:t xml:space="preserve">.) </w:t>
      </w:r>
      <w:r w:rsidRPr="0017749E">
        <w:rPr>
          <w:rFonts w:ascii="Tahoma" w:hAnsi="Tahoma" w:cs="Tahoma" w:hint="default"/>
          <w:sz w:val="24"/>
          <w:szCs w:val="24"/>
        </w:rPr>
        <w:tab/>
        <w:t xml:space="preserve">A jelen szerződésben szereplő személyes adatok kezelésének jogalapja a GDPR általános adatvédelmi rendelet (az Európai Parlament és a Tanács (EU) 2016/679 </w:t>
      </w:r>
      <w:r w:rsidRPr="0017749E">
        <w:rPr>
          <w:rFonts w:ascii="Tahoma" w:hAnsi="Tahoma" w:cs="Tahoma" w:hint="default"/>
          <w:sz w:val="24"/>
          <w:szCs w:val="24"/>
        </w:rPr>
        <w:lastRenderedPageBreak/>
        <w:t>rendelete /2016. április 27./ a természetes személyeknek a személyes adatok kezelése tekintetében történő védelméről és az ilyen adatok szabad áramlásáról, valamint a 95/46/EK rendelet hatályon kívül helyezéséről) 6. cikk (1) bekezdés b) pontja, mely szerint a személyes adatok kezelése jogszerű, ha az adatkezelés olyan szerződés teljesítéséhez szükséges, amelyben az érintett az egyik fél.</w:t>
      </w:r>
    </w:p>
    <w:p w14:paraId="2717BBDC" w14:textId="77777777" w:rsidR="00891B26" w:rsidRPr="0017749E" w:rsidRDefault="00891B26" w:rsidP="00891B26">
      <w:pPr>
        <w:ind w:left="567" w:hanging="567"/>
        <w:jc w:val="both"/>
        <w:rPr>
          <w:rFonts w:ascii="Tahoma" w:hAnsi="Tahoma" w:cs="Tahoma" w:hint="default"/>
          <w:sz w:val="24"/>
          <w:szCs w:val="24"/>
        </w:rPr>
      </w:pPr>
    </w:p>
    <w:p w14:paraId="548EC0FC" w14:textId="77777777" w:rsidR="00891B26" w:rsidRPr="0017749E" w:rsidRDefault="00891B26" w:rsidP="00891B26">
      <w:pPr>
        <w:jc w:val="both"/>
        <w:rPr>
          <w:rFonts w:ascii="Tahoma" w:hAnsi="Tahoma" w:cs="Tahoma" w:hint="default"/>
          <w:sz w:val="24"/>
          <w:szCs w:val="24"/>
        </w:rPr>
      </w:pPr>
      <w:r w:rsidRPr="0017749E">
        <w:rPr>
          <w:rFonts w:ascii="Tahoma" w:hAnsi="Tahoma" w:cs="Tahoma" w:hint="default"/>
          <w:sz w:val="24"/>
          <w:szCs w:val="24"/>
        </w:rPr>
        <w:t>A felek jelen megállapodást annak elolvasása és értelmezése után – mint akaratukkal mindenben egyezőt – jóváhagyólag aláírták.</w:t>
      </w:r>
    </w:p>
    <w:p w14:paraId="038E6A21" w14:textId="77777777" w:rsidR="00891B26" w:rsidRPr="0017749E" w:rsidRDefault="00891B26" w:rsidP="00891B26">
      <w:pPr>
        <w:ind w:left="567" w:hanging="567"/>
        <w:jc w:val="both"/>
        <w:rPr>
          <w:rFonts w:ascii="Tahoma" w:hAnsi="Tahoma" w:cs="Tahoma" w:hint="default"/>
          <w:sz w:val="24"/>
          <w:szCs w:val="24"/>
        </w:rPr>
      </w:pPr>
    </w:p>
    <w:p w14:paraId="098A1AA8" w14:textId="77777777" w:rsidR="00891B26" w:rsidRPr="0017749E" w:rsidRDefault="00891B26" w:rsidP="00891B26">
      <w:pPr>
        <w:rPr>
          <w:rFonts w:ascii="Tahoma" w:hAnsi="Tahoma" w:cs="Tahoma" w:hint="default"/>
          <w:sz w:val="24"/>
          <w:szCs w:val="24"/>
        </w:rPr>
      </w:pPr>
      <w:r w:rsidRPr="0017749E">
        <w:rPr>
          <w:rFonts w:ascii="Tahoma" w:hAnsi="Tahoma" w:cs="Tahoma" w:hint="default"/>
          <w:b/>
          <w:sz w:val="24"/>
          <w:szCs w:val="24"/>
        </w:rPr>
        <w:t>Veszprém,</w:t>
      </w:r>
      <w:r>
        <w:rPr>
          <w:rFonts w:ascii="Tahoma" w:hAnsi="Tahoma" w:cs="Tahoma" w:hint="default"/>
          <w:sz w:val="24"/>
          <w:szCs w:val="24"/>
        </w:rPr>
        <w:t xml:space="preserve"> 2026</w:t>
      </w:r>
      <w:r w:rsidRPr="0017749E">
        <w:rPr>
          <w:rFonts w:ascii="Tahoma" w:hAnsi="Tahoma" w:cs="Tahoma" w:hint="default"/>
          <w:sz w:val="24"/>
          <w:szCs w:val="24"/>
        </w:rPr>
        <w:t>. ………</w:t>
      </w:r>
      <w:proofErr w:type="gramStart"/>
      <w:r w:rsidRPr="0017749E">
        <w:rPr>
          <w:rFonts w:ascii="Tahoma" w:hAnsi="Tahoma" w:cs="Tahoma" w:hint="default"/>
          <w:sz w:val="24"/>
          <w:szCs w:val="24"/>
        </w:rPr>
        <w:t>…….</w:t>
      </w:r>
      <w:proofErr w:type="gramEnd"/>
      <w:r w:rsidRPr="0017749E">
        <w:rPr>
          <w:rFonts w:ascii="Tahoma" w:hAnsi="Tahoma" w:cs="Tahoma" w:hint="default"/>
          <w:sz w:val="24"/>
          <w:szCs w:val="24"/>
        </w:rPr>
        <w:t xml:space="preserve">.                             </w:t>
      </w:r>
      <w:r w:rsidRPr="0017749E">
        <w:rPr>
          <w:rFonts w:ascii="Tahoma" w:hAnsi="Tahoma" w:cs="Tahoma" w:hint="default"/>
          <w:b/>
          <w:sz w:val="24"/>
          <w:szCs w:val="24"/>
        </w:rPr>
        <w:t>Veszprém,</w:t>
      </w:r>
      <w:r>
        <w:rPr>
          <w:rFonts w:ascii="Tahoma" w:hAnsi="Tahoma" w:cs="Tahoma" w:hint="default"/>
          <w:sz w:val="24"/>
          <w:szCs w:val="24"/>
        </w:rPr>
        <w:t xml:space="preserve"> 2026</w:t>
      </w:r>
      <w:r w:rsidRPr="0017749E">
        <w:rPr>
          <w:rFonts w:ascii="Tahoma" w:hAnsi="Tahoma" w:cs="Tahoma" w:hint="default"/>
          <w:sz w:val="24"/>
          <w:szCs w:val="24"/>
        </w:rPr>
        <w:t>. ………</w:t>
      </w:r>
      <w:proofErr w:type="gramStart"/>
      <w:r w:rsidRPr="0017749E">
        <w:rPr>
          <w:rFonts w:ascii="Tahoma" w:hAnsi="Tahoma" w:cs="Tahoma" w:hint="default"/>
          <w:sz w:val="24"/>
          <w:szCs w:val="24"/>
        </w:rPr>
        <w:t>…….</w:t>
      </w:r>
      <w:proofErr w:type="gramEnd"/>
      <w:r w:rsidRPr="0017749E">
        <w:rPr>
          <w:rFonts w:ascii="Tahoma" w:hAnsi="Tahoma" w:cs="Tahoma" w:hint="default"/>
          <w:sz w:val="24"/>
          <w:szCs w:val="24"/>
        </w:rPr>
        <w:t>.</w:t>
      </w:r>
    </w:p>
    <w:p w14:paraId="122D4805" w14:textId="77777777" w:rsidR="00891B26" w:rsidRDefault="00891B26" w:rsidP="00891B26">
      <w:pPr>
        <w:rPr>
          <w:rFonts w:ascii="Tahoma" w:hAnsi="Tahoma" w:cs="Tahoma" w:hint="default"/>
          <w:sz w:val="24"/>
          <w:szCs w:val="24"/>
        </w:rPr>
      </w:pPr>
    </w:p>
    <w:p w14:paraId="6E30A900" w14:textId="77777777" w:rsidR="00891B26" w:rsidRPr="0017749E" w:rsidRDefault="00891B26" w:rsidP="00891B26">
      <w:pPr>
        <w:rPr>
          <w:rFonts w:ascii="Tahoma" w:hAnsi="Tahoma" w:cs="Tahoma" w:hint="default"/>
          <w:sz w:val="24"/>
          <w:szCs w:val="24"/>
        </w:rPr>
      </w:pPr>
    </w:p>
    <w:tbl>
      <w:tblPr>
        <w:tblW w:w="0" w:type="auto"/>
        <w:tblLook w:val="04A0" w:firstRow="1" w:lastRow="0" w:firstColumn="1" w:lastColumn="0" w:noHBand="0" w:noVBand="1"/>
      </w:tblPr>
      <w:tblGrid>
        <w:gridCol w:w="4536"/>
        <w:gridCol w:w="4536"/>
      </w:tblGrid>
      <w:tr w:rsidR="00891B26" w:rsidRPr="0017749E" w14:paraId="0AFCF21D" w14:textId="77777777" w:rsidTr="00903864">
        <w:tc>
          <w:tcPr>
            <w:tcW w:w="4606" w:type="dxa"/>
          </w:tcPr>
          <w:p w14:paraId="5BD06640" w14:textId="77777777" w:rsidR="00891B26" w:rsidRPr="0017749E" w:rsidRDefault="00891B26" w:rsidP="00903864">
            <w:pPr>
              <w:overflowPunct w:val="0"/>
              <w:autoSpaceDE w:val="0"/>
              <w:autoSpaceDN w:val="0"/>
              <w:adjustRightInd w:val="0"/>
              <w:jc w:val="center"/>
              <w:textAlignment w:val="baseline"/>
              <w:rPr>
                <w:rFonts w:ascii="Tahoma" w:hAnsi="Tahoma" w:cs="Tahoma" w:hint="default"/>
                <w:b/>
                <w:sz w:val="24"/>
                <w:szCs w:val="24"/>
                <w:u w:val="double"/>
              </w:rPr>
            </w:pPr>
            <w:r w:rsidRPr="0017749E">
              <w:rPr>
                <w:rFonts w:ascii="Tahoma" w:hAnsi="Tahoma" w:cs="Tahoma" w:hint="default"/>
                <w:b/>
                <w:snapToGrid w:val="0"/>
                <w:sz w:val="24"/>
                <w:szCs w:val="24"/>
                <w:u w:val="double"/>
              </w:rPr>
              <w:t>………………………………..</w:t>
            </w:r>
          </w:p>
          <w:p w14:paraId="64EF8BD3" w14:textId="183369CC" w:rsidR="00891B26" w:rsidRPr="0017749E" w:rsidRDefault="006512C1" w:rsidP="00903864">
            <w:pPr>
              <w:overflowPunct w:val="0"/>
              <w:autoSpaceDE w:val="0"/>
              <w:autoSpaceDN w:val="0"/>
              <w:adjustRightInd w:val="0"/>
              <w:jc w:val="center"/>
              <w:textAlignment w:val="baseline"/>
              <w:rPr>
                <w:rFonts w:ascii="Tahoma" w:hAnsi="Tahoma" w:cs="Tahoma" w:hint="default"/>
                <w:b/>
                <w:sz w:val="24"/>
                <w:szCs w:val="24"/>
              </w:rPr>
            </w:pPr>
            <w:r>
              <w:rPr>
                <w:rFonts w:ascii="Tahoma" w:hAnsi="Tahoma" w:cs="Tahoma" w:hint="default"/>
                <w:b/>
                <w:sz w:val="24"/>
                <w:szCs w:val="24"/>
              </w:rPr>
              <w:t>D</w:t>
            </w:r>
            <w:r w:rsidR="00EB7F84">
              <w:rPr>
                <w:rFonts w:ascii="Tahoma" w:hAnsi="Tahoma" w:cs="Tahoma" w:hint="default"/>
                <w:b/>
                <w:sz w:val="24"/>
                <w:szCs w:val="24"/>
              </w:rPr>
              <w:t>r. Galambos Zsolt</w:t>
            </w:r>
          </w:p>
          <w:p w14:paraId="54D4110A" w14:textId="77777777" w:rsidR="00891B26" w:rsidRPr="0017749E" w:rsidRDefault="00891B26" w:rsidP="00903864">
            <w:pPr>
              <w:jc w:val="center"/>
              <w:rPr>
                <w:rFonts w:ascii="Tahoma" w:hAnsi="Tahoma" w:cs="Tahoma" w:hint="default"/>
                <w:b/>
                <w:sz w:val="24"/>
                <w:szCs w:val="24"/>
              </w:rPr>
            </w:pPr>
            <w:r>
              <w:rPr>
                <w:rFonts w:ascii="Tahoma" w:hAnsi="Tahoma" w:cs="Tahoma" w:hint="default"/>
                <w:b/>
                <w:sz w:val="24"/>
                <w:szCs w:val="24"/>
              </w:rPr>
              <w:t>tulajdonos</w:t>
            </w:r>
          </w:p>
          <w:p w14:paraId="669EA258" w14:textId="77777777" w:rsidR="00891B26" w:rsidRPr="0017749E" w:rsidRDefault="00891B26" w:rsidP="00903864">
            <w:pPr>
              <w:jc w:val="center"/>
              <w:rPr>
                <w:rFonts w:ascii="Tahoma" w:hAnsi="Tahoma" w:cs="Tahoma" w:hint="default"/>
                <w:b/>
                <w:sz w:val="24"/>
                <w:szCs w:val="24"/>
              </w:rPr>
            </w:pPr>
          </w:p>
        </w:tc>
        <w:tc>
          <w:tcPr>
            <w:tcW w:w="4606" w:type="dxa"/>
          </w:tcPr>
          <w:p w14:paraId="6EC6F184" w14:textId="77777777" w:rsidR="00891B26" w:rsidRPr="0017749E" w:rsidRDefault="00891B26" w:rsidP="00903864">
            <w:pPr>
              <w:overflowPunct w:val="0"/>
              <w:autoSpaceDE w:val="0"/>
              <w:autoSpaceDN w:val="0"/>
              <w:adjustRightInd w:val="0"/>
              <w:jc w:val="center"/>
              <w:textAlignment w:val="baseline"/>
              <w:rPr>
                <w:rFonts w:ascii="Tahoma" w:hAnsi="Tahoma" w:cs="Tahoma" w:hint="default"/>
                <w:b/>
                <w:sz w:val="24"/>
                <w:szCs w:val="24"/>
                <w:u w:val="double"/>
              </w:rPr>
            </w:pPr>
            <w:r w:rsidRPr="0017749E">
              <w:rPr>
                <w:rFonts w:ascii="Tahoma" w:hAnsi="Tahoma" w:cs="Tahoma" w:hint="default"/>
                <w:b/>
                <w:snapToGrid w:val="0"/>
                <w:sz w:val="24"/>
                <w:szCs w:val="24"/>
                <w:u w:val="double"/>
              </w:rPr>
              <w:t>………………………………..</w:t>
            </w:r>
          </w:p>
          <w:p w14:paraId="612C5634" w14:textId="77777777" w:rsidR="00891B26" w:rsidRPr="0017749E" w:rsidRDefault="00891B26" w:rsidP="00903864">
            <w:pPr>
              <w:keepNext/>
              <w:jc w:val="center"/>
              <w:outlineLvl w:val="0"/>
              <w:rPr>
                <w:rFonts w:ascii="Tahoma" w:hAnsi="Tahoma" w:cs="Tahoma" w:hint="default"/>
                <w:b/>
                <w:sz w:val="24"/>
                <w:szCs w:val="24"/>
              </w:rPr>
            </w:pPr>
            <w:r w:rsidRPr="0017749E">
              <w:rPr>
                <w:rFonts w:ascii="Tahoma" w:hAnsi="Tahoma" w:cs="Tahoma" w:hint="default"/>
                <w:b/>
                <w:sz w:val="24"/>
                <w:szCs w:val="24"/>
              </w:rPr>
              <w:t>Veszprém Megyei Jogú Város Önkormányzata</w:t>
            </w:r>
          </w:p>
          <w:p w14:paraId="7CF3EF77" w14:textId="77777777" w:rsidR="00891B26" w:rsidRPr="0017749E" w:rsidRDefault="00891B26" w:rsidP="00903864">
            <w:pPr>
              <w:jc w:val="center"/>
              <w:rPr>
                <w:rFonts w:ascii="Tahoma" w:hAnsi="Tahoma" w:cs="Tahoma" w:hint="default"/>
                <w:b/>
                <w:bCs/>
                <w:sz w:val="24"/>
                <w:szCs w:val="24"/>
              </w:rPr>
            </w:pPr>
            <w:r w:rsidRPr="0017749E">
              <w:rPr>
                <w:rFonts w:ascii="Tahoma" w:hAnsi="Tahoma" w:cs="Tahoma" w:hint="default"/>
                <w:b/>
                <w:bCs/>
                <w:sz w:val="24"/>
                <w:szCs w:val="24"/>
              </w:rPr>
              <w:t>képviseletében eljár:</w:t>
            </w:r>
          </w:p>
          <w:p w14:paraId="35369B9F" w14:textId="77777777" w:rsidR="00891B26" w:rsidRPr="0017749E" w:rsidRDefault="00891B26" w:rsidP="00903864">
            <w:pPr>
              <w:jc w:val="center"/>
              <w:rPr>
                <w:rFonts w:ascii="Tahoma" w:hAnsi="Tahoma" w:cs="Tahoma" w:hint="default"/>
                <w:b/>
                <w:sz w:val="24"/>
                <w:szCs w:val="24"/>
              </w:rPr>
            </w:pPr>
            <w:r w:rsidRPr="0017749E">
              <w:rPr>
                <w:rFonts w:ascii="Tahoma" w:hAnsi="Tahoma" w:cs="Tahoma" w:hint="default"/>
                <w:b/>
                <w:bCs/>
                <w:sz w:val="24"/>
                <w:szCs w:val="24"/>
              </w:rPr>
              <w:t xml:space="preserve">Porga Gyula </w:t>
            </w:r>
            <w:r w:rsidRPr="0017749E">
              <w:rPr>
                <w:rFonts w:ascii="Tahoma" w:hAnsi="Tahoma" w:cs="Tahoma" w:hint="default"/>
                <w:b/>
                <w:sz w:val="24"/>
                <w:szCs w:val="24"/>
              </w:rPr>
              <w:t>polgármester</w:t>
            </w:r>
          </w:p>
        </w:tc>
      </w:tr>
    </w:tbl>
    <w:p w14:paraId="24E103BA" w14:textId="77777777" w:rsidR="00891B26" w:rsidRPr="0017749E" w:rsidRDefault="00891B26" w:rsidP="00891B26">
      <w:pPr>
        <w:jc w:val="both"/>
        <w:rPr>
          <w:rFonts w:ascii="Tahoma" w:hAnsi="Tahoma" w:cs="Tahoma" w:hint="default"/>
          <w:sz w:val="24"/>
          <w:szCs w:val="24"/>
        </w:rPr>
      </w:pPr>
    </w:p>
    <w:p w14:paraId="77074475" w14:textId="77777777" w:rsidR="00032660" w:rsidRDefault="00032660">
      <w:pPr>
        <w:rPr>
          <w:rFonts w:hint="default"/>
        </w:rPr>
      </w:pPr>
    </w:p>
    <w:sectPr w:rsidR="00032660" w:rsidSect="00891B26">
      <w:footerReference w:type="defaul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0B3DE" w14:textId="77777777" w:rsidR="00DE3C05" w:rsidRDefault="00DE3C05" w:rsidP="00891B26">
      <w:pPr>
        <w:rPr>
          <w:rFonts w:hint="default"/>
        </w:rPr>
      </w:pPr>
      <w:r>
        <w:separator/>
      </w:r>
    </w:p>
  </w:endnote>
  <w:endnote w:type="continuationSeparator" w:id="0">
    <w:p w14:paraId="12876CE7" w14:textId="77777777" w:rsidR="00DE3C05" w:rsidRDefault="00DE3C05" w:rsidP="00891B26">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8AB18" w14:textId="77777777" w:rsidR="00891B26" w:rsidRDefault="00891B26">
    <w:pPr>
      <w:pStyle w:val="llb"/>
      <w:jc w:val="center"/>
      <w:rPr>
        <w:rFonts w:hint="default"/>
      </w:rPr>
    </w:pPr>
    <w:r>
      <w:fldChar w:fldCharType="begin"/>
    </w:r>
    <w:r>
      <w:instrText>PAGE   \* MERGEFORMAT</w:instrText>
    </w:r>
    <w:r>
      <w:fldChar w:fldCharType="separate"/>
    </w:r>
    <w:r w:rsidRPr="005373FC">
      <w:rPr>
        <w:rFonts w:hint="default"/>
        <w:noProof/>
      </w:rPr>
      <w:t>10</w:t>
    </w:r>
    <w:r>
      <w:fldChar w:fldCharType="end"/>
    </w:r>
  </w:p>
  <w:p w14:paraId="4FA89E38" w14:textId="77777777" w:rsidR="00891B26" w:rsidRDefault="00891B26">
    <w:pPr>
      <w:pStyle w:val="llb"/>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5C533" w14:textId="77777777" w:rsidR="00DE3C05" w:rsidRDefault="00DE3C05" w:rsidP="00891B26">
      <w:pPr>
        <w:rPr>
          <w:rFonts w:hint="default"/>
        </w:rPr>
      </w:pPr>
      <w:r>
        <w:separator/>
      </w:r>
    </w:p>
  </w:footnote>
  <w:footnote w:type="continuationSeparator" w:id="0">
    <w:p w14:paraId="5EAD3372" w14:textId="77777777" w:rsidR="00DE3C05" w:rsidRDefault="00DE3C05" w:rsidP="00891B26">
      <w:pPr>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3787864"/>
    <w:lvl w:ilvl="0" w:tplc="34D67054">
      <w:start w:val="1"/>
      <w:numFmt w:val="decimal"/>
      <w:lvlText w:val="%1.)"/>
      <w:lvlJc w:val="left"/>
      <w:pPr>
        <w:ind w:left="720" w:hanging="360"/>
      </w:pPr>
      <w:rPr>
        <w:rFonts w:hint="default"/>
        <w:color w:val="auto"/>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 w15:restartNumberingAfterBreak="0">
    <w:nsid w:val="74A52689"/>
    <w:multiLevelType w:val="hybridMultilevel"/>
    <w:tmpl w:val="21F63204"/>
    <w:lvl w:ilvl="0" w:tplc="364ED30C">
      <w:numFmt w:val="bullet"/>
      <w:lvlText w:val="-"/>
      <w:lvlJc w:val="left"/>
      <w:pPr>
        <w:ind w:left="1068" w:hanging="360"/>
      </w:pPr>
      <w:rPr>
        <w:rFonts w:ascii="Tahoma" w:eastAsia="Times New Roman" w:hAnsi="Tahoma" w:cs="Tahoma" w:hint="default"/>
        <w:color w:val="auto"/>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num w:numId="1" w16cid:durableId="1874223949">
    <w:abstractNumId w:val="0"/>
  </w:num>
  <w:num w:numId="2" w16cid:durableId="113025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69243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B26"/>
    <w:rsid w:val="000137BF"/>
    <w:rsid w:val="00032660"/>
    <w:rsid w:val="00054156"/>
    <w:rsid w:val="000873AA"/>
    <w:rsid w:val="000E132D"/>
    <w:rsid w:val="001335D9"/>
    <w:rsid w:val="001A27FC"/>
    <w:rsid w:val="001F4E17"/>
    <w:rsid w:val="00265980"/>
    <w:rsid w:val="002A57C5"/>
    <w:rsid w:val="002F08DD"/>
    <w:rsid w:val="004157D1"/>
    <w:rsid w:val="00466F5C"/>
    <w:rsid w:val="004A62D8"/>
    <w:rsid w:val="005C6109"/>
    <w:rsid w:val="00642260"/>
    <w:rsid w:val="006512C1"/>
    <w:rsid w:val="00654DB4"/>
    <w:rsid w:val="006A0E69"/>
    <w:rsid w:val="00706C4E"/>
    <w:rsid w:val="00714837"/>
    <w:rsid w:val="0072084F"/>
    <w:rsid w:val="00731B28"/>
    <w:rsid w:val="007763CC"/>
    <w:rsid w:val="007C2B96"/>
    <w:rsid w:val="007C3DE2"/>
    <w:rsid w:val="007F1522"/>
    <w:rsid w:val="00854807"/>
    <w:rsid w:val="00884456"/>
    <w:rsid w:val="00891B26"/>
    <w:rsid w:val="008A0E02"/>
    <w:rsid w:val="008A1C4C"/>
    <w:rsid w:val="00970A53"/>
    <w:rsid w:val="0099499C"/>
    <w:rsid w:val="00A37AAE"/>
    <w:rsid w:val="00A72EC1"/>
    <w:rsid w:val="00AA74CD"/>
    <w:rsid w:val="00AC3F92"/>
    <w:rsid w:val="00AE2FB6"/>
    <w:rsid w:val="00CB2EF1"/>
    <w:rsid w:val="00CD48E9"/>
    <w:rsid w:val="00DC567E"/>
    <w:rsid w:val="00DE3C05"/>
    <w:rsid w:val="00EB7F84"/>
    <w:rsid w:val="00EC0B79"/>
    <w:rsid w:val="00F91417"/>
    <w:rsid w:val="00FD17C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C19D8"/>
  <w15:chartTrackingRefBased/>
  <w15:docId w15:val="{97396265-3C4D-4074-B2D0-DCFE70E30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u-H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891B26"/>
    <w:pPr>
      <w:spacing w:after="0" w:line="240" w:lineRule="auto"/>
    </w:pPr>
    <w:rPr>
      <w:rFonts w:ascii="Times New Roman" w:eastAsia="Times New Roman" w:hAnsi="Times New Roman" w:cs="Times New Roman" w:hint="eastAsia"/>
      <w:kern w:val="0"/>
      <w:sz w:val="21"/>
      <w:szCs w:val="20"/>
      <w:lang w:eastAsia="hu-HU"/>
      <w14:ligatures w14:val="none"/>
    </w:rPr>
  </w:style>
  <w:style w:type="paragraph" w:styleId="Cmsor1">
    <w:name w:val="heading 1"/>
    <w:basedOn w:val="Norml"/>
    <w:next w:val="Norml"/>
    <w:link w:val="Cmsor1Char"/>
    <w:uiPriority w:val="9"/>
    <w:qFormat/>
    <w:rsid w:val="00891B2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Cmsor2">
    <w:name w:val="heading 2"/>
    <w:basedOn w:val="Norml"/>
    <w:next w:val="Norml"/>
    <w:link w:val="Cmsor2Char"/>
    <w:uiPriority w:val="9"/>
    <w:semiHidden/>
    <w:unhideWhenUsed/>
    <w:qFormat/>
    <w:rsid w:val="00891B2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Cmsor3">
    <w:name w:val="heading 3"/>
    <w:basedOn w:val="Norml"/>
    <w:next w:val="Norml"/>
    <w:link w:val="Cmsor3Char"/>
    <w:uiPriority w:val="9"/>
    <w:semiHidden/>
    <w:unhideWhenUsed/>
    <w:qFormat/>
    <w:rsid w:val="00891B26"/>
    <w:pPr>
      <w:keepNext/>
      <w:keepLines/>
      <w:spacing w:before="160" w:after="80"/>
      <w:outlineLvl w:val="2"/>
    </w:pPr>
    <w:rPr>
      <w:rFonts w:eastAsiaTheme="majorEastAsia" w:cstheme="majorBidi"/>
      <w:color w:val="2E74B5" w:themeColor="accent1" w:themeShade="BF"/>
      <w:sz w:val="28"/>
      <w:szCs w:val="28"/>
    </w:rPr>
  </w:style>
  <w:style w:type="paragraph" w:styleId="Cmsor4">
    <w:name w:val="heading 4"/>
    <w:basedOn w:val="Norml"/>
    <w:next w:val="Norml"/>
    <w:link w:val="Cmsor4Char"/>
    <w:uiPriority w:val="9"/>
    <w:semiHidden/>
    <w:unhideWhenUsed/>
    <w:qFormat/>
    <w:rsid w:val="00891B26"/>
    <w:pPr>
      <w:keepNext/>
      <w:keepLines/>
      <w:spacing w:before="80" w:after="40"/>
      <w:outlineLvl w:val="3"/>
    </w:pPr>
    <w:rPr>
      <w:rFonts w:eastAsiaTheme="majorEastAsia" w:cstheme="majorBidi"/>
      <w:i/>
      <w:iCs/>
      <w:color w:val="2E74B5" w:themeColor="accent1" w:themeShade="BF"/>
    </w:rPr>
  </w:style>
  <w:style w:type="paragraph" w:styleId="Cmsor5">
    <w:name w:val="heading 5"/>
    <w:basedOn w:val="Norml"/>
    <w:next w:val="Norml"/>
    <w:link w:val="Cmsor5Char"/>
    <w:uiPriority w:val="9"/>
    <w:semiHidden/>
    <w:unhideWhenUsed/>
    <w:qFormat/>
    <w:rsid w:val="00891B26"/>
    <w:pPr>
      <w:keepNext/>
      <w:keepLines/>
      <w:spacing w:before="80" w:after="40"/>
      <w:outlineLvl w:val="4"/>
    </w:pPr>
    <w:rPr>
      <w:rFonts w:eastAsiaTheme="majorEastAsia" w:cstheme="majorBidi"/>
      <w:color w:val="2E74B5" w:themeColor="accent1" w:themeShade="BF"/>
    </w:rPr>
  </w:style>
  <w:style w:type="paragraph" w:styleId="Cmsor6">
    <w:name w:val="heading 6"/>
    <w:basedOn w:val="Norml"/>
    <w:next w:val="Norml"/>
    <w:link w:val="Cmsor6Char"/>
    <w:uiPriority w:val="9"/>
    <w:semiHidden/>
    <w:unhideWhenUsed/>
    <w:qFormat/>
    <w:rsid w:val="00891B26"/>
    <w:pPr>
      <w:keepNext/>
      <w:keepLines/>
      <w:spacing w:before="4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891B26"/>
    <w:pPr>
      <w:keepNext/>
      <w:keepLines/>
      <w:spacing w:before="4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891B26"/>
    <w:pPr>
      <w:keepNext/>
      <w:keepLines/>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891B26"/>
    <w:pPr>
      <w:keepNext/>
      <w:keepLines/>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891B26"/>
    <w:rPr>
      <w:rFonts w:asciiTheme="majorHAnsi" w:eastAsiaTheme="majorEastAsia" w:hAnsiTheme="majorHAnsi" w:cstheme="majorBidi"/>
      <w:color w:val="2E74B5" w:themeColor="accent1" w:themeShade="BF"/>
      <w:sz w:val="40"/>
      <w:szCs w:val="40"/>
    </w:rPr>
  </w:style>
  <w:style w:type="character" w:customStyle="1" w:styleId="Cmsor2Char">
    <w:name w:val="Címsor 2 Char"/>
    <w:basedOn w:val="Bekezdsalapbettpusa"/>
    <w:link w:val="Cmsor2"/>
    <w:uiPriority w:val="9"/>
    <w:semiHidden/>
    <w:rsid w:val="00891B26"/>
    <w:rPr>
      <w:rFonts w:asciiTheme="majorHAnsi" w:eastAsiaTheme="majorEastAsia" w:hAnsiTheme="majorHAnsi" w:cstheme="majorBidi"/>
      <w:color w:val="2E74B5" w:themeColor="accent1" w:themeShade="BF"/>
      <w:sz w:val="32"/>
      <w:szCs w:val="32"/>
    </w:rPr>
  </w:style>
  <w:style w:type="character" w:customStyle="1" w:styleId="Cmsor3Char">
    <w:name w:val="Címsor 3 Char"/>
    <w:basedOn w:val="Bekezdsalapbettpusa"/>
    <w:link w:val="Cmsor3"/>
    <w:uiPriority w:val="9"/>
    <w:semiHidden/>
    <w:rsid w:val="00891B26"/>
    <w:rPr>
      <w:rFonts w:eastAsiaTheme="majorEastAsia" w:cstheme="majorBidi"/>
      <w:color w:val="2E74B5" w:themeColor="accent1" w:themeShade="BF"/>
      <w:sz w:val="28"/>
      <w:szCs w:val="28"/>
    </w:rPr>
  </w:style>
  <w:style w:type="character" w:customStyle="1" w:styleId="Cmsor4Char">
    <w:name w:val="Címsor 4 Char"/>
    <w:basedOn w:val="Bekezdsalapbettpusa"/>
    <w:link w:val="Cmsor4"/>
    <w:uiPriority w:val="9"/>
    <w:semiHidden/>
    <w:rsid w:val="00891B26"/>
    <w:rPr>
      <w:rFonts w:eastAsiaTheme="majorEastAsia" w:cstheme="majorBidi"/>
      <w:i/>
      <w:iCs/>
      <w:color w:val="2E74B5" w:themeColor="accent1" w:themeShade="BF"/>
    </w:rPr>
  </w:style>
  <w:style w:type="character" w:customStyle="1" w:styleId="Cmsor5Char">
    <w:name w:val="Címsor 5 Char"/>
    <w:basedOn w:val="Bekezdsalapbettpusa"/>
    <w:link w:val="Cmsor5"/>
    <w:uiPriority w:val="9"/>
    <w:semiHidden/>
    <w:rsid w:val="00891B26"/>
    <w:rPr>
      <w:rFonts w:eastAsiaTheme="majorEastAsia" w:cstheme="majorBidi"/>
      <w:color w:val="2E74B5" w:themeColor="accent1" w:themeShade="BF"/>
    </w:rPr>
  </w:style>
  <w:style w:type="character" w:customStyle="1" w:styleId="Cmsor6Char">
    <w:name w:val="Címsor 6 Char"/>
    <w:basedOn w:val="Bekezdsalapbettpusa"/>
    <w:link w:val="Cmsor6"/>
    <w:uiPriority w:val="9"/>
    <w:semiHidden/>
    <w:rsid w:val="00891B26"/>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891B26"/>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891B26"/>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891B26"/>
    <w:rPr>
      <w:rFonts w:eastAsiaTheme="majorEastAsia" w:cstheme="majorBidi"/>
      <w:color w:val="272727" w:themeColor="text1" w:themeTint="D8"/>
    </w:rPr>
  </w:style>
  <w:style w:type="paragraph" w:styleId="Cm">
    <w:name w:val="Title"/>
    <w:basedOn w:val="Norml"/>
    <w:next w:val="Norml"/>
    <w:link w:val="CmChar"/>
    <w:uiPriority w:val="10"/>
    <w:qFormat/>
    <w:rsid w:val="00891B26"/>
    <w:pPr>
      <w:spacing w:after="80"/>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891B26"/>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891B26"/>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891B26"/>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891B26"/>
    <w:pPr>
      <w:spacing w:before="160"/>
      <w:jc w:val="center"/>
    </w:pPr>
    <w:rPr>
      <w:i/>
      <w:iCs/>
      <w:color w:val="404040" w:themeColor="text1" w:themeTint="BF"/>
    </w:rPr>
  </w:style>
  <w:style w:type="character" w:customStyle="1" w:styleId="IdzetChar">
    <w:name w:val="Idézet Char"/>
    <w:basedOn w:val="Bekezdsalapbettpusa"/>
    <w:link w:val="Idzet"/>
    <w:uiPriority w:val="29"/>
    <w:rsid w:val="00891B26"/>
    <w:rPr>
      <w:i/>
      <w:iCs/>
      <w:color w:val="404040" w:themeColor="text1" w:themeTint="BF"/>
    </w:rPr>
  </w:style>
  <w:style w:type="paragraph" w:styleId="Listaszerbekezds">
    <w:name w:val="List Paragraph"/>
    <w:aliases w:val="List Paragraph,List Paragraph à moi,Welt L Char,Welt L,Bullet List,FooterText,numbered,Paragraphe de liste1,Bulletr List Paragraph,列出段落,列出段落1,Listeafsnit1,Parágrafo da Lista1,List Paragraph2,List Paragraph21,リスト段落1,Párrafo de lista1"/>
    <w:basedOn w:val="Norml"/>
    <w:uiPriority w:val="34"/>
    <w:qFormat/>
    <w:rsid w:val="00891B26"/>
    <w:pPr>
      <w:ind w:left="720"/>
      <w:contextualSpacing/>
    </w:pPr>
  </w:style>
  <w:style w:type="character" w:styleId="Erskiemels">
    <w:name w:val="Intense Emphasis"/>
    <w:basedOn w:val="Bekezdsalapbettpusa"/>
    <w:uiPriority w:val="21"/>
    <w:qFormat/>
    <w:rsid w:val="00891B26"/>
    <w:rPr>
      <w:i/>
      <w:iCs/>
      <w:color w:val="2E74B5" w:themeColor="accent1" w:themeShade="BF"/>
    </w:rPr>
  </w:style>
  <w:style w:type="paragraph" w:styleId="Kiemeltidzet">
    <w:name w:val="Intense Quote"/>
    <w:basedOn w:val="Norml"/>
    <w:next w:val="Norml"/>
    <w:link w:val="KiemeltidzetChar"/>
    <w:uiPriority w:val="30"/>
    <w:qFormat/>
    <w:rsid w:val="00891B2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KiemeltidzetChar">
    <w:name w:val="Kiemelt idézet Char"/>
    <w:basedOn w:val="Bekezdsalapbettpusa"/>
    <w:link w:val="Kiemeltidzet"/>
    <w:uiPriority w:val="30"/>
    <w:rsid w:val="00891B26"/>
    <w:rPr>
      <w:i/>
      <w:iCs/>
      <w:color w:val="2E74B5" w:themeColor="accent1" w:themeShade="BF"/>
    </w:rPr>
  </w:style>
  <w:style w:type="character" w:styleId="Ershivatkozs">
    <w:name w:val="Intense Reference"/>
    <w:basedOn w:val="Bekezdsalapbettpusa"/>
    <w:uiPriority w:val="32"/>
    <w:qFormat/>
    <w:rsid w:val="00891B26"/>
    <w:rPr>
      <w:b/>
      <w:bCs/>
      <w:smallCaps/>
      <w:color w:val="2E74B5" w:themeColor="accent1" w:themeShade="BF"/>
      <w:spacing w:val="5"/>
    </w:rPr>
  </w:style>
  <w:style w:type="paragraph" w:styleId="llb">
    <w:name w:val="footer"/>
    <w:basedOn w:val="Norml"/>
    <w:link w:val="llbChar"/>
    <w:rsid w:val="00891B26"/>
    <w:pPr>
      <w:tabs>
        <w:tab w:val="center" w:pos="4520"/>
        <w:tab w:val="right" w:pos="9060"/>
      </w:tabs>
    </w:pPr>
  </w:style>
  <w:style w:type="character" w:customStyle="1" w:styleId="llbChar">
    <w:name w:val="Élőláb Char"/>
    <w:basedOn w:val="Bekezdsalapbettpusa"/>
    <w:link w:val="llb"/>
    <w:rsid w:val="00891B26"/>
    <w:rPr>
      <w:rFonts w:ascii="Times New Roman" w:eastAsia="Times New Roman" w:hAnsi="Times New Roman" w:cs="Times New Roman"/>
      <w:kern w:val="0"/>
      <w:sz w:val="21"/>
      <w:szCs w:val="20"/>
      <w:lang w:eastAsia="hu-HU"/>
      <w14:ligatures w14:val="none"/>
    </w:rPr>
  </w:style>
  <w:style w:type="paragraph" w:styleId="lfej">
    <w:name w:val="header"/>
    <w:basedOn w:val="Norml"/>
    <w:link w:val="lfejChar"/>
    <w:rsid w:val="00891B26"/>
    <w:pPr>
      <w:tabs>
        <w:tab w:val="center" w:pos="4536"/>
        <w:tab w:val="right" w:pos="9072"/>
      </w:tabs>
    </w:pPr>
  </w:style>
  <w:style w:type="character" w:customStyle="1" w:styleId="lfejChar">
    <w:name w:val="Élőfej Char"/>
    <w:basedOn w:val="Bekezdsalapbettpusa"/>
    <w:link w:val="lfej"/>
    <w:rsid w:val="00891B26"/>
    <w:rPr>
      <w:rFonts w:ascii="Times New Roman" w:eastAsia="Times New Roman" w:hAnsi="Times New Roman" w:cs="Times New Roman"/>
      <w:kern w:val="0"/>
      <w:sz w:val="21"/>
      <w:szCs w:val="20"/>
      <w:lang w:eastAsia="hu-H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6</Pages>
  <Words>1687</Words>
  <Characters>11646</Characters>
  <Application>Microsoft Office Word</Application>
  <DocSecurity>0</DocSecurity>
  <Lines>97</Lines>
  <Paragraphs>26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Schoderbeck Éva</dc:creator>
  <cp:keywords/>
  <dc:description/>
  <cp:lastModifiedBy>Veszprém MJV PH33</cp:lastModifiedBy>
  <cp:revision>7</cp:revision>
  <dcterms:created xsi:type="dcterms:W3CDTF">2026-06-04T12:25:00Z</dcterms:created>
  <dcterms:modified xsi:type="dcterms:W3CDTF">2026-06-25T10:33:00Z</dcterms:modified>
</cp:coreProperties>
</file>